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3D0E5" w14:textId="20423F1C" w:rsidR="001F0DAD" w:rsidRPr="001F0DAD" w:rsidRDefault="001F0DAD" w:rsidP="001F0DAD">
      <w:pPr>
        <w:pStyle w:val="NormalWeb"/>
        <w:spacing w:before="240" w:line="360" w:lineRule="auto"/>
        <w:jc w:val="center"/>
        <w:rPr>
          <w:rFonts w:ascii="Arial" w:hAnsi="Arial" w:cs="Arial"/>
          <w:b/>
          <w:bCs/>
          <w:color w:val="C45911" w:themeColor="accent2" w:themeShade="BF"/>
        </w:rPr>
      </w:pPr>
      <w:bookmarkStart w:id="0" w:name="_Hlk197513645"/>
      <w:bookmarkStart w:id="1" w:name="_Hlk198057460"/>
      <w:bookmarkStart w:id="2" w:name="_Hlk197983601"/>
      <w:bookmarkStart w:id="3" w:name="_Hlk197978236"/>
      <w:bookmarkStart w:id="4" w:name="_Hlk197965028"/>
      <w:bookmarkStart w:id="5" w:name="_Hlk197939032"/>
      <w:bookmarkStart w:id="6" w:name="_Hlk197588898"/>
      <w:bookmarkStart w:id="7" w:name="_Hlk197510544"/>
      <w:bookmarkStart w:id="8" w:name="_Hlk145952311"/>
      <w:bookmarkStart w:id="9" w:name="_GoBack"/>
      <w:bookmarkEnd w:id="0"/>
      <w:bookmarkEnd w:id="9"/>
      <w:r w:rsidRPr="001F0DAD">
        <w:rPr>
          <w:rFonts w:ascii="Arial" w:hAnsi="Arial" w:cs="Arial"/>
          <w:b/>
          <w:bCs/>
          <w:color w:val="C45911" w:themeColor="accent2" w:themeShade="BF"/>
        </w:rPr>
        <w:t>Mobile-Learning: uso del teléfono celular como una herramienta para el mejoramiento de la enseñanza de la lecto-escritura</w:t>
      </w:r>
    </w:p>
    <w:bookmarkEnd w:id="1"/>
    <w:p w14:paraId="0FD0A37B" w14:textId="18E18F46" w:rsidR="001F0DAD" w:rsidRPr="001F0DAD" w:rsidRDefault="001F0DAD" w:rsidP="001F0DAD">
      <w:pPr>
        <w:pStyle w:val="NormalWeb"/>
        <w:spacing w:before="240" w:line="360" w:lineRule="auto"/>
        <w:jc w:val="center"/>
        <w:rPr>
          <w:rFonts w:ascii="Arial" w:hAnsi="Arial" w:cs="Arial"/>
          <w:b/>
          <w:bCs/>
          <w:color w:val="C45911" w:themeColor="accent2" w:themeShade="BF"/>
          <w:lang w:val="en-US"/>
        </w:rPr>
      </w:pPr>
      <w:r w:rsidRPr="001F0DAD">
        <w:rPr>
          <w:rFonts w:ascii="Arial" w:hAnsi="Arial" w:cs="Arial"/>
          <w:b/>
          <w:bCs/>
          <w:color w:val="C45911" w:themeColor="accent2" w:themeShade="BF"/>
          <w:lang w:val="en-US"/>
        </w:rPr>
        <w:t>Mobile-Learning: use of the cell phone as a tool to improve the teaching of reading and writing</w:t>
      </w:r>
    </w:p>
    <w:p w14:paraId="48428AE9" w14:textId="77777777" w:rsidR="0045136B" w:rsidRPr="00F81770" w:rsidRDefault="0045136B" w:rsidP="001F0DAD">
      <w:pPr>
        <w:pStyle w:val="NormalWeb"/>
        <w:spacing w:before="0" w:beforeAutospacing="0" w:after="0" w:afterAutospacing="0"/>
        <w:rPr>
          <w:rFonts w:ascii="Arial" w:eastAsia="Arial" w:hAnsi="Arial" w:cs="Arial"/>
          <w:lang w:val="en-US"/>
        </w:rPr>
      </w:pPr>
      <w:bookmarkStart w:id="10" w:name="_Hlk197510593"/>
      <w:bookmarkStart w:id="11" w:name="_Hlk197588942"/>
      <w:bookmarkEnd w:id="2"/>
      <w:bookmarkEnd w:id="3"/>
      <w:bookmarkEnd w:id="4"/>
      <w:bookmarkEnd w:id="5"/>
      <w:bookmarkEnd w:id="6"/>
      <w:bookmarkEnd w:id="7"/>
      <w:bookmarkEnd w:id="8"/>
    </w:p>
    <w:p w14:paraId="56EA8E10" w14:textId="77777777" w:rsidR="00FC436B" w:rsidRPr="006E28A4" w:rsidRDefault="00FC436B" w:rsidP="005128DA">
      <w:pPr>
        <w:pStyle w:val="NormalWeb"/>
        <w:spacing w:before="0" w:beforeAutospacing="0" w:after="0" w:afterAutospacing="0"/>
        <w:jc w:val="right"/>
        <w:rPr>
          <w:rFonts w:ascii="Arial" w:eastAsia="Arial" w:hAnsi="Arial" w:cs="Arial"/>
          <w:lang w:val="en-US"/>
        </w:rPr>
      </w:pPr>
      <w:bookmarkStart w:id="12" w:name="_Hlk197983647"/>
    </w:p>
    <w:p w14:paraId="15395EE9" w14:textId="1AAE5332" w:rsidR="00A82B98" w:rsidRPr="00C35D2F" w:rsidRDefault="00DC4C2B" w:rsidP="005128DA">
      <w:pPr>
        <w:pStyle w:val="NormalWeb"/>
        <w:spacing w:before="0" w:beforeAutospacing="0" w:after="0" w:afterAutospacing="0"/>
        <w:jc w:val="right"/>
        <w:rPr>
          <w:rFonts w:ascii="Arial" w:hAnsi="Arial" w:cs="Arial"/>
        </w:rPr>
      </w:pPr>
      <w:bookmarkStart w:id="13" w:name="_Hlk198057497"/>
      <w:r w:rsidRPr="002B2722">
        <w:rPr>
          <w:rFonts w:ascii="Arial" w:hAnsi="Arial" w:cs="Arial"/>
        </w:rPr>
        <w:t>Erica</w:t>
      </w:r>
      <w:r>
        <w:rPr>
          <w:rFonts w:ascii="Arial" w:hAnsi="Arial" w:cs="Arial"/>
        </w:rPr>
        <w:t>-</w:t>
      </w:r>
      <w:r w:rsidRPr="002B2722">
        <w:rPr>
          <w:rFonts w:ascii="Arial" w:hAnsi="Arial" w:cs="Arial"/>
        </w:rPr>
        <w:t>T. Solano-Alvarado</w:t>
      </w:r>
      <w:bookmarkEnd w:id="10"/>
      <w:bookmarkEnd w:id="11"/>
      <w:bookmarkEnd w:id="12"/>
      <w:bookmarkEnd w:id="13"/>
      <w:r w:rsidR="00A82B98" w:rsidRPr="00C35D2F">
        <w:rPr>
          <w:rStyle w:val="Refdenotaalpie"/>
          <w:rFonts w:ascii="Arial" w:eastAsia="Arial" w:hAnsi="Arial" w:cs="Arial"/>
        </w:rPr>
        <w:footnoteReference w:id="1"/>
      </w:r>
    </w:p>
    <w:p w14:paraId="54FACEFC" w14:textId="4EF80D31" w:rsidR="00A82B98" w:rsidRPr="00C35D2F" w:rsidRDefault="00A82B98" w:rsidP="005128DA">
      <w:pPr>
        <w:pStyle w:val="NormalWeb"/>
        <w:spacing w:before="0" w:beforeAutospacing="0" w:after="0" w:afterAutospacing="0"/>
        <w:jc w:val="right"/>
        <w:rPr>
          <w:rFonts w:ascii="Arial" w:hAnsi="Arial" w:cs="Arial"/>
        </w:rPr>
      </w:pPr>
      <w:r w:rsidRPr="00C35D2F">
        <w:rPr>
          <w:rFonts w:ascii="Arial" w:hAnsi="Arial" w:cs="Arial"/>
        </w:rPr>
        <w:t xml:space="preserve">Universidad </w:t>
      </w:r>
      <w:r w:rsidR="00EB6A30">
        <w:rPr>
          <w:rFonts w:ascii="Arial" w:hAnsi="Arial" w:cs="Arial"/>
        </w:rPr>
        <w:t>Estatal a Distancia</w:t>
      </w:r>
    </w:p>
    <w:p w14:paraId="34E3782F" w14:textId="2EE7DCF4" w:rsidR="00A82B98" w:rsidRPr="00C35D2F" w:rsidRDefault="000540B9" w:rsidP="005128DA">
      <w:pPr>
        <w:pStyle w:val="NormalWeb"/>
        <w:spacing w:before="0" w:beforeAutospacing="0" w:after="0" w:afterAutospacing="0"/>
        <w:jc w:val="right"/>
        <w:rPr>
          <w:rFonts w:ascii="Arial" w:hAnsi="Arial" w:cs="Arial"/>
        </w:rPr>
      </w:pPr>
      <w:r>
        <w:rPr>
          <w:rFonts w:ascii="Arial" w:hAnsi="Arial" w:cs="Arial"/>
        </w:rPr>
        <w:t>San José</w:t>
      </w:r>
      <w:r w:rsidR="00A82B98" w:rsidRPr="00C35D2F">
        <w:rPr>
          <w:rFonts w:ascii="Arial" w:hAnsi="Arial" w:cs="Arial"/>
        </w:rPr>
        <w:t>, Costa Rica</w:t>
      </w:r>
    </w:p>
    <w:p w14:paraId="203EC56C" w14:textId="75E126F4" w:rsidR="003F6069" w:rsidRPr="00BB4D96" w:rsidRDefault="00BB4D96" w:rsidP="00BF0719">
      <w:pPr>
        <w:jc w:val="right"/>
        <w:rPr>
          <w:color w:val="002060"/>
          <w:u w:val="single"/>
        </w:rPr>
      </w:pPr>
      <w:r w:rsidRPr="00BB4D96">
        <w:rPr>
          <w:rFonts w:ascii="Arial" w:eastAsia="Arial" w:hAnsi="Arial" w:cs="Arial"/>
          <w:color w:val="002060"/>
          <w:u w:val="single"/>
        </w:rPr>
        <w:t>tsolanoa@uned.ac.cr</w:t>
      </w:r>
    </w:p>
    <w:p w14:paraId="1E89B5B4" w14:textId="77777777" w:rsidR="00F713A2" w:rsidRPr="00BB4D96" w:rsidRDefault="00F713A2" w:rsidP="005128DA">
      <w:pPr>
        <w:pStyle w:val="NormalWeb"/>
        <w:spacing w:before="0" w:beforeAutospacing="0" w:after="0" w:afterAutospacing="0"/>
        <w:jc w:val="right"/>
        <w:rPr>
          <w:rStyle w:val="Hipervnculo"/>
          <w:rFonts w:ascii="Arial" w:hAnsi="Arial" w:cs="Arial"/>
          <w:color w:val="002060"/>
        </w:rPr>
      </w:pPr>
    </w:p>
    <w:p w14:paraId="6011B59B" w14:textId="388A0252" w:rsidR="00A82B98" w:rsidRPr="00BB4D96" w:rsidRDefault="00A82B98" w:rsidP="005128DA">
      <w:pPr>
        <w:pStyle w:val="NormalWeb"/>
        <w:spacing w:before="0" w:beforeAutospacing="0" w:after="0" w:afterAutospacing="0"/>
        <w:rPr>
          <w:rFonts w:ascii="Arial" w:hAnsi="Arial" w:cs="Arial"/>
          <w:color w:val="002060"/>
        </w:rPr>
      </w:pPr>
    </w:p>
    <w:p w14:paraId="2187C4E7" w14:textId="77777777" w:rsidR="008F5E9F" w:rsidRPr="00BB4D96" w:rsidRDefault="008F5E9F" w:rsidP="005128DA">
      <w:pPr>
        <w:pStyle w:val="NormalWeb"/>
        <w:spacing w:before="0" w:beforeAutospacing="0" w:after="0" w:afterAutospacing="0"/>
        <w:rPr>
          <w:rFonts w:ascii="Arial" w:hAnsi="Arial" w:cs="Arial"/>
          <w:color w:val="002060"/>
        </w:rPr>
      </w:pPr>
    </w:p>
    <w:p w14:paraId="4C1650BF" w14:textId="236A052C" w:rsidR="00A82B98" w:rsidRPr="00BC26FB" w:rsidRDefault="00A82B98" w:rsidP="005128DA">
      <w:pPr>
        <w:tabs>
          <w:tab w:val="left" w:pos="5865"/>
        </w:tabs>
        <w:jc w:val="center"/>
        <w:rPr>
          <w:rFonts w:ascii="Arial" w:hAnsi="Arial" w:cs="Arial"/>
          <w:bCs/>
          <w:color w:val="002060"/>
          <w:u w:val="single"/>
          <w:lang w:val="en-US"/>
        </w:rPr>
      </w:pPr>
      <w:r w:rsidRPr="00BC26FB">
        <w:rPr>
          <w:rFonts w:ascii="Arial" w:hAnsi="Arial" w:cs="Arial"/>
          <w:bCs/>
          <w:color w:val="002060"/>
          <w:u w:val="single"/>
          <w:lang w:val="en-US"/>
        </w:rPr>
        <w:t>DOI: http://dx.doi.org/10.22458/caes.v1</w:t>
      </w:r>
      <w:r w:rsidR="00B344FA" w:rsidRPr="00BC26FB">
        <w:rPr>
          <w:rFonts w:ascii="Arial" w:hAnsi="Arial" w:cs="Arial"/>
          <w:bCs/>
          <w:color w:val="002060"/>
          <w:u w:val="single"/>
          <w:lang w:val="en-US"/>
        </w:rPr>
        <w:t>6</w:t>
      </w:r>
      <w:r w:rsidRPr="00BC26FB">
        <w:rPr>
          <w:rFonts w:ascii="Arial" w:hAnsi="Arial" w:cs="Arial"/>
          <w:bCs/>
          <w:color w:val="002060"/>
          <w:u w:val="single"/>
          <w:lang w:val="en-US"/>
        </w:rPr>
        <w:t>i</w:t>
      </w:r>
      <w:r w:rsidR="009B093A" w:rsidRPr="00BC26FB">
        <w:rPr>
          <w:rFonts w:ascii="Arial" w:hAnsi="Arial" w:cs="Arial"/>
          <w:bCs/>
          <w:color w:val="002060"/>
          <w:u w:val="single"/>
          <w:lang w:val="en-US"/>
        </w:rPr>
        <w:t>1</w:t>
      </w:r>
      <w:r w:rsidRPr="00BC26FB">
        <w:rPr>
          <w:rFonts w:ascii="Arial" w:hAnsi="Arial" w:cs="Arial"/>
          <w:bCs/>
          <w:color w:val="002060"/>
          <w:u w:val="single"/>
          <w:lang w:val="en-US"/>
        </w:rPr>
        <w:t>.</w:t>
      </w:r>
      <w:r w:rsidR="002E2936" w:rsidRPr="00BC26FB">
        <w:rPr>
          <w:rFonts w:ascii="Arial" w:hAnsi="Arial" w:cs="Arial"/>
          <w:bCs/>
          <w:color w:val="002060"/>
          <w:u w:val="single"/>
          <w:lang w:val="en-US"/>
        </w:rPr>
        <w:t>5</w:t>
      </w:r>
      <w:r w:rsidR="00BB4D96" w:rsidRPr="00BC26FB">
        <w:rPr>
          <w:rFonts w:ascii="Arial" w:hAnsi="Arial" w:cs="Arial"/>
          <w:bCs/>
          <w:color w:val="002060"/>
          <w:u w:val="single"/>
          <w:lang w:val="en-US"/>
        </w:rPr>
        <w:t>809</w:t>
      </w:r>
    </w:p>
    <w:p w14:paraId="7BD87B18" w14:textId="77777777" w:rsidR="005914B2" w:rsidRPr="00BC26FB" w:rsidRDefault="005914B2" w:rsidP="005128DA">
      <w:pPr>
        <w:tabs>
          <w:tab w:val="left" w:pos="5865"/>
        </w:tabs>
        <w:jc w:val="center"/>
        <w:rPr>
          <w:rFonts w:ascii="Arial" w:hAnsi="Arial" w:cs="Arial"/>
          <w:bCs/>
          <w:lang w:val="en-US"/>
        </w:rPr>
      </w:pPr>
    </w:p>
    <w:p w14:paraId="0F249272" w14:textId="6C214471" w:rsidR="00A82B98" w:rsidRPr="00C35D2F" w:rsidRDefault="00A82B98" w:rsidP="005128DA">
      <w:pPr>
        <w:tabs>
          <w:tab w:val="left" w:pos="5865"/>
        </w:tabs>
        <w:jc w:val="center"/>
        <w:rPr>
          <w:rFonts w:ascii="Arial" w:hAnsi="Arial" w:cs="Arial"/>
          <w:bCs/>
        </w:rPr>
      </w:pPr>
      <w:r w:rsidRPr="00C35D2F">
        <w:rPr>
          <w:rFonts w:ascii="Arial" w:hAnsi="Arial" w:cs="Arial"/>
          <w:bCs/>
        </w:rPr>
        <w:t>Volumen 1</w:t>
      </w:r>
      <w:r w:rsidR="00854DF1">
        <w:rPr>
          <w:rFonts w:ascii="Arial" w:hAnsi="Arial" w:cs="Arial"/>
          <w:bCs/>
        </w:rPr>
        <w:t>6</w:t>
      </w:r>
      <w:r w:rsidRPr="00C35D2F">
        <w:rPr>
          <w:rFonts w:ascii="Arial" w:hAnsi="Arial" w:cs="Arial"/>
          <w:bCs/>
        </w:rPr>
        <w:t xml:space="preserve">, Número </w:t>
      </w:r>
      <w:r w:rsidR="00854DF1">
        <w:rPr>
          <w:rFonts w:ascii="Arial" w:hAnsi="Arial" w:cs="Arial"/>
          <w:bCs/>
        </w:rPr>
        <w:t>1</w:t>
      </w:r>
    </w:p>
    <w:p w14:paraId="517BED5D" w14:textId="1A4DF4E9" w:rsidR="008F5E9F" w:rsidRDefault="00A82B98" w:rsidP="008F5E9F">
      <w:pPr>
        <w:tabs>
          <w:tab w:val="left" w:pos="5865"/>
        </w:tabs>
        <w:spacing w:line="276" w:lineRule="auto"/>
        <w:jc w:val="center"/>
        <w:rPr>
          <w:rFonts w:ascii="Arial" w:hAnsi="Arial" w:cs="Arial"/>
          <w:bCs/>
        </w:rPr>
      </w:pPr>
      <w:r w:rsidRPr="00C35D2F">
        <w:rPr>
          <w:rFonts w:ascii="Arial" w:hAnsi="Arial" w:cs="Arial"/>
          <w:bCs/>
        </w:rPr>
        <w:t>30 de</w:t>
      </w:r>
      <w:r w:rsidR="006754BB" w:rsidRPr="00C35D2F">
        <w:rPr>
          <w:rFonts w:ascii="Arial" w:hAnsi="Arial" w:cs="Arial"/>
          <w:bCs/>
        </w:rPr>
        <w:t xml:space="preserve"> </w:t>
      </w:r>
      <w:r w:rsidR="003B757F">
        <w:rPr>
          <w:rFonts w:ascii="Arial" w:hAnsi="Arial" w:cs="Arial"/>
          <w:bCs/>
        </w:rPr>
        <w:t>mayo</w:t>
      </w:r>
      <w:r w:rsidRPr="00C35D2F">
        <w:rPr>
          <w:rFonts w:ascii="Arial" w:hAnsi="Arial" w:cs="Arial"/>
          <w:bCs/>
        </w:rPr>
        <w:t xml:space="preserve"> de 202</w:t>
      </w:r>
      <w:r w:rsidR="003B757F">
        <w:rPr>
          <w:rFonts w:ascii="Arial" w:hAnsi="Arial" w:cs="Arial"/>
          <w:bCs/>
        </w:rPr>
        <w:t>5</w:t>
      </w:r>
    </w:p>
    <w:p w14:paraId="32EEFDF7" w14:textId="6D7F5FE5" w:rsidR="00A82B98" w:rsidRDefault="00A82B98" w:rsidP="0020679D">
      <w:pPr>
        <w:tabs>
          <w:tab w:val="left" w:pos="5865"/>
        </w:tabs>
        <w:spacing w:line="276" w:lineRule="auto"/>
        <w:jc w:val="center"/>
        <w:rPr>
          <w:rFonts w:ascii="Arial" w:hAnsi="Arial" w:cs="Arial"/>
          <w:bCs/>
        </w:rPr>
      </w:pPr>
      <w:r w:rsidRPr="004F7973">
        <w:rPr>
          <w:rFonts w:ascii="Arial" w:hAnsi="Arial" w:cs="Arial"/>
          <w:bCs/>
        </w:rPr>
        <w:t xml:space="preserve">pp. </w:t>
      </w:r>
      <w:r w:rsidR="00006884">
        <w:rPr>
          <w:rFonts w:ascii="Arial" w:hAnsi="Arial" w:cs="Arial"/>
          <w:bCs/>
        </w:rPr>
        <w:t>2</w:t>
      </w:r>
      <w:r w:rsidR="00556B61">
        <w:rPr>
          <w:rFonts w:ascii="Arial" w:hAnsi="Arial" w:cs="Arial"/>
          <w:bCs/>
        </w:rPr>
        <w:t>10-</w:t>
      </w:r>
      <w:r w:rsidR="00E42756">
        <w:rPr>
          <w:rFonts w:ascii="Arial" w:hAnsi="Arial" w:cs="Arial"/>
          <w:bCs/>
        </w:rPr>
        <w:t>238</w:t>
      </w:r>
    </w:p>
    <w:p w14:paraId="4DC889D2" w14:textId="2CF628AA" w:rsidR="008F5E9F" w:rsidRDefault="008F5E9F" w:rsidP="0020679D">
      <w:pPr>
        <w:tabs>
          <w:tab w:val="left" w:pos="5865"/>
        </w:tabs>
        <w:spacing w:line="276" w:lineRule="auto"/>
        <w:jc w:val="center"/>
        <w:rPr>
          <w:rFonts w:ascii="Arial" w:hAnsi="Arial" w:cs="Arial"/>
          <w:bCs/>
        </w:rPr>
      </w:pPr>
    </w:p>
    <w:p w14:paraId="7A82D90C" w14:textId="77777777" w:rsidR="00120B11" w:rsidRDefault="00120B11" w:rsidP="0020679D">
      <w:pPr>
        <w:tabs>
          <w:tab w:val="left" w:pos="5865"/>
        </w:tabs>
        <w:spacing w:line="276" w:lineRule="auto"/>
        <w:jc w:val="center"/>
        <w:rPr>
          <w:rFonts w:ascii="Arial" w:hAnsi="Arial" w:cs="Arial"/>
          <w:bCs/>
        </w:rPr>
      </w:pPr>
    </w:p>
    <w:p w14:paraId="7C4DA9E2" w14:textId="018F051A" w:rsidR="00F13858" w:rsidRDefault="00A82B98" w:rsidP="0020679D">
      <w:pPr>
        <w:tabs>
          <w:tab w:val="left" w:pos="5865"/>
        </w:tabs>
        <w:spacing w:line="276" w:lineRule="auto"/>
        <w:rPr>
          <w:rFonts w:ascii="Arial" w:hAnsi="Arial" w:cs="Arial"/>
          <w:bCs/>
        </w:rPr>
      </w:pPr>
      <w:bookmarkStart w:id="23" w:name="_Hlk182838172"/>
      <w:r w:rsidRPr="009E6987">
        <w:rPr>
          <w:rFonts w:ascii="Arial" w:hAnsi="Arial" w:cs="Arial"/>
          <w:bCs/>
        </w:rPr>
        <w:t xml:space="preserve">Recibido: </w:t>
      </w:r>
      <w:r w:rsidR="0074781F" w:rsidRPr="009E6987">
        <w:rPr>
          <w:rFonts w:ascii="Arial" w:hAnsi="Arial" w:cs="Arial"/>
          <w:bCs/>
        </w:rPr>
        <w:t>3</w:t>
      </w:r>
      <w:r w:rsidR="00F44D5D" w:rsidRPr="009E6987">
        <w:rPr>
          <w:rFonts w:ascii="Arial" w:hAnsi="Arial" w:cs="Arial"/>
          <w:bCs/>
        </w:rPr>
        <w:t>0</w:t>
      </w:r>
      <w:r w:rsidRPr="009E6987">
        <w:rPr>
          <w:rFonts w:ascii="Arial" w:hAnsi="Arial" w:cs="Arial"/>
          <w:bCs/>
        </w:rPr>
        <w:t xml:space="preserve"> de </w:t>
      </w:r>
      <w:r w:rsidR="0074781F" w:rsidRPr="009E6987">
        <w:rPr>
          <w:rFonts w:ascii="Arial" w:hAnsi="Arial" w:cs="Arial"/>
          <w:bCs/>
        </w:rPr>
        <w:t>enero</w:t>
      </w:r>
      <w:r w:rsidRPr="009E6987">
        <w:rPr>
          <w:rFonts w:ascii="Arial" w:hAnsi="Arial" w:cs="Arial"/>
          <w:bCs/>
        </w:rPr>
        <w:t xml:space="preserve"> de 202</w:t>
      </w:r>
      <w:r w:rsidR="0074781F" w:rsidRPr="009E6987">
        <w:rPr>
          <w:rFonts w:ascii="Arial" w:hAnsi="Arial" w:cs="Arial"/>
          <w:bCs/>
        </w:rPr>
        <w:t>5</w:t>
      </w:r>
    </w:p>
    <w:p w14:paraId="66C36978" w14:textId="77777777" w:rsidR="001D48B2" w:rsidRDefault="001D48B2" w:rsidP="0020679D">
      <w:pPr>
        <w:tabs>
          <w:tab w:val="left" w:pos="5865"/>
        </w:tabs>
        <w:spacing w:line="276" w:lineRule="auto"/>
        <w:rPr>
          <w:rFonts w:ascii="Arial" w:hAnsi="Arial" w:cs="Arial"/>
          <w:bCs/>
        </w:rPr>
      </w:pPr>
    </w:p>
    <w:p w14:paraId="13E62770" w14:textId="3DDA5723" w:rsidR="00A82B98" w:rsidRPr="00C35D2F" w:rsidRDefault="00A82B98" w:rsidP="0020679D">
      <w:pPr>
        <w:tabs>
          <w:tab w:val="left" w:pos="5865"/>
        </w:tabs>
        <w:spacing w:line="276" w:lineRule="auto"/>
        <w:rPr>
          <w:rFonts w:ascii="Arial" w:hAnsi="Arial" w:cs="Arial"/>
          <w:bCs/>
        </w:rPr>
      </w:pPr>
      <w:r w:rsidRPr="009E6987">
        <w:rPr>
          <w:rFonts w:ascii="Arial" w:hAnsi="Arial" w:cs="Arial"/>
          <w:bCs/>
        </w:rPr>
        <w:t xml:space="preserve">Aprobado: </w:t>
      </w:r>
      <w:r w:rsidR="00F44D5D" w:rsidRPr="009E6987">
        <w:rPr>
          <w:rFonts w:ascii="Arial" w:hAnsi="Arial" w:cs="Arial"/>
          <w:bCs/>
        </w:rPr>
        <w:t>27</w:t>
      </w:r>
      <w:r w:rsidRPr="009E6987">
        <w:rPr>
          <w:rFonts w:ascii="Arial" w:hAnsi="Arial" w:cs="Arial"/>
          <w:bCs/>
        </w:rPr>
        <w:t xml:space="preserve"> de </w:t>
      </w:r>
      <w:r w:rsidR="0055122E" w:rsidRPr="009E6987">
        <w:rPr>
          <w:rFonts w:ascii="Arial" w:hAnsi="Arial" w:cs="Arial"/>
          <w:bCs/>
        </w:rPr>
        <w:t>marzo</w:t>
      </w:r>
      <w:r w:rsidRPr="009E6987">
        <w:rPr>
          <w:rFonts w:ascii="Arial" w:hAnsi="Arial" w:cs="Arial"/>
          <w:bCs/>
        </w:rPr>
        <w:t xml:space="preserve"> de 202</w:t>
      </w:r>
      <w:r w:rsidR="001C605C" w:rsidRPr="009E6987">
        <w:rPr>
          <w:rFonts w:ascii="Arial" w:hAnsi="Arial" w:cs="Arial"/>
          <w:bCs/>
        </w:rPr>
        <w:t>5</w:t>
      </w:r>
    </w:p>
    <w:bookmarkEnd w:id="23"/>
    <w:p w14:paraId="2FBFC183" w14:textId="77777777" w:rsidR="001D304E" w:rsidRDefault="001D304E" w:rsidP="00106386">
      <w:pPr>
        <w:suppressAutoHyphens/>
        <w:overflowPunct w:val="0"/>
        <w:jc w:val="both"/>
        <w:rPr>
          <w:rFonts w:ascii="Arial" w:eastAsia="Aptos" w:hAnsi="Arial" w:cs="Arial"/>
          <w:b/>
          <w:bCs/>
          <w:kern w:val="2"/>
          <w:lang w:eastAsia="en-US"/>
        </w:rPr>
      </w:pPr>
    </w:p>
    <w:p w14:paraId="5E6E56BC" w14:textId="252FF1D7" w:rsidR="003823EC" w:rsidRDefault="003823EC" w:rsidP="007A3203">
      <w:pPr>
        <w:spacing w:line="360" w:lineRule="auto"/>
        <w:jc w:val="both"/>
        <w:rPr>
          <w:rFonts w:ascii="Arial" w:hAnsi="Arial" w:cs="Arial"/>
          <w:bCs/>
        </w:rPr>
      </w:pPr>
      <w:r w:rsidRPr="002B2722">
        <w:rPr>
          <w:rFonts w:ascii="Arial" w:hAnsi="Arial" w:cs="Arial"/>
          <w:b/>
          <w:bCs/>
        </w:rPr>
        <w:lastRenderedPageBreak/>
        <w:t>R</w:t>
      </w:r>
      <w:r w:rsidR="007A3203">
        <w:rPr>
          <w:rFonts w:ascii="Arial" w:hAnsi="Arial" w:cs="Arial"/>
          <w:b/>
          <w:bCs/>
        </w:rPr>
        <w:t xml:space="preserve">ESUMEN: </w:t>
      </w:r>
      <w:r w:rsidRPr="002B2722">
        <w:rPr>
          <w:rFonts w:ascii="Arial" w:hAnsi="Arial" w:cs="Arial"/>
        </w:rPr>
        <w:t>La tecnología se ha convertido en un recurso importante en la sociedad actual, donde el uso de dispositivos móviles como herramientas de apoyo en el aprendizaje es conocido como m-</w:t>
      </w:r>
      <w:proofErr w:type="spellStart"/>
      <w:r w:rsidRPr="002B2722">
        <w:rPr>
          <w:rFonts w:ascii="Arial" w:hAnsi="Arial" w:cs="Arial"/>
        </w:rPr>
        <w:t>learning</w:t>
      </w:r>
      <w:proofErr w:type="spellEnd"/>
      <w:r w:rsidRPr="002B2722">
        <w:rPr>
          <w:rFonts w:ascii="Arial" w:hAnsi="Arial" w:cs="Arial"/>
        </w:rPr>
        <w:t xml:space="preserve">. En ese sentido, como una herramienta educativa, el teléfono celular puede servir como un medio de apoyo para la enseñanza de la lectoescritura. Por ello, el presente artículo plantea un estudio cuantitativo que pretende analizar la aplicabilidad del uso del teléfono celular, como herramienta pedagógica en los procesos de enseñanza y aprendizaje. Entre los resultados, se destaca el hecho de que trabajar en la promoción y utilización del dispositivo celular como herramienta para la enseñanza de la lecto-escritura </w:t>
      </w:r>
      <w:r w:rsidRPr="002B2722">
        <w:rPr>
          <w:rFonts w:ascii="Arial" w:hAnsi="Arial" w:cs="Arial"/>
          <w:bCs/>
        </w:rPr>
        <w:t>permite emplear prácticas funcionales y significativas que reflejen el aprovechamiento de los recursos que actualmente promueve la sociedad de la tecnología.</w:t>
      </w:r>
    </w:p>
    <w:p w14:paraId="3B5D92F5" w14:textId="77777777" w:rsidR="007A3203" w:rsidRPr="002B2722" w:rsidRDefault="007A3203" w:rsidP="007A3203">
      <w:pPr>
        <w:spacing w:line="360" w:lineRule="auto"/>
        <w:jc w:val="both"/>
        <w:rPr>
          <w:rFonts w:ascii="Arial" w:hAnsi="Arial" w:cs="Arial"/>
          <w:lang w:val="es-ES"/>
        </w:rPr>
      </w:pPr>
    </w:p>
    <w:p w14:paraId="586C314D" w14:textId="0FDB9048" w:rsidR="003823EC" w:rsidRPr="002B2722" w:rsidRDefault="003823EC" w:rsidP="007A3203">
      <w:pPr>
        <w:spacing w:line="360" w:lineRule="auto"/>
        <w:jc w:val="both"/>
        <w:rPr>
          <w:rFonts w:ascii="Arial" w:hAnsi="Arial" w:cs="Arial"/>
        </w:rPr>
      </w:pPr>
      <w:r w:rsidRPr="002B2722">
        <w:rPr>
          <w:rFonts w:ascii="Arial" w:hAnsi="Arial" w:cs="Arial"/>
          <w:b/>
          <w:bCs/>
        </w:rPr>
        <w:t xml:space="preserve">Palabras clave: </w:t>
      </w:r>
      <w:r w:rsidRPr="002B2722">
        <w:rPr>
          <w:rFonts w:ascii="Arial" w:hAnsi="Arial" w:cs="Arial"/>
        </w:rPr>
        <w:t>Teléfono celular, lecto-escritura, herramientas tecnológicas, aprendizaje.</w:t>
      </w:r>
    </w:p>
    <w:p w14:paraId="6CF245E2" w14:textId="77777777" w:rsidR="007A3203" w:rsidRDefault="007A3203" w:rsidP="007A3203">
      <w:pPr>
        <w:spacing w:line="360" w:lineRule="auto"/>
        <w:jc w:val="both"/>
        <w:rPr>
          <w:rFonts w:ascii="Arial" w:hAnsi="Arial" w:cs="Arial"/>
          <w:b/>
          <w:bCs/>
        </w:rPr>
      </w:pPr>
    </w:p>
    <w:p w14:paraId="49AC462A" w14:textId="110D9563" w:rsidR="003823EC" w:rsidRPr="002B2722" w:rsidRDefault="003823EC" w:rsidP="007A3203">
      <w:pPr>
        <w:spacing w:line="360" w:lineRule="auto"/>
        <w:jc w:val="both"/>
        <w:rPr>
          <w:rFonts w:ascii="Arial" w:hAnsi="Arial" w:cs="Arial"/>
          <w:lang w:val="en-US"/>
        </w:rPr>
      </w:pPr>
      <w:r w:rsidRPr="002B2722">
        <w:rPr>
          <w:rFonts w:ascii="Arial" w:hAnsi="Arial" w:cs="Arial"/>
          <w:b/>
          <w:bCs/>
          <w:lang w:val="en-US"/>
        </w:rPr>
        <w:t>A</w:t>
      </w:r>
      <w:r w:rsidR="007A3203">
        <w:rPr>
          <w:rFonts w:ascii="Arial" w:hAnsi="Arial" w:cs="Arial"/>
          <w:b/>
          <w:bCs/>
          <w:lang w:val="en-US"/>
        </w:rPr>
        <w:t xml:space="preserve">BSTRACT: </w:t>
      </w:r>
      <w:r w:rsidRPr="002B2722">
        <w:rPr>
          <w:rFonts w:ascii="Arial" w:hAnsi="Arial" w:cs="Arial"/>
          <w:lang w:val="en-US"/>
        </w:rPr>
        <w:t xml:space="preserve">Technology has become an important asset in current society, where the use of mobile devices as supporting tools in the learning process is known as m-learning. Thus, the use of the cell phone can be seen as an educational tool for teaching reading and writing. For this reason, a quantitative study is proposed to analyze the applicability of the use of the cell phone as a supporting tool in the teaching and learning processes. Among the results, it stands out that working on </w:t>
      </w:r>
      <w:r w:rsidRPr="002B2722">
        <w:rPr>
          <w:rFonts w:ascii="Arial" w:hAnsi="Arial" w:cs="Arial"/>
          <w:lang w:val="en-US"/>
        </w:rPr>
        <w:lastRenderedPageBreak/>
        <w:t>the promotion and use of the cell phone as a tool for teaching reading and writing allows the use of functional and significant practices that reflect the use of the current resources promoted by the technological society.</w:t>
      </w:r>
    </w:p>
    <w:p w14:paraId="22026CFF" w14:textId="77777777" w:rsidR="007A3203" w:rsidRDefault="007A3203" w:rsidP="007A3203">
      <w:pPr>
        <w:spacing w:line="360" w:lineRule="auto"/>
        <w:jc w:val="both"/>
        <w:rPr>
          <w:rFonts w:ascii="Arial" w:hAnsi="Arial" w:cs="Arial"/>
          <w:b/>
          <w:bCs/>
          <w:lang w:val="en-US"/>
        </w:rPr>
      </w:pPr>
    </w:p>
    <w:p w14:paraId="0DA45307" w14:textId="225879E0" w:rsidR="003823EC" w:rsidRPr="002B2722" w:rsidRDefault="003823EC" w:rsidP="007A3203">
      <w:pPr>
        <w:spacing w:line="360" w:lineRule="auto"/>
        <w:jc w:val="both"/>
        <w:rPr>
          <w:rFonts w:ascii="Arial" w:hAnsi="Arial" w:cs="Arial"/>
          <w:lang w:val="en-US"/>
        </w:rPr>
      </w:pPr>
      <w:r w:rsidRPr="002B2722">
        <w:rPr>
          <w:rFonts w:ascii="Arial" w:hAnsi="Arial" w:cs="Arial"/>
          <w:b/>
          <w:bCs/>
          <w:lang w:val="en-US"/>
        </w:rPr>
        <w:t>Keywords:</w:t>
      </w:r>
      <w:r w:rsidR="007A3203">
        <w:rPr>
          <w:rFonts w:ascii="Arial" w:hAnsi="Arial" w:cs="Arial"/>
          <w:b/>
          <w:bCs/>
          <w:lang w:val="en-US"/>
        </w:rPr>
        <w:t xml:space="preserve"> </w:t>
      </w:r>
      <w:r w:rsidRPr="002B2722">
        <w:rPr>
          <w:rFonts w:ascii="Arial" w:hAnsi="Arial" w:cs="Arial"/>
          <w:lang w:val="en-US"/>
        </w:rPr>
        <w:t>Cellphone, reading-writing, technological tools, learning.</w:t>
      </w:r>
    </w:p>
    <w:p w14:paraId="7411F999" w14:textId="77777777" w:rsidR="003823EC" w:rsidRPr="002B2722" w:rsidRDefault="003823EC" w:rsidP="007A3203">
      <w:pPr>
        <w:spacing w:line="360" w:lineRule="auto"/>
        <w:ind w:firstLine="709"/>
        <w:jc w:val="both"/>
        <w:rPr>
          <w:rFonts w:ascii="Arial" w:hAnsi="Arial" w:cs="Arial"/>
          <w:b/>
          <w:bCs/>
          <w:lang w:val="en-US"/>
        </w:rPr>
      </w:pPr>
    </w:p>
    <w:p w14:paraId="70A15C6A" w14:textId="7DA2717C" w:rsidR="003823EC" w:rsidRPr="002B2722" w:rsidRDefault="003823EC" w:rsidP="007A3203">
      <w:pPr>
        <w:spacing w:line="360" w:lineRule="auto"/>
        <w:rPr>
          <w:rFonts w:ascii="Arial" w:hAnsi="Arial" w:cs="Arial"/>
          <w:b/>
          <w:bCs/>
        </w:rPr>
      </w:pPr>
      <w:r w:rsidRPr="002B2722">
        <w:rPr>
          <w:rFonts w:ascii="Arial" w:hAnsi="Arial" w:cs="Arial"/>
          <w:b/>
          <w:bCs/>
        </w:rPr>
        <w:t>I</w:t>
      </w:r>
      <w:r w:rsidR="007A3203">
        <w:rPr>
          <w:rFonts w:ascii="Arial" w:hAnsi="Arial" w:cs="Arial"/>
          <w:b/>
          <w:bCs/>
        </w:rPr>
        <w:t>NTRODUCCIÓN</w:t>
      </w:r>
    </w:p>
    <w:p w14:paraId="193CB80C" w14:textId="77777777" w:rsidR="00D710E5" w:rsidRDefault="00D710E5" w:rsidP="00D710E5">
      <w:pPr>
        <w:spacing w:line="360" w:lineRule="auto"/>
        <w:jc w:val="both"/>
        <w:rPr>
          <w:rFonts w:ascii="Arial" w:hAnsi="Arial" w:cs="Arial"/>
        </w:rPr>
      </w:pPr>
    </w:p>
    <w:p w14:paraId="796335D5" w14:textId="468FE478" w:rsidR="003823EC" w:rsidRPr="002B2722" w:rsidRDefault="003823EC" w:rsidP="00D710E5">
      <w:pPr>
        <w:spacing w:line="360" w:lineRule="auto"/>
        <w:jc w:val="both"/>
        <w:rPr>
          <w:rFonts w:ascii="Arial" w:hAnsi="Arial" w:cs="Arial"/>
        </w:rPr>
      </w:pPr>
      <w:r w:rsidRPr="002B2722">
        <w:rPr>
          <w:rFonts w:ascii="Arial" w:hAnsi="Arial" w:cs="Arial"/>
        </w:rPr>
        <w:t>La utilización de prácticas educativas innovadoras que contemplan el uso de la tecnología conlleva un compromiso</w:t>
      </w:r>
      <w:r w:rsidRPr="002B2722">
        <w:rPr>
          <w:rFonts w:ascii="Arial" w:hAnsi="Arial" w:cs="Arial"/>
          <w:b/>
          <w:bCs/>
        </w:rPr>
        <w:t xml:space="preserve"> </w:t>
      </w:r>
      <w:r w:rsidRPr="002B2722">
        <w:rPr>
          <w:rFonts w:ascii="Arial" w:hAnsi="Arial" w:cs="Arial"/>
        </w:rPr>
        <w:t>por parte del profesional en educación. En dicho caso, el uso de los dispositivos móviles como herramienta de aprendizaje en el aula puede considerarse un aliado. Por ello, es importante preguntarse: ¿cómo el M-Learning puede favorecer el proceso de enseñanza de la lectoescritura?</w:t>
      </w:r>
    </w:p>
    <w:p w14:paraId="040030B6" w14:textId="77777777" w:rsidR="00D710E5" w:rsidRDefault="00D710E5" w:rsidP="00D710E5">
      <w:pPr>
        <w:spacing w:line="360" w:lineRule="auto"/>
        <w:jc w:val="both"/>
        <w:rPr>
          <w:rFonts w:ascii="Arial" w:hAnsi="Arial" w:cs="Arial"/>
        </w:rPr>
      </w:pPr>
    </w:p>
    <w:p w14:paraId="6E1518CC" w14:textId="496D5FC7" w:rsidR="003823EC" w:rsidRPr="002B2722" w:rsidRDefault="003823EC" w:rsidP="00D710E5">
      <w:pPr>
        <w:spacing w:line="360" w:lineRule="auto"/>
        <w:jc w:val="both"/>
        <w:rPr>
          <w:rFonts w:ascii="Arial" w:hAnsi="Arial" w:cs="Arial"/>
        </w:rPr>
      </w:pPr>
      <w:r w:rsidRPr="002B2722">
        <w:rPr>
          <w:rFonts w:ascii="Arial" w:hAnsi="Arial" w:cs="Arial"/>
        </w:rPr>
        <w:t xml:space="preserve">Para Pérez (2017), el término M-Learning hace referencia a la enseñanza y el aprendizaje que se hace por medio de los dispositivos móviles. Menciona que se trata de: “una metodología que va la mano con el uso de tecnología móvil, de los que se puede a breve rasgo enunciar teléfonos móviles, </w:t>
      </w:r>
      <w:proofErr w:type="spellStart"/>
      <w:r w:rsidRPr="002B2722">
        <w:rPr>
          <w:rFonts w:ascii="Arial" w:hAnsi="Arial" w:cs="Arial"/>
        </w:rPr>
        <w:t>tablets</w:t>
      </w:r>
      <w:proofErr w:type="spellEnd"/>
      <w:r w:rsidRPr="002B2722">
        <w:rPr>
          <w:rFonts w:ascii="Arial" w:hAnsi="Arial" w:cs="Arial"/>
        </w:rPr>
        <w:t xml:space="preserve"> o cualquier dispositivo de mano que pueda tener una conectividad inalámbrica” (p. 31). Para este autor, este método didáctico gira alrededor de la capacidad de usar la tecnología móvil para lograr una experiencia de aprendizaje. </w:t>
      </w:r>
    </w:p>
    <w:p w14:paraId="3A654405" w14:textId="77777777" w:rsidR="003823EC" w:rsidRPr="002B2722" w:rsidRDefault="003823EC" w:rsidP="00D710E5">
      <w:pPr>
        <w:spacing w:line="360" w:lineRule="auto"/>
        <w:jc w:val="both"/>
        <w:rPr>
          <w:rFonts w:ascii="Arial" w:hAnsi="Arial" w:cs="Arial"/>
        </w:rPr>
      </w:pPr>
      <w:r w:rsidRPr="002B2722">
        <w:rPr>
          <w:rFonts w:ascii="Arial" w:hAnsi="Arial" w:cs="Arial"/>
        </w:rPr>
        <w:lastRenderedPageBreak/>
        <w:t>El profesional en educación debe darse a la búsqueda de nuevas estrategias y herramientas que sean funcionales y atractivas. En ese sentido, el M-Learning es una herramienta valiosa que tiene la capacidad de servir de apoyo en este proceso.  Al ser esto así, dispositivos como el teléfono celular pueden considerarse una herramienta más para la enseñanza de habilidades como la lecto-escritura. De esta manera, el dispositivo celular se transforma en un recurso para el aprendizaje en función de satisfacer las necesidades del estudiantado. El uso de la tecnología, en este caso, resulta provechoso, pues, actualmente, existe diversidad de aplicaciones y accesos que facilitan y promueven su uso como un medio atractivo y motivacional en la vida diaria. La tecnología hoy en día, en ese sentido, es un aspecto que no pasa desapercibido, pues involucra todo lo que se encuentra a su alrededor, convirtiéndose en uno de los principales centros de atracción para todos. Sin embargo, es importante valorar su aporte como una herramienta útil en la innovación educativa, al facilitar y apoyar al docente en su labor diaria.</w:t>
      </w:r>
    </w:p>
    <w:p w14:paraId="7CEA5845" w14:textId="77777777" w:rsidR="00D710E5" w:rsidRDefault="00D710E5" w:rsidP="00D710E5">
      <w:pPr>
        <w:spacing w:line="360" w:lineRule="auto"/>
        <w:jc w:val="both"/>
        <w:rPr>
          <w:rFonts w:ascii="Arial" w:hAnsi="Arial" w:cs="Arial"/>
        </w:rPr>
      </w:pPr>
    </w:p>
    <w:p w14:paraId="59EF3BAC" w14:textId="16595A4F" w:rsidR="003823EC" w:rsidRPr="002B2722" w:rsidRDefault="003823EC" w:rsidP="00D710E5">
      <w:pPr>
        <w:spacing w:line="360" w:lineRule="auto"/>
        <w:jc w:val="both"/>
        <w:rPr>
          <w:rFonts w:ascii="Arial" w:hAnsi="Arial" w:cs="Arial"/>
        </w:rPr>
      </w:pPr>
      <w:r w:rsidRPr="002B2722">
        <w:rPr>
          <w:rFonts w:ascii="Arial" w:hAnsi="Arial" w:cs="Arial"/>
        </w:rPr>
        <w:t>Para un estudiante, utilizar un teléfono móvil supone más que motivación, pues le permite conectar el exterior con el aula. De ese modo, al plantear un proyecto, trabajo o actividad grupal que tenga como herramienta el teléfono móvil, se le permite al estudiante participar de una experiencia inmersiva, significativa y provechosa.</w:t>
      </w:r>
    </w:p>
    <w:p w14:paraId="27E32248" w14:textId="77777777" w:rsidR="00D710E5" w:rsidRDefault="00D710E5" w:rsidP="00D710E5">
      <w:pPr>
        <w:spacing w:line="360" w:lineRule="auto"/>
        <w:jc w:val="both"/>
        <w:rPr>
          <w:rFonts w:ascii="Arial" w:hAnsi="Arial" w:cs="Arial"/>
        </w:rPr>
      </w:pPr>
    </w:p>
    <w:p w14:paraId="49D116BE" w14:textId="45494B86" w:rsidR="003823EC" w:rsidRPr="002B2722" w:rsidRDefault="003823EC" w:rsidP="00D710E5">
      <w:pPr>
        <w:spacing w:line="360" w:lineRule="auto"/>
        <w:jc w:val="both"/>
        <w:rPr>
          <w:rFonts w:ascii="Arial" w:hAnsi="Arial" w:cs="Arial"/>
        </w:rPr>
      </w:pPr>
      <w:r w:rsidRPr="002B2722">
        <w:rPr>
          <w:rFonts w:ascii="Arial" w:hAnsi="Arial" w:cs="Arial"/>
        </w:rPr>
        <w:lastRenderedPageBreak/>
        <w:t>Por lo general, el teléfono celular es percibido</w:t>
      </w:r>
      <w:r w:rsidRPr="002B2722">
        <w:rPr>
          <w:rFonts w:ascii="Arial" w:hAnsi="Arial" w:cs="Arial"/>
          <w:color w:val="FF0000"/>
        </w:rPr>
        <w:t xml:space="preserve"> </w:t>
      </w:r>
      <w:r w:rsidRPr="002B2722">
        <w:rPr>
          <w:rFonts w:ascii="Arial" w:hAnsi="Arial" w:cs="Arial"/>
        </w:rPr>
        <w:t>como un instrumento de ocio, distracción y comunicación, el cual puede convertirse en una herramienta de trabajo. Diversos estudios han abordado la temática de la tecnología educativa. Para Araujo et al. (2024), la tecnología educativa tiene el potencial de transformar la educación y hacerla más accesible y equitativa para todos los estudiantes. Su manejo, sin embargo, se requieren una serie de habilidades, entre ellas, la lecto-escritura, requisito fundamental que, actualmente, la sociedad demanda, pero que no todas las personas han alcanzado, lo cual viene a ser una limitación para el proceso de inserción social.</w:t>
      </w:r>
    </w:p>
    <w:p w14:paraId="51C76FB3" w14:textId="77777777" w:rsidR="00D710E5" w:rsidRDefault="00D710E5" w:rsidP="00D710E5">
      <w:pPr>
        <w:spacing w:line="360" w:lineRule="auto"/>
        <w:jc w:val="both"/>
        <w:rPr>
          <w:rFonts w:ascii="Arial" w:hAnsi="Arial" w:cs="Arial"/>
        </w:rPr>
      </w:pPr>
    </w:p>
    <w:p w14:paraId="75624805" w14:textId="64260354" w:rsidR="003823EC" w:rsidRPr="002B2722" w:rsidRDefault="003823EC" w:rsidP="00D710E5">
      <w:pPr>
        <w:spacing w:line="360" w:lineRule="auto"/>
        <w:jc w:val="both"/>
        <w:rPr>
          <w:rFonts w:ascii="Arial" w:hAnsi="Arial" w:cs="Arial"/>
        </w:rPr>
      </w:pPr>
      <w:r w:rsidRPr="002B2722">
        <w:rPr>
          <w:rFonts w:ascii="Arial" w:hAnsi="Arial" w:cs="Arial"/>
        </w:rPr>
        <w:t>Para aprender y alcanzar los objetivos educativos, se requiere de un incentivo acorde con la edad e intereses de la persona estudiante, por lo que el material utilizado debe resultar significativo e interesante para promover la motivación por aprender y reforzar esta habilidad tan importante para sus vidas. Para autores como Martínez et al. (2022), las herramientas tecnológicas utilizadas para llevar a cabo diferentes estrategias pedagógicas conducen a la creación, exploración e innovación, a la vez que generan nuevas ideas que actúan como facilitadoras del aprendizaje. Con lo anterior, puede considerarse el teléfono celular como una herramienta educativa innovadora para el proceso de aprendizaje de la lecto-escritura, pues sirve como un instrumento de apoyo al alcance tanto de profesionales como de personas que aún no han adquirido la habilidad de la lecto-escritura.</w:t>
      </w:r>
    </w:p>
    <w:p w14:paraId="2CECF2DB" w14:textId="77777777" w:rsidR="000310D9" w:rsidRDefault="003823EC" w:rsidP="00D710E5">
      <w:pPr>
        <w:spacing w:line="360" w:lineRule="auto"/>
        <w:jc w:val="both"/>
        <w:rPr>
          <w:rFonts w:ascii="Arial" w:hAnsi="Arial" w:cs="Arial"/>
        </w:rPr>
      </w:pPr>
      <w:r w:rsidRPr="002B2722">
        <w:rPr>
          <w:rFonts w:ascii="Arial" w:hAnsi="Arial" w:cs="Arial"/>
        </w:rPr>
        <w:lastRenderedPageBreak/>
        <w:t xml:space="preserve">Para innovar, hace falta la disposición a enfrentarse a los cambios como un reto y una oportunidad. Ello supone un compromiso con el campo educativo y con el trabajo que se realiza dentro y fuera de las aulas. La innovación se mantiene en la medida que haya alguien que la sostenga, la apoye y la refuerce, y, si esta contribuye a la solución de las necesidades que actualmente se presentan en los centros educativos, qué mejor oportunidad de utilizar los recursos tecnológicos como una herramienta útil al servicio de la práctica docente, donde los principales beneficiados sean las personas que requieren el reforzamiento y la adquisición de las destrezas en lecto-escritura, como medio para favorecer su desenvolvimiento diario, basado un aprendizaje significativo, en función del mejoramiento de los procesos educativos. </w:t>
      </w:r>
    </w:p>
    <w:p w14:paraId="0322AEBE" w14:textId="77777777" w:rsidR="000310D9" w:rsidRDefault="000310D9" w:rsidP="00D710E5">
      <w:pPr>
        <w:spacing w:line="360" w:lineRule="auto"/>
        <w:jc w:val="both"/>
        <w:rPr>
          <w:rFonts w:ascii="Arial" w:hAnsi="Arial" w:cs="Arial"/>
        </w:rPr>
      </w:pPr>
    </w:p>
    <w:p w14:paraId="5671CF37" w14:textId="192D8A63" w:rsidR="003823EC" w:rsidRPr="002B2722" w:rsidRDefault="003823EC" w:rsidP="00D710E5">
      <w:pPr>
        <w:spacing w:line="360" w:lineRule="auto"/>
        <w:jc w:val="both"/>
        <w:rPr>
          <w:rFonts w:ascii="Arial" w:hAnsi="Arial" w:cs="Arial"/>
        </w:rPr>
      </w:pPr>
      <w:r w:rsidRPr="002B2722">
        <w:rPr>
          <w:rFonts w:ascii="Arial" w:hAnsi="Arial" w:cs="Arial"/>
        </w:rPr>
        <w:t>La labor del docente está en transformar y crear espacios de aprendizaje significativos. Si la tecnología es una herramienta para favorecer los procesos educativos, la cual brinda múltiples oportunidades de enseñanza, es menester aprovecharlos en la práctica profesional.</w:t>
      </w:r>
    </w:p>
    <w:p w14:paraId="20FEC9EF" w14:textId="77777777" w:rsidR="00D710E5" w:rsidRDefault="00D710E5" w:rsidP="00D710E5">
      <w:pPr>
        <w:spacing w:line="360" w:lineRule="auto"/>
        <w:jc w:val="both"/>
        <w:rPr>
          <w:rFonts w:ascii="Arial" w:eastAsia="Calibri" w:hAnsi="Arial" w:cs="Arial"/>
          <w:bCs/>
          <w:lang w:eastAsia="es-CR"/>
        </w:rPr>
      </w:pPr>
    </w:p>
    <w:p w14:paraId="6727644B" w14:textId="6B1508C8" w:rsidR="003823EC" w:rsidRPr="002B2722" w:rsidRDefault="003823EC" w:rsidP="00D710E5">
      <w:pPr>
        <w:spacing w:line="360" w:lineRule="auto"/>
        <w:jc w:val="both"/>
        <w:rPr>
          <w:rFonts w:ascii="Arial" w:hAnsi="Arial" w:cs="Arial"/>
        </w:rPr>
      </w:pPr>
      <w:r w:rsidRPr="002B2722">
        <w:rPr>
          <w:rFonts w:ascii="Arial" w:eastAsia="Calibri" w:hAnsi="Arial" w:cs="Arial"/>
          <w:bCs/>
          <w:lang w:eastAsia="es-CR"/>
        </w:rPr>
        <w:t>Según Pascuas-Rengifo et al. (2020), d</w:t>
      </w:r>
      <w:r w:rsidRPr="002B2722">
        <w:rPr>
          <w:rFonts w:ascii="Arial" w:hAnsi="Arial" w:cs="Arial"/>
        </w:rPr>
        <w:t xml:space="preserve">entro de la educación, la integración de tecnologías de la información y las comunicaciones ha posibilitado la innovación de los procesos de enseñanza-aprendizaje, como es el caso de la utilización de dispositivos móviles (M-Learning) dentro y fuera del salón de clase. De acuerdo con lo anterior, la tecnología actualmente viene a ser una herramienta útil en el campo </w:t>
      </w:r>
      <w:r w:rsidRPr="002B2722">
        <w:rPr>
          <w:rFonts w:ascii="Arial" w:hAnsi="Arial" w:cs="Arial"/>
        </w:rPr>
        <w:lastRenderedPageBreak/>
        <w:t>de la educación, ya que promueve la utilización de diversos recursos y medios de apoyo, atractivos y significativos para los estudiantes. Por ello, este artículo pretende analizar el uso de la tecnología como una herramienta valiosa para las personas profesionales dedicadas a la formación tanto académica como personal.</w:t>
      </w:r>
    </w:p>
    <w:p w14:paraId="29F1D2F0" w14:textId="77777777" w:rsidR="00D710E5" w:rsidRDefault="00D710E5" w:rsidP="00D710E5">
      <w:pPr>
        <w:spacing w:line="360" w:lineRule="auto"/>
        <w:jc w:val="both"/>
        <w:rPr>
          <w:rFonts w:ascii="Arial" w:hAnsi="Arial" w:cs="Arial"/>
        </w:rPr>
      </w:pPr>
    </w:p>
    <w:p w14:paraId="6D3F7FFD" w14:textId="6995913D" w:rsidR="003823EC" w:rsidRPr="002B2722" w:rsidRDefault="003823EC" w:rsidP="00D710E5">
      <w:pPr>
        <w:spacing w:line="360" w:lineRule="auto"/>
        <w:jc w:val="both"/>
        <w:rPr>
          <w:rFonts w:ascii="Arial" w:hAnsi="Arial" w:cs="Arial"/>
        </w:rPr>
      </w:pPr>
      <w:r w:rsidRPr="002B2722">
        <w:rPr>
          <w:rFonts w:ascii="Arial" w:hAnsi="Arial" w:cs="Arial"/>
        </w:rPr>
        <w:t>Por lo anterior, la persona docente en conjunto con el estudiantado puede crear una visión crítica frente a las tecnologías, donde puedan identificar y comprobar que estas herramientas sirven no solo para la comunicación y la recreación, sino también los procesos educativos.</w:t>
      </w:r>
    </w:p>
    <w:p w14:paraId="5D6D4799" w14:textId="77777777" w:rsidR="00D710E5" w:rsidRDefault="00D710E5" w:rsidP="00D710E5">
      <w:pPr>
        <w:spacing w:line="360" w:lineRule="auto"/>
        <w:jc w:val="both"/>
        <w:rPr>
          <w:rFonts w:ascii="Arial" w:hAnsi="Arial" w:cs="Arial"/>
        </w:rPr>
      </w:pPr>
    </w:p>
    <w:p w14:paraId="381DF895" w14:textId="223104CF" w:rsidR="003823EC" w:rsidRPr="002B2722" w:rsidRDefault="003823EC" w:rsidP="00D710E5">
      <w:pPr>
        <w:spacing w:line="360" w:lineRule="auto"/>
        <w:jc w:val="both"/>
        <w:rPr>
          <w:rFonts w:ascii="Arial" w:hAnsi="Arial" w:cs="Arial"/>
        </w:rPr>
      </w:pPr>
      <w:r w:rsidRPr="002B2722">
        <w:rPr>
          <w:rFonts w:ascii="Arial" w:hAnsi="Arial" w:cs="Arial"/>
        </w:rPr>
        <w:t>Por otra parte, autores como Araujo et al. (2024) discuten que, con la evolución y expansión de los dispositivos móviles en el ámbito educativo, se cuenta con mayor diversidad de aplicaciones educativas diseñadas para complementar y enriquecer el proceso de aprendizaje. Por consiguiente, se puede utilizar el teléfono celular como una herramienta útil en los procesos educativos, y dar a conocer su uso como un apoyo significativo dentro y fuera de las aulas, incluyendo los procesos de enseñanza de la lecto-escritura. Cabe considerar que los teléfonos celulares actualmente se encuentran al alcance de la mayoría de las personas, permitiendo, así, contar con una herramienta tecnológica significativa para la población estudiantil que requiere adquirir o reforzar sus habilidades lecto-escritoras.</w:t>
      </w:r>
    </w:p>
    <w:p w14:paraId="474E515F" w14:textId="34127359" w:rsidR="00D710E5" w:rsidRDefault="00D710E5" w:rsidP="00D710E5">
      <w:pPr>
        <w:shd w:val="clear" w:color="auto" w:fill="FFFFFF"/>
        <w:spacing w:line="360" w:lineRule="auto"/>
        <w:rPr>
          <w:rFonts w:ascii="Arial" w:hAnsi="Arial" w:cs="Arial"/>
          <w:b/>
          <w:bCs/>
        </w:rPr>
      </w:pPr>
    </w:p>
    <w:p w14:paraId="42DFDD3F" w14:textId="77777777" w:rsidR="00704B4E" w:rsidRDefault="00704B4E" w:rsidP="00D710E5">
      <w:pPr>
        <w:shd w:val="clear" w:color="auto" w:fill="FFFFFF"/>
        <w:spacing w:line="360" w:lineRule="auto"/>
        <w:rPr>
          <w:rFonts w:ascii="Arial" w:hAnsi="Arial" w:cs="Arial"/>
          <w:b/>
          <w:bCs/>
        </w:rPr>
      </w:pPr>
    </w:p>
    <w:p w14:paraId="70D646B7" w14:textId="36F8DF19" w:rsidR="003823EC" w:rsidRPr="002B2722" w:rsidRDefault="003823EC" w:rsidP="00D710E5">
      <w:pPr>
        <w:shd w:val="clear" w:color="auto" w:fill="FFFFFF"/>
        <w:spacing w:line="360" w:lineRule="auto"/>
        <w:rPr>
          <w:rFonts w:ascii="Arial" w:hAnsi="Arial" w:cs="Arial"/>
        </w:rPr>
      </w:pPr>
      <w:r w:rsidRPr="002B2722">
        <w:rPr>
          <w:rFonts w:ascii="Arial" w:hAnsi="Arial" w:cs="Arial"/>
          <w:b/>
          <w:bCs/>
        </w:rPr>
        <w:lastRenderedPageBreak/>
        <w:t>M</w:t>
      </w:r>
      <w:r w:rsidR="00D710E5">
        <w:rPr>
          <w:rFonts w:ascii="Arial" w:hAnsi="Arial" w:cs="Arial"/>
          <w:b/>
          <w:bCs/>
        </w:rPr>
        <w:t>ÉTODO</w:t>
      </w:r>
    </w:p>
    <w:p w14:paraId="2C504FBD" w14:textId="77777777" w:rsidR="00D710E5" w:rsidRDefault="00D710E5" w:rsidP="00D710E5">
      <w:pPr>
        <w:shd w:val="clear" w:color="auto" w:fill="FFFFFF"/>
        <w:spacing w:line="360" w:lineRule="auto"/>
        <w:jc w:val="both"/>
        <w:rPr>
          <w:rFonts w:ascii="Arial" w:hAnsi="Arial" w:cs="Arial"/>
        </w:rPr>
      </w:pPr>
    </w:p>
    <w:p w14:paraId="6763CB78" w14:textId="049391E2" w:rsidR="003823EC" w:rsidRPr="00A53CE0" w:rsidRDefault="003823EC" w:rsidP="00D710E5">
      <w:pPr>
        <w:shd w:val="clear" w:color="auto" w:fill="FFFFFF"/>
        <w:spacing w:line="360" w:lineRule="auto"/>
        <w:jc w:val="both"/>
        <w:rPr>
          <w:rFonts w:ascii="Arial" w:hAnsi="Arial" w:cs="Arial"/>
          <w:lang w:eastAsia="es-CR"/>
        </w:rPr>
      </w:pPr>
      <w:r w:rsidRPr="00A53CE0">
        <w:rPr>
          <w:rFonts w:ascii="Arial" w:hAnsi="Arial" w:cs="Arial"/>
        </w:rPr>
        <w:t>La modalidad de esta investigación se vincula con los principios de la investigación cuantitativa de tipo descriptiva, ya que describirá la aplicabilidad del uso del celular en una muestra determinada. De acuerdo con Hernández et al. (2018), desde este enfoque, se miden, evalúan y recolectan datos sobre diversos conceptos (variables), aspectos, dimensiones o componentes del fenómeno a investigar.</w:t>
      </w:r>
      <w:r w:rsidRPr="00A53CE0">
        <w:rPr>
          <w:rFonts w:ascii="Arial" w:hAnsi="Arial" w:cs="Arial"/>
          <w:lang w:eastAsia="es-CR"/>
        </w:rPr>
        <w:t xml:space="preserve"> </w:t>
      </w:r>
    </w:p>
    <w:p w14:paraId="57F43D05" w14:textId="77777777" w:rsidR="00A62E56" w:rsidRPr="00A53CE0" w:rsidRDefault="00A62E56" w:rsidP="00A62E56">
      <w:pPr>
        <w:shd w:val="clear" w:color="auto" w:fill="FFFFFF"/>
        <w:spacing w:line="360" w:lineRule="auto"/>
        <w:jc w:val="both"/>
        <w:rPr>
          <w:rFonts w:ascii="Arial" w:hAnsi="Arial" w:cs="Arial"/>
          <w:lang w:eastAsia="es-CR"/>
        </w:rPr>
      </w:pPr>
    </w:p>
    <w:p w14:paraId="7A81B77F" w14:textId="564609D6" w:rsidR="003823EC" w:rsidRPr="00A53CE0" w:rsidRDefault="003823EC" w:rsidP="00A62E56">
      <w:pPr>
        <w:shd w:val="clear" w:color="auto" w:fill="FFFFFF"/>
        <w:spacing w:line="360" w:lineRule="auto"/>
        <w:jc w:val="both"/>
        <w:rPr>
          <w:rFonts w:ascii="Arial" w:hAnsi="Arial" w:cs="Arial"/>
          <w:lang w:eastAsia="es-CR"/>
        </w:rPr>
      </w:pPr>
      <w:r w:rsidRPr="00A53CE0">
        <w:rPr>
          <w:rFonts w:ascii="Arial" w:hAnsi="Arial" w:cs="Arial"/>
          <w:lang w:eastAsia="es-CR"/>
        </w:rPr>
        <w:t xml:space="preserve">Al ser una investigación cuantitativa descriptiva no se realiza validación de la hipótesis, ya que en el momento de la investigación no se valoró una. </w:t>
      </w:r>
      <w:r w:rsidRPr="00A53CE0">
        <w:rPr>
          <w:rFonts w:ascii="Arial" w:hAnsi="Arial" w:cs="Arial"/>
        </w:rPr>
        <w:t>Los resultados obtenidos, por tanto, detallan y analizan los datos a partir de los cuestionarios aplicados tanto a personas docentes como a estudiantes. Dichos cuestionarios fueron reforzados con la entrevista realizada al director de la institución en que se llevó a cabo la investigación.</w:t>
      </w:r>
    </w:p>
    <w:p w14:paraId="4E0B2408" w14:textId="77777777" w:rsidR="00A53CE0" w:rsidRDefault="00A53CE0" w:rsidP="00A53CE0">
      <w:pPr>
        <w:spacing w:line="360" w:lineRule="auto"/>
        <w:jc w:val="both"/>
        <w:rPr>
          <w:rFonts w:ascii="Arial" w:hAnsi="Arial" w:cs="Arial"/>
        </w:rPr>
      </w:pPr>
    </w:p>
    <w:p w14:paraId="5D697B78" w14:textId="0E8CE3C8" w:rsidR="003823EC" w:rsidRPr="002B2722" w:rsidRDefault="003823EC" w:rsidP="00A53CE0">
      <w:pPr>
        <w:spacing w:line="360" w:lineRule="auto"/>
        <w:jc w:val="both"/>
        <w:rPr>
          <w:rFonts w:ascii="Arial" w:hAnsi="Arial" w:cs="Arial"/>
        </w:rPr>
      </w:pPr>
      <w:r w:rsidRPr="002B2722">
        <w:rPr>
          <w:rFonts w:ascii="Arial" w:hAnsi="Arial" w:cs="Arial"/>
        </w:rPr>
        <w:t xml:space="preserve">Cabe mencionar que las razones por las que se eligió este tipo de investigación es comprender los fenómenos presentados, para explorarlos desde la perspectiva de los participantes en su ambiente natural y en relación con su contexto. Este proceso, además, se determina como una investigación de tipo descriptiva, ya que describe la aplicabilidad del uso del celular a través de datos que: “son útiles para mostrar con precisión los ángulos o dimensiones de un fenómeno, suceso, comunidad, contexto o situación” (Hernández et al, 2018, p.109) </w:t>
      </w:r>
    </w:p>
    <w:p w14:paraId="32B2A002" w14:textId="77777777" w:rsidR="003823EC" w:rsidRPr="002B2722" w:rsidRDefault="003823EC" w:rsidP="00A53CE0">
      <w:pPr>
        <w:spacing w:line="360" w:lineRule="auto"/>
        <w:rPr>
          <w:rFonts w:ascii="Arial" w:hAnsi="Arial" w:cs="Arial"/>
          <w:b/>
          <w:bCs/>
        </w:rPr>
      </w:pPr>
      <w:r w:rsidRPr="002B2722">
        <w:rPr>
          <w:rFonts w:ascii="Arial" w:hAnsi="Arial" w:cs="Arial"/>
          <w:b/>
          <w:bCs/>
        </w:rPr>
        <w:lastRenderedPageBreak/>
        <w:t>Muestra</w:t>
      </w:r>
    </w:p>
    <w:p w14:paraId="612E3341" w14:textId="77777777" w:rsidR="00A53CE0" w:rsidRDefault="00A53CE0" w:rsidP="00A53CE0">
      <w:pPr>
        <w:pStyle w:val="Default"/>
        <w:spacing w:line="360" w:lineRule="auto"/>
        <w:jc w:val="both"/>
      </w:pPr>
    </w:p>
    <w:p w14:paraId="1A48C3AD" w14:textId="77777777" w:rsidR="00C878EF" w:rsidRDefault="003823EC" w:rsidP="00A53CE0">
      <w:pPr>
        <w:pStyle w:val="Default"/>
        <w:spacing w:line="360" w:lineRule="auto"/>
        <w:jc w:val="both"/>
      </w:pPr>
      <w:r w:rsidRPr="002B2722">
        <w:t xml:space="preserve">La muestra participante del estudio fue parte de la población estudiantil del IV Ciclo Diversificado Vocacional que presenta discapacidad intelectual. Además, se incluyó el total de la población de profesionales en Educación Especial del IV Ciclo, que trabajaban con la población estudiantil del Ciclo Diversificado Vocacional del Liceo de Paraíso. </w:t>
      </w:r>
    </w:p>
    <w:p w14:paraId="0C471956" w14:textId="77777777" w:rsidR="00C878EF" w:rsidRDefault="00C878EF" w:rsidP="00A53CE0">
      <w:pPr>
        <w:pStyle w:val="Default"/>
        <w:spacing w:line="360" w:lineRule="auto"/>
        <w:jc w:val="both"/>
      </w:pPr>
    </w:p>
    <w:p w14:paraId="09B13868" w14:textId="74877958" w:rsidR="003823EC" w:rsidRPr="002B2722" w:rsidRDefault="003823EC" w:rsidP="00A53CE0">
      <w:pPr>
        <w:pStyle w:val="Default"/>
        <w:spacing w:line="360" w:lineRule="auto"/>
        <w:jc w:val="both"/>
      </w:pPr>
      <w:r w:rsidRPr="002B2722">
        <w:t>El procedimiento utilizado para presentar los datos es a través de tablas que muestran los resultados obtenidos por medio de los cuestionarios aplicados a estudiantes y docentes, además de los datos ofrecidos por la entrevista estructurada realizada al director.</w:t>
      </w:r>
    </w:p>
    <w:p w14:paraId="6ECDB2CA" w14:textId="77777777" w:rsidR="003823EC" w:rsidRPr="002B2722" w:rsidRDefault="003823EC" w:rsidP="007A3203">
      <w:pPr>
        <w:pStyle w:val="Default"/>
        <w:spacing w:line="360" w:lineRule="auto"/>
        <w:ind w:firstLine="709"/>
        <w:jc w:val="both"/>
        <w:rPr>
          <w:color w:val="FF0000"/>
        </w:rPr>
      </w:pPr>
      <w:r w:rsidRPr="002B2722">
        <w:rPr>
          <w:color w:val="FF0000"/>
        </w:rPr>
        <w:t xml:space="preserve">  </w:t>
      </w:r>
    </w:p>
    <w:p w14:paraId="6450D462" w14:textId="77777777" w:rsidR="003823EC" w:rsidRPr="002B2722" w:rsidRDefault="003823EC" w:rsidP="00A53CE0">
      <w:pPr>
        <w:pStyle w:val="Default"/>
        <w:spacing w:line="360" w:lineRule="auto"/>
        <w:rPr>
          <w:b/>
          <w:bCs/>
          <w:color w:val="auto"/>
        </w:rPr>
      </w:pPr>
      <w:r w:rsidRPr="002B2722">
        <w:rPr>
          <w:b/>
          <w:bCs/>
          <w:color w:val="auto"/>
        </w:rPr>
        <w:t>Instrumentos, técnicas y proceso</w:t>
      </w:r>
      <w:r w:rsidRPr="002B2722">
        <w:rPr>
          <w:b/>
          <w:bCs/>
          <w:color w:val="FF0000"/>
        </w:rPr>
        <w:t xml:space="preserve"> </w:t>
      </w:r>
      <w:r w:rsidRPr="002B2722">
        <w:rPr>
          <w:b/>
          <w:bCs/>
          <w:color w:val="auto"/>
        </w:rPr>
        <w:t>de recolección de información</w:t>
      </w:r>
    </w:p>
    <w:p w14:paraId="4758C3E2" w14:textId="77777777" w:rsidR="00A53CE0" w:rsidRDefault="00A53CE0" w:rsidP="00A53CE0">
      <w:pPr>
        <w:pStyle w:val="Default"/>
        <w:spacing w:line="360" w:lineRule="auto"/>
        <w:jc w:val="both"/>
        <w:rPr>
          <w:color w:val="auto"/>
        </w:rPr>
      </w:pPr>
    </w:p>
    <w:p w14:paraId="0BF0AE1D" w14:textId="44713DB3" w:rsidR="003823EC" w:rsidRPr="002B2722" w:rsidRDefault="003823EC" w:rsidP="00A53CE0">
      <w:pPr>
        <w:pStyle w:val="Default"/>
        <w:spacing w:line="360" w:lineRule="auto"/>
        <w:jc w:val="both"/>
        <w:rPr>
          <w:color w:val="auto"/>
        </w:rPr>
      </w:pPr>
      <w:r w:rsidRPr="002B2722">
        <w:rPr>
          <w:color w:val="auto"/>
        </w:rPr>
        <w:t xml:space="preserve">Al ser una investigación descriptiva, las técnicas más apropiadas para recopilar la información fueron el cuestionario y la entrevista estructurada. Se aplicó un cuestionario dirigido a profesionales de educación especial, para determinar si se cumplieron o no las variables planteadas. Dicho cuestionario estaba conformado por tres partes. En la primera, se le solicitó a la persona participante completar los datos generales. La segunda parte se basó en la formulación de doce ítems relacionados con la tecnología. Y, en la tercera parte, se presentó un bloque que </w:t>
      </w:r>
      <w:r w:rsidRPr="002B2722">
        <w:rPr>
          <w:color w:val="auto"/>
        </w:rPr>
        <w:lastRenderedPageBreak/>
        <w:t>abarcaba doce ítems relacionados únicamente con el uso del celular (ver Anexo 1). De igual manera, se utilizó otro cuestionario enfocado a la opinión del estudiante, para comprobar si se cumplían o no las variables planteadas. Esta escala se dividió en tres partes: en la primera, se solicitó completar con datos generales; en la segunda parte, se plantearon cuatro ítems referentes al uso de la tecnología; y, en la tercera parte, se presentó un bloque con veinte ítems relacionados con el uso del celular (ver Anexo 2)</w:t>
      </w:r>
    </w:p>
    <w:p w14:paraId="7518186B" w14:textId="77777777" w:rsidR="00A53CE0" w:rsidRDefault="00A53CE0" w:rsidP="00A53CE0">
      <w:pPr>
        <w:pStyle w:val="Default"/>
        <w:spacing w:line="360" w:lineRule="auto"/>
        <w:jc w:val="both"/>
        <w:rPr>
          <w:color w:val="auto"/>
        </w:rPr>
      </w:pPr>
    </w:p>
    <w:p w14:paraId="370E1875" w14:textId="77777777" w:rsidR="006468ED" w:rsidRDefault="003823EC" w:rsidP="00A53CE0">
      <w:pPr>
        <w:pStyle w:val="Default"/>
        <w:spacing w:line="360" w:lineRule="auto"/>
        <w:jc w:val="both"/>
        <w:rPr>
          <w:color w:val="auto"/>
        </w:rPr>
      </w:pPr>
      <w:r w:rsidRPr="002B2722">
        <w:rPr>
          <w:color w:val="auto"/>
        </w:rPr>
        <w:t xml:space="preserve">Como parte de los instrumentos de recolección también se llevaron a cabo entrevistas estructuradas a docentes, estudiantes y al director del centro educativo. Además de esto, se hizo un registro del proceso mediante un diario de campo cualitativo y la inclusión de fotografía documental, que evidencia el trabajo realizado a lo largo del desarrollo de la investigación. </w:t>
      </w:r>
    </w:p>
    <w:p w14:paraId="0258A98F" w14:textId="77777777" w:rsidR="006468ED" w:rsidRDefault="006468ED" w:rsidP="00A53CE0">
      <w:pPr>
        <w:pStyle w:val="Default"/>
        <w:spacing w:line="360" w:lineRule="auto"/>
        <w:jc w:val="both"/>
        <w:rPr>
          <w:color w:val="auto"/>
        </w:rPr>
      </w:pPr>
    </w:p>
    <w:p w14:paraId="2B544157" w14:textId="32CD2030" w:rsidR="003823EC" w:rsidRPr="002B2722" w:rsidRDefault="003823EC" w:rsidP="00A53CE0">
      <w:pPr>
        <w:pStyle w:val="Default"/>
        <w:spacing w:line="360" w:lineRule="auto"/>
        <w:jc w:val="both"/>
        <w:rPr>
          <w:color w:val="auto"/>
        </w:rPr>
      </w:pPr>
      <w:r w:rsidRPr="002B2722">
        <w:rPr>
          <w:color w:val="auto"/>
        </w:rPr>
        <w:t xml:space="preserve">Todos estos instrumentos fueron validados por el tutor a cargo del proyecto y por cuatro profesionales ajenos a la investigación. Como una prueba piloto, estos instrumentos se aplicaron en el Liceo Braulio Carrillo con un número menor de participantes. Luego de la validación realizada, se efectuaron las modificaciones correspondientes tomando en cuenta las recomendaciones y sugerencias señaladas en el proceso de validación. Se solicitaron con anticipación los permisos correspondientes en la institución educativa donde se llevó a cabo la investigación, en este caso, el Liceo de Paraíso y en la institución en la que se aplicó la prueba </w:t>
      </w:r>
      <w:r w:rsidRPr="002B2722">
        <w:rPr>
          <w:color w:val="auto"/>
        </w:rPr>
        <w:lastRenderedPageBreak/>
        <w:t>piloto, el Liceo Braulio Carrillo. Además, se adquirió un compromiso de guardar confidencialidad de los participantes involucrados en la investigación. A su vez, se solicitó el permiso correspondiente a los padres de familia a través de un consentimiento informado, el cual pudieron leer y analizar para otorgar el permitir que sus hijos participaran en el proyecto.</w:t>
      </w:r>
    </w:p>
    <w:p w14:paraId="61DD5261" w14:textId="77777777" w:rsidR="00A53CE0" w:rsidRDefault="00A53CE0" w:rsidP="00A53CE0">
      <w:pPr>
        <w:pStyle w:val="Default"/>
        <w:spacing w:line="360" w:lineRule="auto"/>
        <w:jc w:val="both"/>
      </w:pPr>
    </w:p>
    <w:p w14:paraId="39B13457" w14:textId="77777777" w:rsidR="006468ED" w:rsidRDefault="003823EC" w:rsidP="00A53CE0">
      <w:pPr>
        <w:pStyle w:val="Default"/>
        <w:spacing w:line="360" w:lineRule="auto"/>
        <w:jc w:val="both"/>
      </w:pPr>
      <w:r w:rsidRPr="002B2722">
        <w:t xml:space="preserve">En lo que respecta a la recolección de la información de la población estudiantil, se solicitó el permiso correspondiente a las personas docentes para sacar a la persona estudiante de lecciones. Se le explicó a cada joven que se estaba realizando un trabajo de investigación, para el cual se les iba a solicitar la colaboración para contestar un cuestionario. Como la mayoría de estudiantes encuestados posee una discapacidad que dificulta sus destrezas lectoras, a cada participante se le entrevistó individualmente. </w:t>
      </w:r>
    </w:p>
    <w:p w14:paraId="339E160A" w14:textId="77777777" w:rsidR="006468ED" w:rsidRDefault="006468ED" w:rsidP="00A53CE0">
      <w:pPr>
        <w:pStyle w:val="Default"/>
        <w:spacing w:line="360" w:lineRule="auto"/>
        <w:jc w:val="both"/>
      </w:pPr>
    </w:p>
    <w:p w14:paraId="5A5B5FED" w14:textId="5E31B29D" w:rsidR="003823EC" w:rsidRPr="002B2722" w:rsidRDefault="003823EC" w:rsidP="00A53CE0">
      <w:pPr>
        <w:pStyle w:val="Default"/>
        <w:spacing w:line="360" w:lineRule="auto"/>
        <w:jc w:val="both"/>
        <w:rPr>
          <w:color w:val="FF0000"/>
        </w:rPr>
      </w:pPr>
      <w:r w:rsidRPr="002B2722">
        <w:t xml:space="preserve">Dicha entrevista fue guiada, y, en ella, se les fue leyendo el cuestionario y explicando con palabras cotidianas cada una de las interrogantes. </w:t>
      </w:r>
      <w:r w:rsidRPr="002B2722">
        <w:rPr>
          <w:color w:val="auto"/>
        </w:rPr>
        <w:t xml:space="preserve">Los resultados finales detallan y analizan los datos obtenidos a partir de los cuestionarios aplicados tanto a las personas docentes como al estudiantado, reforzados, además, por la entrevista estructurada realizada al director de la institución en que se llevó a cabo la investigación. Estos valores se presentaron en tablas que se muestran más adelante. </w:t>
      </w:r>
    </w:p>
    <w:p w14:paraId="7E7BDF36" w14:textId="77777777" w:rsidR="003823EC" w:rsidRPr="002B2722" w:rsidRDefault="003823EC" w:rsidP="007A3203">
      <w:pPr>
        <w:spacing w:line="360" w:lineRule="auto"/>
        <w:ind w:firstLine="709"/>
        <w:jc w:val="both"/>
        <w:rPr>
          <w:rFonts w:ascii="Arial" w:hAnsi="Arial" w:cs="Arial"/>
          <w:b/>
          <w:bCs/>
        </w:rPr>
      </w:pPr>
    </w:p>
    <w:p w14:paraId="712F0BD5" w14:textId="77777777" w:rsidR="003823EC" w:rsidRPr="002B2722" w:rsidRDefault="003823EC" w:rsidP="007A3203">
      <w:pPr>
        <w:spacing w:line="360" w:lineRule="auto"/>
        <w:jc w:val="both"/>
        <w:rPr>
          <w:rFonts w:ascii="Arial" w:hAnsi="Arial" w:cs="Arial"/>
          <w:b/>
          <w:bCs/>
        </w:rPr>
      </w:pPr>
      <w:r w:rsidRPr="002B2722">
        <w:rPr>
          <w:rFonts w:ascii="Arial" w:hAnsi="Arial" w:cs="Arial"/>
          <w:b/>
          <w:bCs/>
        </w:rPr>
        <w:lastRenderedPageBreak/>
        <w:t>Variables establecidas para el proceso de investigación</w:t>
      </w:r>
    </w:p>
    <w:p w14:paraId="09E9A414" w14:textId="77777777" w:rsidR="00775833" w:rsidRDefault="00775833" w:rsidP="007A3203">
      <w:pPr>
        <w:spacing w:line="360" w:lineRule="auto"/>
        <w:jc w:val="both"/>
        <w:rPr>
          <w:rFonts w:ascii="Arial" w:hAnsi="Arial" w:cs="Arial"/>
          <w:b/>
          <w:bCs/>
          <w:i/>
          <w:iCs/>
        </w:rPr>
      </w:pPr>
    </w:p>
    <w:p w14:paraId="34E5D5E7" w14:textId="066D6F91" w:rsidR="003823EC" w:rsidRPr="002B2722" w:rsidRDefault="003823EC" w:rsidP="007A3203">
      <w:pPr>
        <w:spacing w:line="360" w:lineRule="auto"/>
        <w:jc w:val="both"/>
        <w:rPr>
          <w:rFonts w:ascii="Arial" w:hAnsi="Arial" w:cs="Arial"/>
          <w:b/>
          <w:bCs/>
          <w:i/>
          <w:iCs/>
        </w:rPr>
      </w:pPr>
      <w:r w:rsidRPr="002B2722">
        <w:rPr>
          <w:rFonts w:ascii="Arial" w:hAnsi="Arial" w:cs="Arial"/>
          <w:b/>
          <w:bCs/>
          <w:i/>
          <w:iCs/>
        </w:rPr>
        <w:t>Variable 1. Nivel de utilización del teléfono celular</w:t>
      </w:r>
    </w:p>
    <w:p w14:paraId="6464B480" w14:textId="77777777" w:rsidR="00775833" w:rsidRDefault="00775833" w:rsidP="00775833">
      <w:pPr>
        <w:spacing w:line="360" w:lineRule="auto"/>
        <w:jc w:val="both"/>
        <w:rPr>
          <w:rFonts w:ascii="Arial" w:hAnsi="Arial" w:cs="Arial"/>
        </w:rPr>
      </w:pPr>
    </w:p>
    <w:p w14:paraId="704BCB91" w14:textId="634836A1" w:rsidR="003823EC" w:rsidRPr="002B2722" w:rsidRDefault="003823EC" w:rsidP="00775833">
      <w:pPr>
        <w:spacing w:line="360" w:lineRule="auto"/>
        <w:jc w:val="both"/>
        <w:rPr>
          <w:rFonts w:ascii="Arial" w:hAnsi="Arial" w:cs="Arial"/>
        </w:rPr>
      </w:pPr>
      <w:r w:rsidRPr="002B2722">
        <w:rPr>
          <w:rFonts w:ascii="Arial" w:hAnsi="Arial" w:cs="Arial"/>
        </w:rPr>
        <w:t xml:space="preserve">La variable número uno se estudió mediante un cuestionario aplicado a los profesionales en educación que laboran en el Ciclo Diversificado Vocacional. Está compuesta por tres partes: los datos generales, el uso de la tecnología y el uso del teléfono celular. De igual forma, se consideró un cuestionario orientado a los estudiantes. Este tenía la misma estructura establecida en el cuestionario dirigido a los profesionales (ver Tabla 1).  </w:t>
      </w:r>
    </w:p>
    <w:p w14:paraId="0538AB2B" w14:textId="77777777" w:rsidR="008A1033" w:rsidRDefault="008A1033" w:rsidP="003823EC">
      <w:pPr>
        <w:jc w:val="both"/>
        <w:rPr>
          <w:rFonts w:ascii="Arial" w:hAnsi="Arial" w:cs="Arial"/>
          <w:b/>
          <w:bCs/>
        </w:rPr>
      </w:pPr>
    </w:p>
    <w:p w14:paraId="32BE2A97" w14:textId="6BD468D9" w:rsidR="003823EC" w:rsidRPr="00F2284E" w:rsidRDefault="003823EC" w:rsidP="00F2284E">
      <w:pPr>
        <w:jc w:val="center"/>
        <w:rPr>
          <w:rFonts w:ascii="Arial" w:hAnsi="Arial" w:cs="Arial"/>
          <w:b/>
          <w:iCs/>
          <w:sz w:val="20"/>
          <w:szCs w:val="20"/>
        </w:rPr>
      </w:pPr>
      <w:r w:rsidRPr="00F2284E">
        <w:rPr>
          <w:rFonts w:ascii="Arial" w:hAnsi="Arial" w:cs="Arial"/>
          <w:b/>
          <w:bCs/>
          <w:sz w:val="20"/>
          <w:szCs w:val="20"/>
        </w:rPr>
        <w:t xml:space="preserve">Tabla 1. </w:t>
      </w:r>
      <w:r w:rsidRPr="00F2284E">
        <w:rPr>
          <w:rFonts w:ascii="Arial" w:hAnsi="Arial" w:cs="Arial"/>
          <w:b/>
          <w:iCs/>
          <w:sz w:val="20"/>
          <w:szCs w:val="20"/>
        </w:rPr>
        <w:t>Variable N.º 1. Nivel de utilización del teléfono celular</w:t>
      </w:r>
    </w:p>
    <w:p w14:paraId="4474A372" w14:textId="77777777" w:rsidR="003823EC" w:rsidRPr="002B2722" w:rsidRDefault="003823EC" w:rsidP="003823EC">
      <w:pPr>
        <w:ind w:firstLine="709"/>
        <w:jc w:val="both"/>
        <w:rPr>
          <w:rFonts w:ascii="Arial" w:hAnsi="Arial" w:cs="Arial"/>
          <w:i/>
          <w:iCs/>
        </w:rPr>
      </w:pPr>
    </w:p>
    <w:tbl>
      <w:tblPr>
        <w:tblW w:w="0" w:type="auto"/>
        <w:tblLook w:val="04A0" w:firstRow="1" w:lastRow="0" w:firstColumn="1" w:lastColumn="0" w:noHBand="0" w:noVBand="1"/>
      </w:tblPr>
      <w:tblGrid>
        <w:gridCol w:w="2356"/>
        <w:gridCol w:w="2224"/>
        <w:gridCol w:w="2224"/>
        <w:gridCol w:w="1985"/>
      </w:tblGrid>
      <w:tr w:rsidR="003823EC" w:rsidRPr="002B2722" w14:paraId="0EB32194" w14:textId="77777777" w:rsidTr="00C169F7">
        <w:trPr>
          <w:trHeight w:val="328"/>
        </w:trPr>
        <w:tc>
          <w:tcPr>
            <w:tcW w:w="4111" w:type="dxa"/>
            <w:vMerge w:val="restart"/>
            <w:tcBorders>
              <w:top w:val="single" w:sz="4" w:space="0" w:color="auto"/>
              <w:bottom w:val="single" w:sz="4" w:space="0" w:color="auto"/>
            </w:tcBorders>
            <w:vAlign w:val="center"/>
          </w:tcPr>
          <w:p w14:paraId="49AF15EB" w14:textId="77777777" w:rsidR="003823EC" w:rsidRPr="002B2722" w:rsidRDefault="003823EC" w:rsidP="00C169F7">
            <w:pPr>
              <w:ind w:firstLine="709"/>
              <w:jc w:val="center"/>
              <w:rPr>
                <w:rFonts w:ascii="Arial" w:hAnsi="Arial" w:cs="Arial"/>
                <w:b/>
                <w:bCs/>
              </w:rPr>
            </w:pPr>
            <w:r w:rsidRPr="002B2722">
              <w:rPr>
                <w:rFonts w:ascii="Arial" w:hAnsi="Arial" w:cs="Arial"/>
                <w:b/>
                <w:bCs/>
              </w:rPr>
              <w:t>INDICADORES</w:t>
            </w:r>
          </w:p>
        </w:tc>
        <w:tc>
          <w:tcPr>
            <w:tcW w:w="2126" w:type="dxa"/>
            <w:tcBorders>
              <w:top w:val="single" w:sz="4" w:space="0" w:color="auto"/>
              <w:bottom w:val="single" w:sz="4" w:space="0" w:color="auto"/>
            </w:tcBorders>
            <w:vAlign w:val="center"/>
          </w:tcPr>
          <w:p w14:paraId="5CE8B97A" w14:textId="250D6884"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CUESTIONARIO A</w:t>
            </w:r>
          </w:p>
          <w:p w14:paraId="672066BE"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DOCENTES</w:t>
            </w:r>
          </w:p>
        </w:tc>
        <w:tc>
          <w:tcPr>
            <w:tcW w:w="1985" w:type="dxa"/>
            <w:tcBorders>
              <w:top w:val="single" w:sz="4" w:space="0" w:color="auto"/>
              <w:bottom w:val="single" w:sz="4" w:space="0" w:color="auto"/>
            </w:tcBorders>
            <w:vAlign w:val="center"/>
          </w:tcPr>
          <w:p w14:paraId="611276AA"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CUESTIONARIO A ESTUDIANTES</w:t>
            </w:r>
          </w:p>
        </w:tc>
        <w:tc>
          <w:tcPr>
            <w:tcW w:w="1594" w:type="dxa"/>
            <w:tcBorders>
              <w:top w:val="single" w:sz="4" w:space="0" w:color="auto"/>
              <w:bottom w:val="single" w:sz="4" w:space="0" w:color="auto"/>
            </w:tcBorders>
            <w:vAlign w:val="center"/>
          </w:tcPr>
          <w:p w14:paraId="1C5F4A53"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ENTREVISTA</w:t>
            </w:r>
          </w:p>
        </w:tc>
      </w:tr>
      <w:tr w:rsidR="003823EC" w:rsidRPr="002B2722" w14:paraId="79F5FB60" w14:textId="77777777" w:rsidTr="00C169F7">
        <w:tc>
          <w:tcPr>
            <w:tcW w:w="4111" w:type="dxa"/>
            <w:vMerge/>
            <w:tcBorders>
              <w:top w:val="single" w:sz="4" w:space="0" w:color="auto"/>
              <w:bottom w:val="single" w:sz="4" w:space="0" w:color="auto"/>
            </w:tcBorders>
            <w:vAlign w:val="center"/>
          </w:tcPr>
          <w:p w14:paraId="091BF2ED" w14:textId="77777777" w:rsidR="003823EC" w:rsidRPr="002B2722" w:rsidRDefault="003823EC" w:rsidP="00C169F7">
            <w:pPr>
              <w:ind w:firstLine="709"/>
              <w:jc w:val="center"/>
              <w:rPr>
                <w:rFonts w:ascii="Arial" w:hAnsi="Arial" w:cs="Arial"/>
                <w:b/>
                <w:bCs/>
              </w:rPr>
            </w:pPr>
          </w:p>
        </w:tc>
        <w:tc>
          <w:tcPr>
            <w:tcW w:w="5705" w:type="dxa"/>
            <w:gridSpan w:val="3"/>
            <w:tcBorders>
              <w:top w:val="single" w:sz="4" w:space="0" w:color="auto"/>
              <w:bottom w:val="single" w:sz="4" w:space="0" w:color="auto"/>
            </w:tcBorders>
            <w:vAlign w:val="center"/>
          </w:tcPr>
          <w:p w14:paraId="10431E81"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 DE ÍTEM</w:t>
            </w:r>
          </w:p>
        </w:tc>
      </w:tr>
      <w:tr w:rsidR="003823EC" w:rsidRPr="002B2722" w14:paraId="1AFB6329" w14:textId="77777777" w:rsidTr="00C169F7">
        <w:tc>
          <w:tcPr>
            <w:tcW w:w="4111" w:type="dxa"/>
            <w:tcBorders>
              <w:top w:val="single" w:sz="4" w:space="0" w:color="auto"/>
            </w:tcBorders>
            <w:vAlign w:val="center"/>
          </w:tcPr>
          <w:p w14:paraId="6CB97AC6" w14:textId="77777777" w:rsidR="003823EC" w:rsidRPr="002B2722" w:rsidRDefault="003823EC" w:rsidP="00C169F7">
            <w:pPr>
              <w:rPr>
                <w:rFonts w:ascii="Arial" w:hAnsi="Arial" w:cs="Arial"/>
              </w:rPr>
            </w:pPr>
            <w:r w:rsidRPr="002B2722">
              <w:rPr>
                <w:rFonts w:ascii="Arial" w:hAnsi="Arial" w:cs="Arial"/>
              </w:rPr>
              <w:t>1. Utilización de tecnología en el aula</w:t>
            </w:r>
          </w:p>
        </w:tc>
        <w:tc>
          <w:tcPr>
            <w:tcW w:w="2126" w:type="dxa"/>
            <w:tcBorders>
              <w:top w:val="single" w:sz="4" w:space="0" w:color="auto"/>
            </w:tcBorders>
            <w:vAlign w:val="center"/>
          </w:tcPr>
          <w:p w14:paraId="22A7E329" w14:textId="77777777" w:rsidR="003823EC" w:rsidRPr="002B2722" w:rsidRDefault="003823EC" w:rsidP="00C169F7">
            <w:pPr>
              <w:ind w:firstLine="709"/>
              <w:jc w:val="center"/>
              <w:rPr>
                <w:rFonts w:ascii="Arial" w:hAnsi="Arial" w:cs="Arial"/>
              </w:rPr>
            </w:pPr>
            <w:r w:rsidRPr="002B2722">
              <w:rPr>
                <w:rFonts w:ascii="Arial" w:hAnsi="Arial" w:cs="Arial"/>
              </w:rPr>
              <w:t>4, 14, 16</w:t>
            </w:r>
          </w:p>
        </w:tc>
        <w:tc>
          <w:tcPr>
            <w:tcW w:w="1985" w:type="dxa"/>
            <w:tcBorders>
              <w:top w:val="single" w:sz="4" w:space="0" w:color="auto"/>
            </w:tcBorders>
            <w:vAlign w:val="center"/>
          </w:tcPr>
          <w:p w14:paraId="1DC25EA8" w14:textId="77777777" w:rsidR="003823EC" w:rsidRPr="002B2722" w:rsidRDefault="003823EC" w:rsidP="00C169F7">
            <w:pPr>
              <w:ind w:firstLine="709"/>
              <w:jc w:val="center"/>
              <w:rPr>
                <w:rFonts w:ascii="Arial" w:hAnsi="Arial" w:cs="Arial"/>
              </w:rPr>
            </w:pPr>
            <w:r w:rsidRPr="002B2722">
              <w:rPr>
                <w:rFonts w:ascii="Arial" w:hAnsi="Arial" w:cs="Arial"/>
              </w:rPr>
              <w:t>1, 2, 5, 7, 14</w:t>
            </w:r>
          </w:p>
        </w:tc>
        <w:tc>
          <w:tcPr>
            <w:tcW w:w="1594" w:type="dxa"/>
            <w:tcBorders>
              <w:top w:val="single" w:sz="4" w:space="0" w:color="auto"/>
            </w:tcBorders>
            <w:vAlign w:val="center"/>
          </w:tcPr>
          <w:p w14:paraId="44B626CD" w14:textId="77777777" w:rsidR="003823EC" w:rsidRPr="002B2722" w:rsidRDefault="003823EC" w:rsidP="00C169F7">
            <w:pPr>
              <w:ind w:firstLine="709"/>
              <w:jc w:val="center"/>
              <w:rPr>
                <w:rFonts w:ascii="Arial" w:hAnsi="Arial" w:cs="Arial"/>
              </w:rPr>
            </w:pPr>
            <w:r w:rsidRPr="002B2722">
              <w:rPr>
                <w:rFonts w:ascii="Arial" w:hAnsi="Arial" w:cs="Arial"/>
              </w:rPr>
              <w:t>4, 6</w:t>
            </w:r>
          </w:p>
        </w:tc>
      </w:tr>
      <w:tr w:rsidR="003823EC" w:rsidRPr="002B2722" w14:paraId="785CCD82" w14:textId="77777777" w:rsidTr="00C169F7">
        <w:tc>
          <w:tcPr>
            <w:tcW w:w="4111" w:type="dxa"/>
            <w:vAlign w:val="center"/>
          </w:tcPr>
          <w:p w14:paraId="3917E9D2" w14:textId="77777777" w:rsidR="003823EC" w:rsidRPr="002B2722" w:rsidRDefault="003823EC" w:rsidP="00C169F7">
            <w:pPr>
              <w:rPr>
                <w:rFonts w:ascii="Arial" w:hAnsi="Arial" w:cs="Arial"/>
              </w:rPr>
            </w:pPr>
            <w:r w:rsidRPr="002B2722">
              <w:rPr>
                <w:rFonts w:ascii="Arial" w:hAnsi="Arial" w:cs="Arial"/>
              </w:rPr>
              <w:t>2. Funcionalidad de la tecnología dentro del aula</w:t>
            </w:r>
          </w:p>
        </w:tc>
        <w:tc>
          <w:tcPr>
            <w:tcW w:w="2126" w:type="dxa"/>
            <w:vAlign w:val="center"/>
          </w:tcPr>
          <w:p w14:paraId="6571F388" w14:textId="77777777" w:rsidR="003823EC" w:rsidRPr="002B2722" w:rsidRDefault="003823EC" w:rsidP="00C169F7">
            <w:pPr>
              <w:ind w:firstLine="709"/>
              <w:jc w:val="center"/>
              <w:rPr>
                <w:rFonts w:ascii="Arial" w:hAnsi="Arial" w:cs="Arial"/>
              </w:rPr>
            </w:pPr>
            <w:r w:rsidRPr="002B2722">
              <w:rPr>
                <w:rFonts w:ascii="Arial" w:hAnsi="Arial" w:cs="Arial"/>
              </w:rPr>
              <w:t>2, 6, 13, 15</w:t>
            </w:r>
          </w:p>
        </w:tc>
        <w:tc>
          <w:tcPr>
            <w:tcW w:w="1985" w:type="dxa"/>
            <w:vAlign w:val="center"/>
          </w:tcPr>
          <w:p w14:paraId="5F9884DE" w14:textId="77777777" w:rsidR="003823EC" w:rsidRPr="002B2722" w:rsidRDefault="003823EC" w:rsidP="00C169F7">
            <w:pPr>
              <w:ind w:firstLine="709"/>
              <w:jc w:val="center"/>
              <w:rPr>
                <w:rFonts w:ascii="Arial" w:hAnsi="Arial" w:cs="Arial"/>
              </w:rPr>
            </w:pPr>
            <w:r w:rsidRPr="002B2722">
              <w:rPr>
                <w:rFonts w:ascii="Arial" w:hAnsi="Arial" w:cs="Arial"/>
              </w:rPr>
              <w:t>9</w:t>
            </w:r>
          </w:p>
        </w:tc>
        <w:tc>
          <w:tcPr>
            <w:tcW w:w="1594" w:type="dxa"/>
            <w:vAlign w:val="center"/>
          </w:tcPr>
          <w:p w14:paraId="792E1807" w14:textId="77777777" w:rsidR="003823EC" w:rsidRPr="002B2722" w:rsidRDefault="003823EC" w:rsidP="00C169F7">
            <w:pPr>
              <w:ind w:firstLine="709"/>
              <w:jc w:val="center"/>
              <w:rPr>
                <w:rFonts w:ascii="Arial" w:hAnsi="Arial" w:cs="Arial"/>
              </w:rPr>
            </w:pPr>
            <w:r w:rsidRPr="002B2722">
              <w:rPr>
                <w:rFonts w:ascii="Arial" w:hAnsi="Arial" w:cs="Arial"/>
              </w:rPr>
              <w:t>10</w:t>
            </w:r>
          </w:p>
        </w:tc>
      </w:tr>
      <w:tr w:rsidR="003823EC" w:rsidRPr="002B2722" w14:paraId="3E954216" w14:textId="77777777" w:rsidTr="00C169F7">
        <w:tc>
          <w:tcPr>
            <w:tcW w:w="4111" w:type="dxa"/>
            <w:tcBorders>
              <w:bottom w:val="single" w:sz="4" w:space="0" w:color="auto"/>
            </w:tcBorders>
            <w:vAlign w:val="center"/>
          </w:tcPr>
          <w:p w14:paraId="1B44F5EE" w14:textId="77777777" w:rsidR="003823EC" w:rsidRPr="002B2722" w:rsidRDefault="003823EC" w:rsidP="00C169F7">
            <w:pPr>
              <w:rPr>
                <w:rFonts w:ascii="Arial" w:hAnsi="Arial" w:cs="Arial"/>
              </w:rPr>
            </w:pPr>
            <w:r w:rsidRPr="002B2722">
              <w:rPr>
                <w:rFonts w:ascii="Arial" w:hAnsi="Arial" w:cs="Arial"/>
              </w:rPr>
              <w:t>3. Recursos tecnológicos dentro de la institución</w:t>
            </w:r>
          </w:p>
        </w:tc>
        <w:tc>
          <w:tcPr>
            <w:tcW w:w="2126" w:type="dxa"/>
            <w:tcBorders>
              <w:bottom w:val="single" w:sz="4" w:space="0" w:color="auto"/>
            </w:tcBorders>
            <w:vAlign w:val="center"/>
          </w:tcPr>
          <w:p w14:paraId="3F9B6F1F" w14:textId="77777777" w:rsidR="003823EC" w:rsidRPr="002B2722" w:rsidRDefault="003823EC" w:rsidP="00C169F7">
            <w:pPr>
              <w:ind w:firstLine="709"/>
              <w:jc w:val="center"/>
              <w:rPr>
                <w:rFonts w:ascii="Arial" w:hAnsi="Arial" w:cs="Arial"/>
              </w:rPr>
            </w:pPr>
            <w:r w:rsidRPr="002B2722">
              <w:rPr>
                <w:rFonts w:ascii="Arial" w:hAnsi="Arial" w:cs="Arial"/>
              </w:rPr>
              <w:t>3, 7</w:t>
            </w:r>
          </w:p>
        </w:tc>
        <w:tc>
          <w:tcPr>
            <w:tcW w:w="1985" w:type="dxa"/>
            <w:tcBorders>
              <w:bottom w:val="single" w:sz="4" w:space="0" w:color="auto"/>
            </w:tcBorders>
            <w:vAlign w:val="center"/>
          </w:tcPr>
          <w:p w14:paraId="4902D2ED" w14:textId="77777777" w:rsidR="003823EC" w:rsidRPr="002B2722" w:rsidRDefault="003823EC" w:rsidP="00C169F7">
            <w:pPr>
              <w:ind w:firstLine="709"/>
              <w:jc w:val="center"/>
              <w:rPr>
                <w:rFonts w:ascii="Arial" w:hAnsi="Arial" w:cs="Arial"/>
              </w:rPr>
            </w:pPr>
            <w:r w:rsidRPr="002B2722">
              <w:rPr>
                <w:rFonts w:ascii="Arial" w:hAnsi="Arial" w:cs="Arial"/>
              </w:rPr>
              <w:t>17</w:t>
            </w:r>
          </w:p>
        </w:tc>
        <w:tc>
          <w:tcPr>
            <w:tcW w:w="1594" w:type="dxa"/>
            <w:tcBorders>
              <w:bottom w:val="single" w:sz="4" w:space="0" w:color="auto"/>
            </w:tcBorders>
            <w:vAlign w:val="center"/>
          </w:tcPr>
          <w:p w14:paraId="0C629FB3" w14:textId="77777777" w:rsidR="003823EC" w:rsidRPr="002B2722" w:rsidRDefault="003823EC" w:rsidP="00C169F7">
            <w:pPr>
              <w:ind w:firstLine="709"/>
              <w:jc w:val="center"/>
              <w:rPr>
                <w:rFonts w:ascii="Arial" w:hAnsi="Arial" w:cs="Arial"/>
              </w:rPr>
            </w:pPr>
            <w:r w:rsidRPr="002B2722">
              <w:rPr>
                <w:rFonts w:ascii="Arial" w:hAnsi="Arial" w:cs="Arial"/>
              </w:rPr>
              <w:t>3</w:t>
            </w:r>
          </w:p>
        </w:tc>
      </w:tr>
    </w:tbl>
    <w:p w14:paraId="7F151856" w14:textId="77777777" w:rsidR="003823EC" w:rsidRPr="002B2722" w:rsidRDefault="003823EC" w:rsidP="003823EC">
      <w:pPr>
        <w:ind w:firstLine="709"/>
        <w:jc w:val="both"/>
        <w:rPr>
          <w:rFonts w:ascii="Arial" w:hAnsi="Arial" w:cs="Arial"/>
        </w:rPr>
      </w:pPr>
    </w:p>
    <w:p w14:paraId="67538CFB" w14:textId="77777777" w:rsidR="003823EC" w:rsidRPr="002B2722" w:rsidRDefault="003823EC" w:rsidP="00AF1244">
      <w:pPr>
        <w:spacing w:line="360" w:lineRule="auto"/>
        <w:jc w:val="both"/>
        <w:rPr>
          <w:rFonts w:ascii="Arial" w:hAnsi="Arial" w:cs="Arial"/>
        </w:rPr>
      </w:pPr>
      <w:r w:rsidRPr="002B2722">
        <w:rPr>
          <w:rFonts w:ascii="Arial" w:hAnsi="Arial" w:cs="Arial"/>
        </w:rPr>
        <w:lastRenderedPageBreak/>
        <w:t>Ahora bien, el contenido se interpretó mediante la clasificación de la información obtenida y la presentación de los resultados en tablas y gráficos. Es importante indicar que, en las escalas aplicadas a la población mencionada, se incluyeron respuestas cerradas.</w:t>
      </w:r>
    </w:p>
    <w:p w14:paraId="0B546F33" w14:textId="77777777" w:rsidR="003823EC" w:rsidRPr="002B2722" w:rsidRDefault="003823EC" w:rsidP="00AF1244">
      <w:pPr>
        <w:spacing w:line="360" w:lineRule="auto"/>
        <w:ind w:firstLine="709"/>
        <w:jc w:val="both"/>
        <w:rPr>
          <w:rFonts w:ascii="Arial" w:hAnsi="Arial" w:cs="Arial"/>
        </w:rPr>
      </w:pPr>
    </w:p>
    <w:p w14:paraId="413AAE3A" w14:textId="2F91C8D8" w:rsidR="003823EC" w:rsidRPr="002B2722" w:rsidRDefault="003823EC" w:rsidP="00AF1244">
      <w:pPr>
        <w:spacing w:line="360" w:lineRule="auto"/>
        <w:jc w:val="both"/>
        <w:rPr>
          <w:rFonts w:ascii="Arial" w:hAnsi="Arial" w:cs="Arial"/>
          <w:b/>
          <w:bCs/>
          <w:i/>
          <w:iCs/>
        </w:rPr>
      </w:pPr>
      <w:r w:rsidRPr="002B2722">
        <w:rPr>
          <w:rFonts w:ascii="Arial" w:hAnsi="Arial" w:cs="Arial"/>
          <w:b/>
          <w:bCs/>
          <w:i/>
          <w:iCs/>
        </w:rPr>
        <w:t>Variable 2. Estrategias tecnológicas utilizadas por el o la docente de educación especial</w:t>
      </w:r>
    </w:p>
    <w:p w14:paraId="62758E0F" w14:textId="77777777" w:rsidR="00AF1244" w:rsidRDefault="00AF1244" w:rsidP="00AF1244">
      <w:pPr>
        <w:spacing w:line="360" w:lineRule="auto"/>
        <w:jc w:val="both"/>
        <w:rPr>
          <w:rFonts w:ascii="Arial" w:hAnsi="Arial" w:cs="Arial"/>
        </w:rPr>
      </w:pPr>
    </w:p>
    <w:p w14:paraId="033AB17A" w14:textId="06D2DD04" w:rsidR="003823EC" w:rsidRPr="002B2722" w:rsidRDefault="003823EC" w:rsidP="00AF1244">
      <w:pPr>
        <w:spacing w:line="360" w:lineRule="auto"/>
        <w:jc w:val="both"/>
        <w:rPr>
          <w:rFonts w:ascii="Arial" w:hAnsi="Arial" w:cs="Arial"/>
        </w:rPr>
      </w:pPr>
      <w:r w:rsidRPr="002B2722">
        <w:rPr>
          <w:rFonts w:ascii="Arial" w:hAnsi="Arial" w:cs="Arial"/>
        </w:rPr>
        <w:t>Las estrategias tecnológicas son utilizadas por el cuerpo docente para la enseñanza y reforzamiento de la lectoescritura, tomando en cuenta los modelos (constructivista y conectivista), los recursos para aplicarlas (humano, material, temporal y tecnológico), la preparación y la capacitación de todo el personal docentes para su aplicación, relacionados con el abordaje de las necesidades educativas.</w:t>
      </w:r>
    </w:p>
    <w:p w14:paraId="3B888C39" w14:textId="77777777" w:rsidR="00AF1244" w:rsidRDefault="00AF1244" w:rsidP="00AF1244">
      <w:pPr>
        <w:spacing w:line="360" w:lineRule="auto"/>
        <w:jc w:val="both"/>
        <w:rPr>
          <w:rFonts w:ascii="Arial" w:hAnsi="Arial" w:cs="Arial"/>
        </w:rPr>
      </w:pPr>
    </w:p>
    <w:p w14:paraId="7D8FD356" w14:textId="007833F6" w:rsidR="003823EC" w:rsidRPr="002B2722" w:rsidRDefault="003823EC" w:rsidP="00AF1244">
      <w:pPr>
        <w:spacing w:line="360" w:lineRule="auto"/>
        <w:jc w:val="both"/>
        <w:rPr>
          <w:rFonts w:ascii="Arial" w:hAnsi="Arial" w:cs="Arial"/>
        </w:rPr>
      </w:pPr>
      <w:r w:rsidRPr="002B2722">
        <w:rPr>
          <w:rFonts w:ascii="Arial" w:hAnsi="Arial" w:cs="Arial"/>
        </w:rPr>
        <w:t>La variable número dos se analizó a partir de los resultados obtenidos en la aplicación de un cuestionario aplicado a los profesionales en educación que laboran en el Ciclo Diversificado Vocacional. En este, se plantearon una serie de ítems concernientes a la variable estudiada. También, se llevó a cabo un cuestionario dirigido a la población estudiantil, que tomó en cuenta varios ítems y partió de los indicadores planteados en esta variable. Para tal efecto, se tomaron en consideración los indicadores que se detallan en la Tabla 2:</w:t>
      </w:r>
    </w:p>
    <w:p w14:paraId="43F3AE4A" w14:textId="7C7059AA" w:rsidR="003823EC" w:rsidRPr="002B2722" w:rsidRDefault="003823EC" w:rsidP="006F2BEA">
      <w:pPr>
        <w:jc w:val="center"/>
        <w:rPr>
          <w:rFonts w:ascii="Arial" w:hAnsi="Arial" w:cs="Arial"/>
          <w:i/>
          <w:iCs/>
          <w:sz w:val="20"/>
          <w:szCs w:val="20"/>
        </w:rPr>
      </w:pPr>
      <w:r w:rsidRPr="00434C12">
        <w:rPr>
          <w:rFonts w:ascii="Arial" w:hAnsi="Arial" w:cs="Arial"/>
          <w:b/>
          <w:bCs/>
          <w:sz w:val="20"/>
          <w:szCs w:val="20"/>
        </w:rPr>
        <w:lastRenderedPageBreak/>
        <w:t xml:space="preserve">Tabla 2. </w:t>
      </w:r>
      <w:r w:rsidRPr="00434C12">
        <w:rPr>
          <w:rFonts w:ascii="Arial" w:hAnsi="Arial" w:cs="Arial"/>
          <w:b/>
          <w:iCs/>
          <w:sz w:val="20"/>
          <w:szCs w:val="20"/>
        </w:rPr>
        <w:t>Variable N.º 2: Estrategias tecnológicas utilizadas por la persona docente de educación especial</w:t>
      </w:r>
    </w:p>
    <w:tbl>
      <w:tblPr>
        <w:tblW w:w="0" w:type="auto"/>
        <w:tblLook w:val="04A0" w:firstRow="1" w:lastRow="0" w:firstColumn="1" w:lastColumn="0" w:noHBand="0" w:noVBand="1"/>
      </w:tblPr>
      <w:tblGrid>
        <w:gridCol w:w="2166"/>
        <w:gridCol w:w="2290"/>
        <w:gridCol w:w="2290"/>
        <w:gridCol w:w="2043"/>
      </w:tblGrid>
      <w:tr w:rsidR="003823EC" w:rsidRPr="002B2722" w14:paraId="6E0261EE" w14:textId="77777777" w:rsidTr="002C561F">
        <w:trPr>
          <w:trHeight w:val="257"/>
        </w:trPr>
        <w:tc>
          <w:tcPr>
            <w:tcW w:w="1954" w:type="dxa"/>
            <w:vMerge w:val="restart"/>
            <w:tcBorders>
              <w:top w:val="single" w:sz="4" w:space="0" w:color="auto"/>
              <w:bottom w:val="single" w:sz="4" w:space="0" w:color="auto"/>
            </w:tcBorders>
            <w:vAlign w:val="center"/>
          </w:tcPr>
          <w:p w14:paraId="76722751"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INDICADORES</w:t>
            </w:r>
          </w:p>
        </w:tc>
        <w:tc>
          <w:tcPr>
            <w:tcW w:w="2066" w:type="dxa"/>
            <w:tcBorders>
              <w:top w:val="single" w:sz="4" w:space="0" w:color="auto"/>
              <w:bottom w:val="single" w:sz="4" w:space="0" w:color="auto"/>
            </w:tcBorders>
            <w:vAlign w:val="center"/>
          </w:tcPr>
          <w:p w14:paraId="145B57D9"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CUESTIONARIO A</w:t>
            </w:r>
          </w:p>
          <w:p w14:paraId="0F45D868"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DOCENTES</w:t>
            </w:r>
          </w:p>
        </w:tc>
        <w:tc>
          <w:tcPr>
            <w:tcW w:w="2066" w:type="dxa"/>
            <w:tcBorders>
              <w:top w:val="single" w:sz="4" w:space="0" w:color="auto"/>
              <w:bottom w:val="single" w:sz="4" w:space="0" w:color="auto"/>
            </w:tcBorders>
            <w:vAlign w:val="center"/>
          </w:tcPr>
          <w:p w14:paraId="058BC695"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CUESTIONARIO A ESTUDIANTES</w:t>
            </w:r>
          </w:p>
        </w:tc>
        <w:tc>
          <w:tcPr>
            <w:tcW w:w="1843" w:type="dxa"/>
            <w:tcBorders>
              <w:top w:val="single" w:sz="4" w:space="0" w:color="auto"/>
              <w:bottom w:val="single" w:sz="4" w:space="0" w:color="auto"/>
            </w:tcBorders>
            <w:vAlign w:val="center"/>
          </w:tcPr>
          <w:p w14:paraId="5E4DE977"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ENTREVISTA</w:t>
            </w:r>
          </w:p>
        </w:tc>
      </w:tr>
      <w:tr w:rsidR="003823EC" w:rsidRPr="002B2722" w14:paraId="52E5C569" w14:textId="77777777" w:rsidTr="002C561F">
        <w:trPr>
          <w:trHeight w:val="188"/>
        </w:trPr>
        <w:tc>
          <w:tcPr>
            <w:tcW w:w="1954" w:type="dxa"/>
            <w:vMerge/>
            <w:tcBorders>
              <w:top w:val="single" w:sz="4" w:space="0" w:color="auto"/>
              <w:bottom w:val="single" w:sz="4" w:space="0" w:color="auto"/>
            </w:tcBorders>
            <w:vAlign w:val="center"/>
          </w:tcPr>
          <w:p w14:paraId="6C73D049" w14:textId="77777777" w:rsidR="003823EC" w:rsidRPr="002B2722" w:rsidRDefault="003823EC" w:rsidP="00C169F7">
            <w:pPr>
              <w:ind w:firstLine="709"/>
              <w:jc w:val="center"/>
              <w:rPr>
                <w:rFonts w:ascii="Arial" w:hAnsi="Arial" w:cs="Arial"/>
                <w:b/>
                <w:bCs/>
                <w:sz w:val="20"/>
                <w:szCs w:val="20"/>
              </w:rPr>
            </w:pPr>
          </w:p>
        </w:tc>
        <w:tc>
          <w:tcPr>
            <w:tcW w:w="5977" w:type="dxa"/>
            <w:gridSpan w:val="3"/>
            <w:tcBorders>
              <w:top w:val="single" w:sz="4" w:space="0" w:color="auto"/>
              <w:bottom w:val="single" w:sz="4" w:space="0" w:color="auto"/>
            </w:tcBorders>
            <w:vAlign w:val="center"/>
          </w:tcPr>
          <w:p w14:paraId="320A5EDB"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 DE ÍTEM</w:t>
            </w:r>
          </w:p>
        </w:tc>
      </w:tr>
      <w:tr w:rsidR="003823EC" w:rsidRPr="002B2722" w14:paraId="5B4FE767" w14:textId="77777777" w:rsidTr="002C561F">
        <w:trPr>
          <w:trHeight w:val="859"/>
        </w:trPr>
        <w:tc>
          <w:tcPr>
            <w:tcW w:w="1954" w:type="dxa"/>
            <w:tcBorders>
              <w:top w:val="single" w:sz="4" w:space="0" w:color="auto"/>
            </w:tcBorders>
          </w:tcPr>
          <w:p w14:paraId="53D31C6B" w14:textId="03DFE4AE" w:rsidR="003823EC" w:rsidRPr="002B2722" w:rsidRDefault="003823EC" w:rsidP="00C169F7">
            <w:pPr>
              <w:jc w:val="both"/>
              <w:rPr>
                <w:rFonts w:ascii="Arial" w:hAnsi="Arial" w:cs="Arial"/>
              </w:rPr>
            </w:pPr>
            <w:r w:rsidRPr="002B2722">
              <w:rPr>
                <w:rFonts w:ascii="Arial" w:hAnsi="Arial" w:cs="Arial"/>
              </w:rPr>
              <w:t>1.</w:t>
            </w:r>
            <w:r w:rsidR="000E2ED7">
              <w:rPr>
                <w:rFonts w:ascii="Arial" w:hAnsi="Arial" w:cs="Arial"/>
              </w:rPr>
              <w:t xml:space="preserve"> </w:t>
            </w:r>
            <w:r w:rsidRPr="002B2722">
              <w:rPr>
                <w:rFonts w:ascii="Arial" w:hAnsi="Arial" w:cs="Arial"/>
              </w:rPr>
              <w:t>Estrategias tecnológicas aplicadas dentro del aula.</w:t>
            </w:r>
          </w:p>
        </w:tc>
        <w:tc>
          <w:tcPr>
            <w:tcW w:w="2066" w:type="dxa"/>
            <w:tcBorders>
              <w:top w:val="single" w:sz="4" w:space="0" w:color="auto"/>
            </w:tcBorders>
          </w:tcPr>
          <w:p w14:paraId="64F61574" w14:textId="77777777" w:rsidR="003823EC" w:rsidRPr="002B2722" w:rsidRDefault="003823EC" w:rsidP="00C169F7">
            <w:pPr>
              <w:ind w:firstLine="709"/>
              <w:jc w:val="center"/>
              <w:rPr>
                <w:rFonts w:ascii="Arial" w:hAnsi="Arial" w:cs="Arial"/>
              </w:rPr>
            </w:pPr>
            <w:r w:rsidRPr="002B2722">
              <w:rPr>
                <w:rFonts w:ascii="Arial" w:hAnsi="Arial" w:cs="Arial"/>
              </w:rPr>
              <w:t>9, 22</w:t>
            </w:r>
          </w:p>
        </w:tc>
        <w:tc>
          <w:tcPr>
            <w:tcW w:w="2066" w:type="dxa"/>
            <w:tcBorders>
              <w:top w:val="single" w:sz="4" w:space="0" w:color="auto"/>
            </w:tcBorders>
          </w:tcPr>
          <w:p w14:paraId="4FA1E226" w14:textId="77777777" w:rsidR="003823EC" w:rsidRPr="002B2722" w:rsidRDefault="003823EC" w:rsidP="00C169F7">
            <w:pPr>
              <w:ind w:firstLine="709"/>
              <w:jc w:val="center"/>
              <w:rPr>
                <w:rFonts w:ascii="Arial" w:hAnsi="Arial" w:cs="Arial"/>
              </w:rPr>
            </w:pPr>
            <w:r w:rsidRPr="002B2722">
              <w:rPr>
                <w:rFonts w:ascii="Arial" w:hAnsi="Arial" w:cs="Arial"/>
              </w:rPr>
              <w:t>18,19</w:t>
            </w:r>
          </w:p>
        </w:tc>
        <w:tc>
          <w:tcPr>
            <w:tcW w:w="1843" w:type="dxa"/>
            <w:tcBorders>
              <w:top w:val="single" w:sz="4" w:space="0" w:color="auto"/>
            </w:tcBorders>
          </w:tcPr>
          <w:p w14:paraId="106DB1EF" w14:textId="77777777" w:rsidR="003823EC" w:rsidRPr="002B2722" w:rsidRDefault="003823EC" w:rsidP="00C169F7">
            <w:pPr>
              <w:ind w:firstLine="709"/>
              <w:jc w:val="center"/>
              <w:rPr>
                <w:rFonts w:ascii="Arial" w:hAnsi="Arial" w:cs="Arial"/>
              </w:rPr>
            </w:pPr>
            <w:r w:rsidRPr="002B2722">
              <w:rPr>
                <w:rFonts w:ascii="Arial" w:hAnsi="Arial" w:cs="Arial"/>
              </w:rPr>
              <w:t>2</w:t>
            </w:r>
          </w:p>
        </w:tc>
      </w:tr>
      <w:tr w:rsidR="003823EC" w:rsidRPr="002B2722" w14:paraId="41225EB1" w14:textId="77777777" w:rsidTr="002C561F">
        <w:trPr>
          <w:trHeight w:val="870"/>
        </w:trPr>
        <w:tc>
          <w:tcPr>
            <w:tcW w:w="1954" w:type="dxa"/>
          </w:tcPr>
          <w:p w14:paraId="236D427F" w14:textId="77777777" w:rsidR="003823EC" w:rsidRPr="002B2722" w:rsidRDefault="003823EC" w:rsidP="00C169F7">
            <w:pPr>
              <w:jc w:val="both"/>
              <w:rPr>
                <w:rFonts w:ascii="Arial" w:hAnsi="Arial" w:cs="Arial"/>
              </w:rPr>
            </w:pPr>
            <w:r w:rsidRPr="002B2722">
              <w:rPr>
                <w:rFonts w:ascii="Arial" w:hAnsi="Arial" w:cs="Arial"/>
              </w:rPr>
              <w:t>2. Capacitación en el uso de tecnologías educativas.</w:t>
            </w:r>
          </w:p>
        </w:tc>
        <w:tc>
          <w:tcPr>
            <w:tcW w:w="2066" w:type="dxa"/>
          </w:tcPr>
          <w:p w14:paraId="319CC114" w14:textId="77777777" w:rsidR="003823EC" w:rsidRPr="002B2722" w:rsidRDefault="003823EC" w:rsidP="00C169F7">
            <w:pPr>
              <w:ind w:firstLine="709"/>
              <w:jc w:val="center"/>
              <w:rPr>
                <w:rFonts w:ascii="Arial" w:hAnsi="Arial" w:cs="Arial"/>
              </w:rPr>
            </w:pPr>
            <w:r w:rsidRPr="002B2722">
              <w:rPr>
                <w:rFonts w:ascii="Arial" w:hAnsi="Arial" w:cs="Arial"/>
              </w:rPr>
              <w:t>1, 19</w:t>
            </w:r>
          </w:p>
        </w:tc>
        <w:tc>
          <w:tcPr>
            <w:tcW w:w="2066" w:type="dxa"/>
          </w:tcPr>
          <w:p w14:paraId="65A7E5EB" w14:textId="77777777" w:rsidR="003823EC" w:rsidRPr="002B2722" w:rsidRDefault="003823EC" w:rsidP="00C169F7">
            <w:pPr>
              <w:ind w:firstLine="709"/>
              <w:jc w:val="center"/>
              <w:rPr>
                <w:rFonts w:ascii="Arial" w:hAnsi="Arial" w:cs="Arial"/>
              </w:rPr>
            </w:pPr>
            <w:r w:rsidRPr="002B2722">
              <w:rPr>
                <w:rFonts w:ascii="Arial" w:hAnsi="Arial" w:cs="Arial"/>
              </w:rPr>
              <w:t>8</w:t>
            </w:r>
          </w:p>
        </w:tc>
        <w:tc>
          <w:tcPr>
            <w:tcW w:w="1843" w:type="dxa"/>
          </w:tcPr>
          <w:p w14:paraId="752C5769" w14:textId="77777777" w:rsidR="003823EC" w:rsidRPr="002B2722" w:rsidRDefault="003823EC" w:rsidP="00C169F7">
            <w:pPr>
              <w:ind w:firstLine="709"/>
              <w:jc w:val="center"/>
              <w:rPr>
                <w:rFonts w:ascii="Arial" w:hAnsi="Arial" w:cs="Arial"/>
              </w:rPr>
            </w:pPr>
            <w:r w:rsidRPr="002B2722">
              <w:rPr>
                <w:rFonts w:ascii="Arial" w:hAnsi="Arial" w:cs="Arial"/>
              </w:rPr>
              <w:t>1</w:t>
            </w:r>
          </w:p>
        </w:tc>
      </w:tr>
      <w:tr w:rsidR="003823EC" w:rsidRPr="002B2722" w14:paraId="17938279" w14:textId="77777777" w:rsidTr="002C561F">
        <w:trPr>
          <w:trHeight w:val="859"/>
        </w:trPr>
        <w:tc>
          <w:tcPr>
            <w:tcW w:w="1954" w:type="dxa"/>
            <w:tcBorders>
              <w:bottom w:val="single" w:sz="4" w:space="0" w:color="auto"/>
            </w:tcBorders>
          </w:tcPr>
          <w:p w14:paraId="5E977667" w14:textId="77777777" w:rsidR="003823EC" w:rsidRPr="002B2722" w:rsidRDefault="003823EC" w:rsidP="00C169F7">
            <w:pPr>
              <w:jc w:val="both"/>
              <w:rPr>
                <w:rFonts w:ascii="Arial" w:hAnsi="Arial" w:cs="Arial"/>
              </w:rPr>
            </w:pPr>
            <w:r w:rsidRPr="002B2722">
              <w:rPr>
                <w:rFonts w:ascii="Arial" w:hAnsi="Arial" w:cs="Arial"/>
              </w:rPr>
              <w:t>3. El teléfono celular como herramienta de aprendizaje</w:t>
            </w:r>
          </w:p>
        </w:tc>
        <w:tc>
          <w:tcPr>
            <w:tcW w:w="2066" w:type="dxa"/>
            <w:tcBorders>
              <w:bottom w:val="single" w:sz="4" w:space="0" w:color="auto"/>
            </w:tcBorders>
          </w:tcPr>
          <w:p w14:paraId="73A63FE8" w14:textId="77777777" w:rsidR="003823EC" w:rsidRPr="002B2722" w:rsidRDefault="003823EC" w:rsidP="00C169F7">
            <w:pPr>
              <w:ind w:firstLine="709"/>
              <w:jc w:val="center"/>
              <w:rPr>
                <w:rFonts w:ascii="Arial" w:hAnsi="Arial" w:cs="Arial"/>
              </w:rPr>
            </w:pPr>
            <w:r w:rsidRPr="002B2722">
              <w:rPr>
                <w:rFonts w:ascii="Arial" w:hAnsi="Arial" w:cs="Arial"/>
              </w:rPr>
              <w:t>18, 23, 24</w:t>
            </w:r>
          </w:p>
        </w:tc>
        <w:tc>
          <w:tcPr>
            <w:tcW w:w="2066" w:type="dxa"/>
            <w:tcBorders>
              <w:bottom w:val="single" w:sz="4" w:space="0" w:color="auto"/>
            </w:tcBorders>
          </w:tcPr>
          <w:p w14:paraId="4BEE961A" w14:textId="77777777" w:rsidR="003823EC" w:rsidRPr="002B2722" w:rsidRDefault="003823EC" w:rsidP="00C169F7">
            <w:pPr>
              <w:ind w:firstLine="709"/>
              <w:jc w:val="center"/>
              <w:rPr>
                <w:rFonts w:ascii="Arial" w:hAnsi="Arial" w:cs="Arial"/>
              </w:rPr>
            </w:pPr>
            <w:r w:rsidRPr="002B2722">
              <w:rPr>
                <w:rFonts w:ascii="Arial" w:hAnsi="Arial" w:cs="Arial"/>
              </w:rPr>
              <w:t>22</w:t>
            </w:r>
          </w:p>
        </w:tc>
        <w:tc>
          <w:tcPr>
            <w:tcW w:w="1843" w:type="dxa"/>
            <w:tcBorders>
              <w:bottom w:val="single" w:sz="4" w:space="0" w:color="auto"/>
            </w:tcBorders>
          </w:tcPr>
          <w:p w14:paraId="1B012FCD" w14:textId="77777777" w:rsidR="003823EC" w:rsidRPr="002B2722" w:rsidRDefault="003823EC" w:rsidP="00C169F7">
            <w:pPr>
              <w:ind w:firstLine="709"/>
              <w:jc w:val="center"/>
              <w:rPr>
                <w:rFonts w:ascii="Arial" w:hAnsi="Arial" w:cs="Arial"/>
              </w:rPr>
            </w:pPr>
            <w:r w:rsidRPr="002B2722">
              <w:rPr>
                <w:rFonts w:ascii="Arial" w:hAnsi="Arial" w:cs="Arial"/>
              </w:rPr>
              <w:t>8</w:t>
            </w:r>
          </w:p>
        </w:tc>
      </w:tr>
    </w:tbl>
    <w:p w14:paraId="11011BE0" w14:textId="77777777" w:rsidR="003823EC" w:rsidRPr="002B2722" w:rsidRDefault="003823EC" w:rsidP="003823EC">
      <w:pPr>
        <w:ind w:firstLine="709"/>
        <w:jc w:val="both"/>
        <w:rPr>
          <w:rFonts w:ascii="Arial" w:hAnsi="Arial" w:cs="Arial"/>
        </w:rPr>
      </w:pPr>
    </w:p>
    <w:p w14:paraId="72971186" w14:textId="77777777" w:rsidR="003823EC" w:rsidRPr="002B2722" w:rsidRDefault="003823EC" w:rsidP="006F2BEA">
      <w:pPr>
        <w:spacing w:line="360" w:lineRule="auto"/>
        <w:jc w:val="both"/>
        <w:rPr>
          <w:rFonts w:ascii="Arial" w:hAnsi="Arial" w:cs="Arial"/>
        </w:rPr>
      </w:pPr>
      <w:r w:rsidRPr="002B2722">
        <w:rPr>
          <w:rFonts w:ascii="Arial" w:hAnsi="Arial" w:cs="Arial"/>
        </w:rPr>
        <w:t>Igualmente, el contenido de los cuestionarios aplicados a las personas docentes y estudiantes se interpretó mediante la clasificación de la información obtenida. Además, dichos cuestionarios incluyeron respuestas cerradas   sobre la aplicación de estrategias tecnológicas dentro del aula.</w:t>
      </w:r>
    </w:p>
    <w:p w14:paraId="288847E1" w14:textId="77777777" w:rsidR="003823EC" w:rsidRPr="002B2722" w:rsidRDefault="003823EC" w:rsidP="006F1E00">
      <w:pPr>
        <w:spacing w:line="360" w:lineRule="auto"/>
        <w:ind w:firstLine="709"/>
        <w:jc w:val="both"/>
        <w:rPr>
          <w:rFonts w:ascii="Arial" w:hAnsi="Arial" w:cs="Arial"/>
        </w:rPr>
      </w:pPr>
      <w:r w:rsidRPr="002B2722">
        <w:rPr>
          <w:rFonts w:ascii="Arial" w:hAnsi="Arial" w:cs="Arial"/>
        </w:rPr>
        <w:t xml:space="preserve"> </w:t>
      </w:r>
    </w:p>
    <w:p w14:paraId="1D0CBD78" w14:textId="77777777" w:rsidR="006F1E00" w:rsidRDefault="003823EC" w:rsidP="006F1E00">
      <w:pPr>
        <w:spacing w:line="360" w:lineRule="auto"/>
        <w:jc w:val="both"/>
        <w:rPr>
          <w:rFonts w:ascii="Arial" w:hAnsi="Arial" w:cs="Arial"/>
          <w:b/>
          <w:bCs/>
          <w:i/>
          <w:iCs/>
        </w:rPr>
      </w:pPr>
      <w:r w:rsidRPr="002B2722">
        <w:rPr>
          <w:rFonts w:ascii="Arial" w:hAnsi="Arial" w:cs="Arial"/>
          <w:b/>
          <w:bCs/>
          <w:i/>
          <w:iCs/>
        </w:rPr>
        <w:t>Variable 3. Aprovechamiento de las herramientas tecnológicas dentro del aula por parte de los profesionales y estudiantes</w:t>
      </w:r>
    </w:p>
    <w:p w14:paraId="24AA3C12" w14:textId="77777777" w:rsidR="0078173F" w:rsidRDefault="0078173F" w:rsidP="0018442E">
      <w:pPr>
        <w:spacing w:line="360" w:lineRule="auto"/>
        <w:jc w:val="both"/>
        <w:rPr>
          <w:rFonts w:ascii="Arial" w:hAnsi="Arial" w:cs="Arial"/>
        </w:rPr>
      </w:pPr>
    </w:p>
    <w:p w14:paraId="49161871" w14:textId="6EA75664" w:rsidR="003823EC" w:rsidRPr="002B2722" w:rsidRDefault="003823EC" w:rsidP="0018442E">
      <w:pPr>
        <w:spacing w:line="360" w:lineRule="auto"/>
        <w:jc w:val="both"/>
        <w:rPr>
          <w:rFonts w:ascii="Arial" w:hAnsi="Arial" w:cs="Arial"/>
        </w:rPr>
      </w:pPr>
      <w:r w:rsidRPr="002B2722">
        <w:rPr>
          <w:rFonts w:ascii="Arial" w:hAnsi="Arial" w:cs="Arial"/>
        </w:rPr>
        <w:t xml:space="preserve">La variable número tres se midió a partir de la aplicación de un cuestionario para los profesionales en educación que laboraban en el Ciclo Diversificado Vocacional. </w:t>
      </w:r>
      <w:r w:rsidRPr="002B2722">
        <w:rPr>
          <w:rFonts w:ascii="Arial" w:hAnsi="Arial" w:cs="Arial"/>
        </w:rPr>
        <w:lastRenderedPageBreak/>
        <w:t>Este constó de varios ítems relacionados con la variable, así como un cuestionario enfocado a la población estudiantil, en el cual se tomaron en cuenta una cantidad de ítems propios a los indicadores de dicha variable (ver Tabla 3).</w:t>
      </w:r>
    </w:p>
    <w:p w14:paraId="6FB48F20" w14:textId="77777777" w:rsidR="003823EC" w:rsidRPr="002B2722" w:rsidRDefault="003823EC" w:rsidP="003823EC">
      <w:pPr>
        <w:ind w:firstLine="709"/>
        <w:jc w:val="both"/>
        <w:rPr>
          <w:rFonts w:ascii="Arial" w:hAnsi="Arial" w:cs="Arial"/>
        </w:rPr>
      </w:pPr>
    </w:p>
    <w:p w14:paraId="4414AB1E" w14:textId="2D03ED8F" w:rsidR="003823EC" w:rsidRPr="0018442E" w:rsidRDefault="003823EC" w:rsidP="0018442E">
      <w:pPr>
        <w:jc w:val="center"/>
        <w:rPr>
          <w:rFonts w:ascii="Arial" w:hAnsi="Arial" w:cs="Arial"/>
          <w:b/>
          <w:iCs/>
          <w:sz w:val="20"/>
          <w:szCs w:val="20"/>
        </w:rPr>
      </w:pPr>
      <w:r w:rsidRPr="0018442E">
        <w:rPr>
          <w:rFonts w:ascii="Arial" w:hAnsi="Arial" w:cs="Arial"/>
          <w:b/>
          <w:bCs/>
          <w:sz w:val="20"/>
          <w:szCs w:val="20"/>
        </w:rPr>
        <w:t xml:space="preserve">Tabla 3. </w:t>
      </w:r>
      <w:r w:rsidRPr="0018442E">
        <w:rPr>
          <w:rFonts w:ascii="Arial" w:hAnsi="Arial" w:cs="Arial"/>
          <w:b/>
          <w:iCs/>
          <w:sz w:val="20"/>
          <w:szCs w:val="20"/>
        </w:rPr>
        <w:t>Variable N.º 3: Aprovechamiento de las herramientas tecnológicas dentro del aula por parte de los profesionales y estudiantes</w:t>
      </w:r>
    </w:p>
    <w:p w14:paraId="67F566A7" w14:textId="77777777" w:rsidR="003823EC" w:rsidRPr="002B2722" w:rsidRDefault="003823EC" w:rsidP="003823EC">
      <w:pPr>
        <w:ind w:firstLine="709"/>
        <w:jc w:val="both"/>
        <w:rPr>
          <w:rFonts w:ascii="Arial" w:hAnsi="Arial" w:cs="Arial"/>
          <w:i/>
          <w:iCs/>
        </w:rPr>
      </w:pPr>
    </w:p>
    <w:tbl>
      <w:tblPr>
        <w:tblW w:w="0" w:type="auto"/>
        <w:tblLook w:val="04A0" w:firstRow="1" w:lastRow="0" w:firstColumn="1" w:lastColumn="0" w:noHBand="0" w:noVBand="1"/>
      </w:tblPr>
      <w:tblGrid>
        <w:gridCol w:w="2356"/>
        <w:gridCol w:w="2224"/>
        <w:gridCol w:w="2224"/>
        <w:gridCol w:w="1985"/>
      </w:tblGrid>
      <w:tr w:rsidR="003823EC" w:rsidRPr="002B2722" w14:paraId="76CB267C" w14:textId="77777777" w:rsidTr="00C169F7">
        <w:trPr>
          <w:trHeight w:val="328"/>
        </w:trPr>
        <w:tc>
          <w:tcPr>
            <w:tcW w:w="4111" w:type="dxa"/>
            <w:vMerge w:val="restart"/>
            <w:tcBorders>
              <w:top w:val="single" w:sz="4" w:space="0" w:color="auto"/>
              <w:bottom w:val="single" w:sz="4" w:space="0" w:color="auto"/>
            </w:tcBorders>
            <w:vAlign w:val="center"/>
          </w:tcPr>
          <w:p w14:paraId="4C6FFCD1" w14:textId="77777777" w:rsidR="003823EC" w:rsidRPr="002B2722" w:rsidRDefault="003823EC" w:rsidP="00C169F7">
            <w:pPr>
              <w:ind w:firstLine="709"/>
              <w:jc w:val="center"/>
              <w:rPr>
                <w:rFonts w:ascii="Arial" w:hAnsi="Arial" w:cs="Arial"/>
                <w:b/>
                <w:bCs/>
              </w:rPr>
            </w:pPr>
            <w:r w:rsidRPr="002B2722">
              <w:rPr>
                <w:rFonts w:ascii="Arial" w:hAnsi="Arial" w:cs="Arial"/>
                <w:b/>
                <w:bCs/>
              </w:rPr>
              <w:t>INDICADORES</w:t>
            </w:r>
          </w:p>
        </w:tc>
        <w:tc>
          <w:tcPr>
            <w:tcW w:w="2126" w:type="dxa"/>
            <w:tcBorders>
              <w:top w:val="single" w:sz="4" w:space="0" w:color="auto"/>
              <w:bottom w:val="single" w:sz="4" w:space="0" w:color="auto"/>
            </w:tcBorders>
            <w:vAlign w:val="center"/>
          </w:tcPr>
          <w:p w14:paraId="7F42CA32"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CUESTIONARIO A</w:t>
            </w:r>
          </w:p>
          <w:p w14:paraId="4053CC10"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DOCENTES</w:t>
            </w:r>
          </w:p>
        </w:tc>
        <w:tc>
          <w:tcPr>
            <w:tcW w:w="1985" w:type="dxa"/>
            <w:tcBorders>
              <w:top w:val="single" w:sz="4" w:space="0" w:color="auto"/>
              <w:bottom w:val="single" w:sz="4" w:space="0" w:color="auto"/>
            </w:tcBorders>
            <w:vAlign w:val="center"/>
          </w:tcPr>
          <w:p w14:paraId="69C84ADE"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CUESTIONARIO A ESTUDIANTES</w:t>
            </w:r>
          </w:p>
        </w:tc>
        <w:tc>
          <w:tcPr>
            <w:tcW w:w="1594" w:type="dxa"/>
            <w:tcBorders>
              <w:top w:val="single" w:sz="4" w:space="0" w:color="auto"/>
              <w:bottom w:val="single" w:sz="4" w:space="0" w:color="auto"/>
            </w:tcBorders>
            <w:vAlign w:val="center"/>
          </w:tcPr>
          <w:p w14:paraId="43ED044F"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ENTREVISTA</w:t>
            </w:r>
          </w:p>
        </w:tc>
      </w:tr>
      <w:tr w:rsidR="003823EC" w:rsidRPr="002B2722" w14:paraId="482EE791" w14:textId="77777777" w:rsidTr="00C169F7">
        <w:tc>
          <w:tcPr>
            <w:tcW w:w="4111" w:type="dxa"/>
            <w:vMerge/>
            <w:tcBorders>
              <w:top w:val="single" w:sz="4" w:space="0" w:color="auto"/>
              <w:bottom w:val="single" w:sz="4" w:space="0" w:color="auto"/>
            </w:tcBorders>
            <w:vAlign w:val="center"/>
          </w:tcPr>
          <w:p w14:paraId="6A905071" w14:textId="77777777" w:rsidR="003823EC" w:rsidRPr="002B2722" w:rsidRDefault="003823EC" w:rsidP="00C169F7">
            <w:pPr>
              <w:ind w:firstLine="709"/>
              <w:jc w:val="center"/>
              <w:rPr>
                <w:rFonts w:ascii="Arial" w:hAnsi="Arial" w:cs="Arial"/>
                <w:b/>
                <w:bCs/>
              </w:rPr>
            </w:pPr>
          </w:p>
        </w:tc>
        <w:tc>
          <w:tcPr>
            <w:tcW w:w="5705" w:type="dxa"/>
            <w:gridSpan w:val="3"/>
            <w:tcBorders>
              <w:top w:val="single" w:sz="4" w:space="0" w:color="auto"/>
              <w:bottom w:val="single" w:sz="4" w:space="0" w:color="auto"/>
            </w:tcBorders>
            <w:vAlign w:val="center"/>
          </w:tcPr>
          <w:p w14:paraId="3D6AE062" w14:textId="77777777" w:rsidR="003823EC" w:rsidRPr="002B2722" w:rsidRDefault="003823EC" w:rsidP="00C169F7">
            <w:pPr>
              <w:ind w:firstLine="709"/>
              <w:jc w:val="center"/>
              <w:rPr>
                <w:rFonts w:ascii="Arial" w:hAnsi="Arial" w:cs="Arial"/>
                <w:b/>
                <w:bCs/>
                <w:sz w:val="20"/>
                <w:szCs w:val="20"/>
              </w:rPr>
            </w:pPr>
            <w:r w:rsidRPr="002B2722">
              <w:rPr>
                <w:rFonts w:ascii="Arial" w:hAnsi="Arial" w:cs="Arial"/>
                <w:b/>
                <w:bCs/>
                <w:sz w:val="20"/>
                <w:szCs w:val="20"/>
              </w:rPr>
              <w:t># DE ÍTEM</w:t>
            </w:r>
          </w:p>
        </w:tc>
      </w:tr>
      <w:tr w:rsidR="003823EC" w:rsidRPr="002B2722" w14:paraId="6E0A85F4" w14:textId="77777777" w:rsidTr="00C169F7">
        <w:trPr>
          <w:trHeight w:val="230"/>
        </w:trPr>
        <w:tc>
          <w:tcPr>
            <w:tcW w:w="4111" w:type="dxa"/>
            <w:tcBorders>
              <w:top w:val="single" w:sz="4" w:space="0" w:color="auto"/>
            </w:tcBorders>
          </w:tcPr>
          <w:p w14:paraId="4A7688F5" w14:textId="77777777" w:rsidR="003823EC" w:rsidRPr="002B2722" w:rsidRDefault="003823EC" w:rsidP="00C169F7">
            <w:pPr>
              <w:jc w:val="both"/>
              <w:rPr>
                <w:rFonts w:ascii="Arial" w:hAnsi="Arial" w:cs="Arial"/>
              </w:rPr>
            </w:pPr>
            <w:r w:rsidRPr="002B2722">
              <w:rPr>
                <w:rFonts w:ascii="Arial" w:hAnsi="Arial" w:cs="Arial"/>
              </w:rPr>
              <w:t>1. Empleo de herramientas tecnológicas dentro del aula.</w:t>
            </w:r>
          </w:p>
        </w:tc>
        <w:tc>
          <w:tcPr>
            <w:tcW w:w="2126" w:type="dxa"/>
            <w:tcBorders>
              <w:top w:val="single" w:sz="4" w:space="0" w:color="auto"/>
            </w:tcBorders>
          </w:tcPr>
          <w:p w14:paraId="4070EC55" w14:textId="77777777" w:rsidR="003823EC" w:rsidRPr="002B2722" w:rsidRDefault="003823EC" w:rsidP="00C169F7">
            <w:pPr>
              <w:ind w:firstLine="709"/>
              <w:jc w:val="center"/>
              <w:rPr>
                <w:rFonts w:ascii="Arial" w:hAnsi="Arial" w:cs="Arial"/>
              </w:rPr>
            </w:pPr>
            <w:r w:rsidRPr="002B2722">
              <w:rPr>
                <w:rFonts w:ascii="Arial" w:hAnsi="Arial" w:cs="Arial"/>
              </w:rPr>
              <w:t>12, 17, 21</w:t>
            </w:r>
          </w:p>
        </w:tc>
        <w:tc>
          <w:tcPr>
            <w:tcW w:w="1985" w:type="dxa"/>
            <w:tcBorders>
              <w:top w:val="single" w:sz="4" w:space="0" w:color="auto"/>
            </w:tcBorders>
          </w:tcPr>
          <w:p w14:paraId="47273DBD" w14:textId="77777777" w:rsidR="003823EC" w:rsidRPr="002B2722" w:rsidRDefault="003823EC" w:rsidP="00C169F7">
            <w:pPr>
              <w:ind w:firstLine="709"/>
              <w:jc w:val="center"/>
              <w:rPr>
                <w:rFonts w:ascii="Arial" w:hAnsi="Arial" w:cs="Arial"/>
              </w:rPr>
            </w:pPr>
            <w:r w:rsidRPr="002B2722">
              <w:rPr>
                <w:rFonts w:ascii="Arial" w:hAnsi="Arial" w:cs="Arial"/>
              </w:rPr>
              <w:t>10, 11, 12</w:t>
            </w:r>
          </w:p>
        </w:tc>
        <w:tc>
          <w:tcPr>
            <w:tcW w:w="1594" w:type="dxa"/>
            <w:tcBorders>
              <w:top w:val="single" w:sz="4" w:space="0" w:color="auto"/>
            </w:tcBorders>
          </w:tcPr>
          <w:p w14:paraId="477852BA" w14:textId="77777777" w:rsidR="003823EC" w:rsidRPr="002B2722" w:rsidRDefault="003823EC" w:rsidP="00C169F7">
            <w:pPr>
              <w:ind w:firstLine="709"/>
              <w:jc w:val="center"/>
              <w:rPr>
                <w:rFonts w:ascii="Arial" w:hAnsi="Arial" w:cs="Arial"/>
              </w:rPr>
            </w:pPr>
            <w:r w:rsidRPr="002B2722">
              <w:rPr>
                <w:rFonts w:ascii="Arial" w:hAnsi="Arial" w:cs="Arial"/>
              </w:rPr>
              <w:t>7</w:t>
            </w:r>
          </w:p>
        </w:tc>
      </w:tr>
      <w:tr w:rsidR="003823EC" w:rsidRPr="002B2722" w14:paraId="0D8B9C09" w14:textId="77777777" w:rsidTr="00C169F7">
        <w:tc>
          <w:tcPr>
            <w:tcW w:w="4111" w:type="dxa"/>
          </w:tcPr>
          <w:p w14:paraId="24C1E06C" w14:textId="77777777" w:rsidR="003823EC" w:rsidRPr="002B2722" w:rsidRDefault="003823EC" w:rsidP="00C169F7">
            <w:pPr>
              <w:jc w:val="both"/>
              <w:rPr>
                <w:rFonts w:ascii="Arial" w:hAnsi="Arial" w:cs="Arial"/>
              </w:rPr>
            </w:pPr>
            <w:r w:rsidRPr="002B2722">
              <w:rPr>
                <w:rFonts w:ascii="Arial" w:hAnsi="Arial" w:cs="Arial"/>
              </w:rPr>
              <w:t xml:space="preserve">2. Preparación y capacitación de las y los docentes Ciclo Diversificado Vocacional en el uso de la tecnología educativa. </w:t>
            </w:r>
          </w:p>
        </w:tc>
        <w:tc>
          <w:tcPr>
            <w:tcW w:w="2126" w:type="dxa"/>
          </w:tcPr>
          <w:p w14:paraId="3CCB4F99" w14:textId="77777777" w:rsidR="003823EC" w:rsidRPr="002B2722" w:rsidRDefault="003823EC" w:rsidP="00C169F7">
            <w:pPr>
              <w:ind w:firstLine="709"/>
              <w:jc w:val="center"/>
              <w:rPr>
                <w:rFonts w:ascii="Arial" w:hAnsi="Arial" w:cs="Arial"/>
              </w:rPr>
            </w:pPr>
            <w:r w:rsidRPr="002B2722">
              <w:rPr>
                <w:rFonts w:ascii="Arial" w:hAnsi="Arial" w:cs="Arial"/>
              </w:rPr>
              <w:t>10,11</w:t>
            </w:r>
          </w:p>
        </w:tc>
        <w:tc>
          <w:tcPr>
            <w:tcW w:w="1985" w:type="dxa"/>
          </w:tcPr>
          <w:p w14:paraId="5EB97B8B" w14:textId="77777777" w:rsidR="003823EC" w:rsidRPr="002B2722" w:rsidRDefault="003823EC" w:rsidP="00C169F7">
            <w:pPr>
              <w:ind w:firstLine="709"/>
              <w:jc w:val="center"/>
              <w:rPr>
                <w:rFonts w:ascii="Arial" w:hAnsi="Arial" w:cs="Arial"/>
              </w:rPr>
            </w:pPr>
            <w:r w:rsidRPr="002B2722">
              <w:rPr>
                <w:rFonts w:ascii="Arial" w:hAnsi="Arial" w:cs="Arial"/>
              </w:rPr>
              <w:t>-----</w:t>
            </w:r>
          </w:p>
        </w:tc>
        <w:tc>
          <w:tcPr>
            <w:tcW w:w="1594" w:type="dxa"/>
          </w:tcPr>
          <w:p w14:paraId="0CC570F8" w14:textId="77777777" w:rsidR="003823EC" w:rsidRPr="002B2722" w:rsidRDefault="003823EC" w:rsidP="00C169F7">
            <w:pPr>
              <w:ind w:firstLine="709"/>
              <w:jc w:val="center"/>
              <w:rPr>
                <w:rFonts w:ascii="Arial" w:hAnsi="Arial" w:cs="Arial"/>
              </w:rPr>
            </w:pPr>
            <w:r w:rsidRPr="002B2722">
              <w:rPr>
                <w:rFonts w:ascii="Arial" w:hAnsi="Arial" w:cs="Arial"/>
              </w:rPr>
              <w:t>9</w:t>
            </w:r>
          </w:p>
        </w:tc>
      </w:tr>
      <w:tr w:rsidR="003823EC" w:rsidRPr="002B2722" w14:paraId="43D9AE1D" w14:textId="77777777" w:rsidTr="00C169F7">
        <w:tc>
          <w:tcPr>
            <w:tcW w:w="4111" w:type="dxa"/>
            <w:tcBorders>
              <w:bottom w:val="single" w:sz="4" w:space="0" w:color="auto"/>
            </w:tcBorders>
          </w:tcPr>
          <w:p w14:paraId="3FEDB2C0" w14:textId="77777777" w:rsidR="003823EC" w:rsidRPr="002B2722" w:rsidRDefault="003823EC" w:rsidP="00C169F7">
            <w:pPr>
              <w:jc w:val="both"/>
              <w:rPr>
                <w:rFonts w:ascii="Arial" w:hAnsi="Arial" w:cs="Arial"/>
              </w:rPr>
            </w:pPr>
            <w:r>
              <w:rPr>
                <w:rFonts w:ascii="Arial" w:hAnsi="Arial" w:cs="Arial"/>
              </w:rPr>
              <w:t>3</w:t>
            </w:r>
            <w:r w:rsidRPr="002B2722">
              <w:rPr>
                <w:rFonts w:ascii="Arial" w:hAnsi="Arial" w:cs="Arial"/>
              </w:rPr>
              <w:t>. Beneficios o desventajas del uso del celular dentro del aula.</w:t>
            </w:r>
          </w:p>
        </w:tc>
        <w:tc>
          <w:tcPr>
            <w:tcW w:w="2126" w:type="dxa"/>
            <w:tcBorders>
              <w:bottom w:val="single" w:sz="4" w:space="0" w:color="auto"/>
            </w:tcBorders>
          </w:tcPr>
          <w:p w14:paraId="1CEF5368" w14:textId="77777777" w:rsidR="003823EC" w:rsidRPr="002B2722" w:rsidRDefault="003823EC" w:rsidP="00C169F7">
            <w:pPr>
              <w:ind w:firstLine="709"/>
              <w:jc w:val="center"/>
              <w:rPr>
                <w:rFonts w:ascii="Arial" w:hAnsi="Arial" w:cs="Arial"/>
              </w:rPr>
            </w:pPr>
            <w:r w:rsidRPr="002B2722">
              <w:rPr>
                <w:rFonts w:ascii="Arial" w:hAnsi="Arial" w:cs="Arial"/>
              </w:rPr>
              <w:t>5, 8, 20</w:t>
            </w:r>
          </w:p>
        </w:tc>
        <w:tc>
          <w:tcPr>
            <w:tcW w:w="1985" w:type="dxa"/>
            <w:tcBorders>
              <w:bottom w:val="single" w:sz="4" w:space="0" w:color="auto"/>
            </w:tcBorders>
          </w:tcPr>
          <w:p w14:paraId="245F8696" w14:textId="77777777" w:rsidR="003823EC" w:rsidRPr="002B2722" w:rsidRDefault="003823EC" w:rsidP="00C169F7">
            <w:pPr>
              <w:ind w:firstLine="709"/>
              <w:jc w:val="center"/>
              <w:rPr>
                <w:rFonts w:ascii="Arial" w:hAnsi="Arial" w:cs="Arial"/>
              </w:rPr>
            </w:pPr>
            <w:r w:rsidRPr="002B2722">
              <w:rPr>
                <w:rFonts w:ascii="Arial" w:hAnsi="Arial" w:cs="Arial"/>
              </w:rPr>
              <w:t>13, 16, 20, 3, 4, 15, 21, 23</w:t>
            </w:r>
          </w:p>
        </w:tc>
        <w:tc>
          <w:tcPr>
            <w:tcW w:w="1594" w:type="dxa"/>
            <w:tcBorders>
              <w:bottom w:val="single" w:sz="4" w:space="0" w:color="auto"/>
            </w:tcBorders>
          </w:tcPr>
          <w:p w14:paraId="7FBAFF1B" w14:textId="77777777" w:rsidR="003823EC" w:rsidRPr="002B2722" w:rsidRDefault="003823EC" w:rsidP="00C169F7">
            <w:pPr>
              <w:ind w:firstLine="709"/>
              <w:jc w:val="center"/>
              <w:rPr>
                <w:rFonts w:ascii="Arial" w:hAnsi="Arial" w:cs="Arial"/>
              </w:rPr>
            </w:pPr>
            <w:r w:rsidRPr="002B2722">
              <w:rPr>
                <w:rFonts w:ascii="Arial" w:hAnsi="Arial" w:cs="Arial"/>
              </w:rPr>
              <w:t>5</w:t>
            </w:r>
          </w:p>
        </w:tc>
      </w:tr>
    </w:tbl>
    <w:p w14:paraId="10F95964" w14:textId="77777777" w:rsidR="003823EC" w:rsidRPr="002B2722" w:rsidRDefault="003823EC" w:rsidP="003823EC">
      <w:pPr>
        <w:ind w:firstLine="709"/>
        <w:jc w:val="both"/>
        <w:rPr>
          <w:rFonts w:ascii="Arial" w:hAnsi="Arial" w:cs="Arial"/>
        </w:rPr>
      </w:pPr>
    </w:p>
    <w:p w14:paraId="48E71669" w14:textId="77777777" w:rsidR="003823EC" w:rsidRPr="002B2722" w:rsidRDefault="003823EC" w:rsidP="002F1347">
      <w:pPr>
        <w:spacing w:line="360" w:lineRule="auto"/>
        <w:jc w:val="both"/>
        <w:rPr>
          <w:rFonts w:ascii="Arial" w:hAnsi="Arial" w:cs="Arial"/>
        </w:rPr>
      </w:pPr>
      <w:r w:rsidRPr="002B2722">
        <w:rPr>
          <w:rFonts w:ascii="Arial" w:hAnsi="Arial" w:cs="Arial"/>
        </w:rPr>
        <w:t xml:space="preserve">Asimismo, el contenido de los cuestionarios que se aplicaron a docentes y estudiantes se interpretó mediante la clasificación y el análisis de la información obtenida. Es importante mencionar que, en dichos cuestionarios se incluyeron respuestas cerradas. </w:t>
      </w:r>
    </w:p>
    <w:p w14:paraId="78189CEB" w14:textId="77777777" w:rsidR="003823EC" w:rsidRPr="002B2722" w:rsidRDefault="003823EC" w:rsidP="004218FA">
      <w:pPr>
        <w:spacing w:line="360" w:lineRule="auto"/>
        <w:rPr>
          <w:rFonts w:ascii="Arial" w:hAnsi="Arial" w:cs="Arial"/>
          <w:b/>
          <w:bCs/>
        </w:rPr>
      </w:pPr>
      <w:r w:rsidRPr="002B2722">
        <w:rPr>
          <w:rFonts w:ascii="Arial" w:hAnsi="Arial" w:cs="Arial"/>
          <w:b/>
          <w:bCs/>
        </w:rPr>
        <w:lastRenderedPageBreak/>
        <w:t>Resultados</w:t>
      </w:r>
    </w:p>
    <w:p w14:paraId="5F0E55BE" w14:textId="77777777" w:rsidR="004218FA" w:rsidRDefault="004218FA" w:rsidP="004218FA">
      <w:pPr>
        <w:spacing w:line="360" w:lineRule="auto"/>
        <w:jc w:val="both"/>
        <w:rPr>
          <w:rFonts w:ascii="Arial" w:hAnsi="Arial" w:cs="Arial"/>
        </w:rPr>
      </w:pPr>
    </w:p>
    <w:p w14:paraId="6348E346" w14:textId="3E6CAACD" w:rsidR="003823EC" w:rsidRPr="002B2722" w:rsidRDefault="003823EC" w:rsidP="004218FA">
      <w:pPr>
        <w:spacing w:line="360" w:lineRule="auto"/>
        <w:jc w:val="both"/>
        <w:rPr>
          <w:rFonts w:ascii="Arial" w:hAnsi="Arial" w:cs="Arial"/>
        </w:rPr>
      </w:pPr>
      <w:r w:rsidRPr="002B2722">
        <w:rPr>
          <w:rFonts w:ascii="Arial" w:hAnsi="Arial" w:cs="Arial"/>
        </w:rPr>
        <w:t xml:space="preserve">El análisis de los datos que sustentan esta investigación responde al problema y el objetivo planteados. Mediante estos datos, se logra visualizar los conocimientos, las posibilidades, los intereses, las habilidades, los recursos y las expectativas que tienen las personas estudiantes, el profesorado y el director del instituto sobre el uso de tecnologías de la comunicación, como el teléfono celular, como herramienta educativa para la enseñanza de la lectoescritura en personas jóvenes y adultas. De este modo, se logró identificar que los estudiantes poseen un interés por las innovaciones y avances tecnológicos (Ver Tabla 4). </w:t>
      </w:r>
    </w:p>
    <w:p w14:paraId="636E6C09" w14:textId="77777777" w:rsidR="004A4CE3" w:rsidRDefault="004A4CE3" w:rsidP="003823EC">
      <w:pPr>
        <w:rPr>
          <w:rFonts w:ascii="Arial" w:hAnsi="Arial" w:cs="Arial"/>
          <w:b/>
          <w:bCs/>
        </w:rPr>
      </w:pPr>
    </w:p>
    <w:p w14:paraId="0AA8FA9A" w14:textId="7EBE061C" w:rsidR="003823EC" w:rsidRPr="004A4CE3" w:rsidRDefault="003823EC" w:rsidP="004A4CE3">
      <w:pPr>
        <w:jc w:val="center"/>
        <w:rPr>
          <w:rFonts w:ascii="Arial" w:hAnsi="Arial" w:cs="Arial"/>
          <w:b/>
          <w:iCs/>
          <w:sz w:val="20"/>
          <w:szCs w:val="20"/>
        </w:rPr>
      </w:pPr>
      <w:r w:rsidRPr="004A4CE3">
        <w:rPr>
          <w:rFonts w:ascii="Arial" w:hAnsi="Arial" w:cs="Arial"/>
          <w:b/>
          <w:bCs/>
          <w:sz w:val="20"/>
          <w:szCs w:val="20"/>
        </w:rPr>
        <w:t>Tabla 4.</w:t>
      </w:r>
      <w:r w:rsidR="004A4CE3" w:rsidRPr="004A4CE3">
        <w:rPr>
          <w:rFonts w:ascii="Arial" w:hAnsi="Arial" w:cs="Arial"/>
          <w:b/>
          <w:bCs/>
          <w:sz w:val="20"/>
          <w:szCs w:val="20"/>
        </w:rPr>
        <w:t xml:space="preserve"> </w:t>
      </w:r>
      <w:r w:rsidRPr="004A4CE3">
        <w:rPr>
          <w:rFonts w:ascii="Arial" w:hAnsi="Arial" w:cs="Arial"/>
          <w:b/>
          <w:iCs/>
          <w:sz w:val="20"/>
          <w:szCs w:val="20"/>
        </w:rPr>
        <w:t>Grado de interés por el uso del teléfono celular</w:t>
      </w:r>
    </w:p>
    <w:p w14:paraId="5AFD6458" w14:textId="77777777" w:rsidR="004A4CE3" w:rsidRPr="004A4CE3" w:rsidRDefault="004A4CE3" w:rsidP="003823EC">
      <w:pPr>
        <w:rPr>
          <w:rFonts w:ascii="Arial" w:hAnsi="Arial" w:cs="Arial"/>
          <w:i/>
          <w:i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550"/>
        <w:gridCol w:w="5200"/>
      </w:tblGrid>
      <w:tr w:rsidR="003823EC" w:rsidRPr="002B2722" w14:paraId="58E3945E" w14:textId="77777777" w:rsidTr="0096765C">
        <w:trPr>
          <w:trHeight w:val="409"/>
        </w:trPr>
        <w:tc>
          <w:tcPr>
            <w:tcW w:w="1828" w:type="dxa"/>
            <w:tcBorders>
              <w:top w:val="single" w:sz="4" w:space="0" w:color="auto"/>
              <w:bottom w:val="single" w:sz="4" w:space="0" w:color="auto"/>
            </w:tcBorders>
          </w:tcPr>
          <w:p w14:paraId="0FA2AEB4" w14:textId="77777777" w:rsidR="003823EC" w:rsidRPr="002B2722" w:rsidRDefault="003823EC" w:rsidP="00C169F7">
            <w:pPr>
              <w:ind w:firstLine="709"/>
              <w:rPr>
                <w:rFonts w:ascii="Arial" w:hAnsi="Arial" w:cs="Arial"/>
              </w:rPr>
            </w:pPr>
          </w:p>
        </w:tc>
        <w:tc>
          <w:tcPr>
            <w:tcW w:w="1550" w:type="dxa"/>
            <w:tcBorders>
              <w:top w:val="single" w:sz="4" w:space="0" w:color="auto"/>
              <w:bottom w:val="single" w:sz="4" w:space="0" w:color="auto"/>
            </w:tcBorders>
          </w:tcPr>
          <w:p w14:paraId="6F14F12D" w14:textId="77777777" w:rsidR="003823EC" w:rsidRPr="002B2722" w:rsidRDefault="003823EC" w:rsidP="00C169F7">
            <w:pPr>
              <w:ind w:firstLine="709"/>
              <w:rPr>
                <w:rFonts w:ascii="Arial" w:hAnsi="Arial" w:cs="Arial"/>
              </w:rPr>
            </w:pPr>
            <w:r w:rsidRPr="002B2722">
              <w:rPr>
                <w:rFonts w:ascii="Arial" w:hAnsi="Arial" w:cs="Arial"/>
              </w:rPr>
              <w:t>FA</w:t>
            </w:r>
          </w:p>
        </w:tc>
        <w:tc>
          <w:tcPr>
            <w:tcW w:w="5199" w:type="dxa"/>
            <w:tcBorders>
              <w:top w:val="single" w:sz="4" w:space="0" w:color="auto"/>
              <w:bottom w:val="single" w:sz="4" w:space="0" w:color="auto"/>
            </w:tcBorders>
          </w:tcPr>
          <w:p w14:paraId="1175379F" w14:textId="77777777" w:rsidR="003823EC" w:rsidRPr="002B2722" w:rsidRDefault="003823EC" w:rsidP="00C169F7">
            <w:pPr>
              <w:ind w:firstLine="709"/>
              <w:rPr>
                <w:rFonts w:ascii="Arial" w:hAnsi="Arial" w:cs="Arial"/>
              </w:rPr>
            </w:pPr>
            <w:r w:rsidRPr="002B2722">
              <w:rPr>
                <w:rFonts w:ascii="Arial" w:hAnsi="Arial" w:cs="Arial"/>
              </w:rPr>
              <w:t>FR</w:t>
            </w:r>
          </w:p>
        </w:tc>
      </w:tr>
      <w:tr w:rsidR="003823EC" w:rsidRPr="002B2722" w14:paraId="1DA3C4CC" w14:textId="77777777" w:rsidTr="0096765C">
        <w:trPr>
          <w:trHeight w:val="409"/>
        </w:trPr>
        <w:tc>
          <w:tcPr>
            <w:tcW w:w="1828" w:type="dxa"/>
            <w:tcBorders>
              <w:top w:val="single" w:sz="4" w:space="0" w:color="auto"/>
            </w:tcBorders>
          </w:tcPr>
          <w:p w14:paraId="2DBFD089" w14:textId="77777777" w:rsidR="003823EC" w:rsidRPr="002B2722" w:rsidRDefault="003823EC" w:rsidP="00C169F7">
            <w:pPr>
              <w:ind w:firstLine="709"/>
              <w:rPr>
                <w:rFonts w:ascii="Arial" w:hAnsi="Arial" w:cs="Arial"/>
              </w:rPr>
            </w:pPr>
            <w:r w:rsidRPr="002B2722">
              <w:rPr>
                <w:rFonts w:ascii="Arial" w:hAnsi="Arial" w:cs="Arial"/>
              </w:rPr>
              <w:t>Nada</w:t>
            </w:r>
          </w:p>
        </w:tc>
        <w:tc>
          <w:tcPr>
            <w:tcW w:w="1550" w:type="dxa"/>
            <w:tcBorders>
              <w:top w:val="single" w:sz="4" w:space="0" w:color="auto"/>
            </w:tcBorders>
          </w:tcPr>
          <w:p w14:paraId="32AFF14F" w14:textId="77777777" w:rsidR="003823EC" w:rsidRPr="002B2722" w:rsidRDefault="003823EC" w:rsidP="00C169F7">
            <w:pPr>
              <w:ind w:firstLine="709"/>
              <w:rPr>
                <w:rFonts w:ascii="Arial" w:hAnsi="Arial" w:cs="Arial"/>
              </w:rPr>
            </w:pPr>
            <w:r w:rsidRPr="002B2722">
              <w:rPr>
                <w:rFonts w:ascii="Arial" w:hAnsi="Arial" w:cs="Arial"/>
              </w:rPr>
              <w:t>0</w:t>
            </w:r>
          </w:p>
        </w:tc>
        <w:tc>
          <w:tcPr>
            <w:tcW w:w="5199" w:type="dxa"/>
            <w:tcBorders>
              <w:top w:val="single" w:sz="4" w:space="0" w:color="auto"/>
            </w:tcBorders>
          </w:tcPr>
          <w:p w14:paraId="22C93FDD" w14:textId="77777777" w:rsidR="003823EC" w:rsidRPr="002B2722" w:rsidRDefault="003823EC" w:rsidP="00C169F7">
            <w:pPr>
              <w:ind w:firstLine="709"/>
              <w:rPr>
                <w:rFonts w:ascii="Arial" w:hAnsi="Arial" w:cs="Arial"/>
              </w:rPr>
            </w:pPr>
            <w:r w:rsidRPr="002B2722">
              <w:rPr>
                <w:rFonts w:ascii="Arial" w:hAnsi="Arial" w:cs="Arial"/>
              </w:rPr>
              <w:t>0%</w:t>
            </w:r>
          </w:p>
        </w:tc>
      </w:tr>
      <w:tr w:rsidR="003823EC" w:rsidRPr="002B2722" w14:paraId="7D095FDC" w14:textId="77777777" w:rsidTr="0096765C">
        <w:trPr>
          <w:trHeight w:val="431"/>
        </w:trPr>
        <w:tc>
          <w:tcPr>
            <w:tcW w:w="1828" w:type="dxa"/>
          </w:tcPr>
          <w:p w14:paraId="2EC192D6" w14:textId="77777777" w:rsidR="003823EC" w:rsidRPr="002B2722" w:rsidRDefault="003823EC" w:rsidP="00C169F7">
            <w:pPr>
              <w:ind w:firstLine="709"/>
              <w:rPr>
                <w:rFonts w:ascii="Arial" w:hAnsi="Arial" w:cs="Arial"/>
              </w:rPr>
            </w:pPr>
            <w:r w:rsidRPr="002B2722">
              <w:rPr>
                <w:rFonts w:ascii="Arial" w:hAnsi="Arial" w:cs="Arial"/>
              </w:rPr>
              <w:t>Poco</w:t>
            </w:r>
          </w:p>
        </w:tc>
        <w:tc>
          <w:tcPr>
            <w:tcW w:w="1550" w:type="dxa"/>
          </w:tcPr>
          <w:p w14:paraId="532AF595" w14:textId="77777777" w:rsidR="003823EC" w:rsidRPr="002B2722" w:rsidRDefault="003823EC" w:rsidP="00C169F7">
            <w:pPr>
              <w:ind w:firstLine="709"/>
              <w:rPr>
                <w:rFonts w:ascii="Arial" w:hAnsi="Arial" w:cs="Arial"/>
              </w:rPr>
            </w:pPr>
            <w:r w:rsidRPr="002B2722">
              <w:rPr>
                <w:rFonts w:ascii="Arial" w:hAnsi="Arial" w:cs="Arial"/>
              </w:rPr>
              <w:t>0</w:t>
            </w:r>
          </w:p>
        </w:tc>
        <w:tc>
          <w:tcPr>
            <w:tcW w:w="5199" w:type="dxa"/>
          </w:tcPr>
          <w:p w14:paraId="321C26CD" w14:textId="77777777" w:rsidR="003823EC" w:rsidRPr="002B2722" w:rsidRDefault="003823EC" w:rsidP="00C169F7">
            <w:pPr>
              <w:ind w:firstLine="709"/>
              <w:rPr>
                <w:rFonts w:ascii="Arial" w:hAnsi="Arial" w:cs="Arial"/>
              </w:rPr>
            </w:pPr>
            <w:r w:rsidRPr="002B2722">
              <w:rPr>
                <w:rFonts w:ascii="Arial" w:hAnsi="Arial" w:cs="Arial"/>
              </w:rPr>
              <w:t>0%</w:t>
            </w:r>
          </w:p>
        </w:tc>
      </w:tr>
      <w:tr w:rsidR="003823EC" w:rsidRPr="002B2722" w14:paraId="04F9F3AC" w14:textId="77777777" w:rsidTr="0096765C">
        <w:trPr>
          <w:trHeight w:val="409"/>
        </w:trPr>
        <w:tc>
          <w:tcPr>
            <w:tcW w:w="1828" w:type="dxa"/>
          </w:tcPr>
          <w:p w14:paraId="6BAF6F82" w14:textId="77777777" w:rsidR="003823EC" w:rsidRPr="002B2722" w:rsidRDefault="003823EC" w:rsidP="00C169F7">
            <w:pPr>
              <w:ind w:firstLine="709"/>
              <w:rPr>
                <w:rFonts w:ascii="Arial" w:hAnsi="Arial" w:cs="Arial"/>
              </w:rPr>
            </w:pPr>
            <w:r w:rsidRPr="002B2722">
              <w:rPr>
                <w:rFonts w:ascii="Arial" w:hAnsi="Arial" w:cs="Arial"/>
              </w:rPr>
              <w:t>Bastante</w:t>
            </w:r>
          </w:p>
        </w:tc>
        <w:tc>
          <w:tcPr>
            <w:tcW w:w="1550" w:type="dxa"/>
          </w:tcPr>
          <w:p w14:paraId="4455C058" w14:textId="77777777" w:rsidR="003823EC" w:rsidRPr="002B2722" w:rsidRDefault="003823EC" w:rsidP="00C169F7">
            <w:pPr>
              <w:ind w:firstLine="709"/>
              <w:rPr>
                <w:rFonts w:ascii="Arial" w:hAnsi="Arial" w:cs="Arial"/>
              </w:rPr>
            </w:pPr>
            <w:r w:rsidRPr="002B2722">
              <w:rPr>
                <w:rFonts w:ascii="Arial" w:hAnsi="Arial" w:cs="Arial"/>
              </w:rPr>
              <w:t>1</w:t>
            </w:r>
          </w:p>
        </w:tc>
        <w:tc>
          <w:tcPr>
            <w:tcW w:w="5199" w:type="dxa"/>
          </w:tcPr>
          <w:p w14:paraId="28C0BC06" w14:textId="77777777" w:rsidR="003823EC" w:rsidRPr="002B2722" w:rsidRDefault="003823EC" w:rsidP="00C169F7">
            <w:pPr>
              <w:ind w:firstLine="709"/>
              <w:rPr>
                <w:rFonts w:ascii="Arial" w:hAnsi="Arial" w:cs="Arial"/>
              </w:rPr>
            </w:pPr>
            <w:r w:rsidRPr="002B2722">
              <w:rPr>
                <w:rFonts w:ascii="Arial" w:hAnsi="Arial" w:cs="Arial"/>
              </w:rPr>
              <w:t>20%</w:t>
            </w:r>
          </w:p>
        </w:tc>
      </w:tr>
      <w:tr w:rsidR="003823EC" w:rsidRPr="002B2722" w14:paraId="5C3CB6DB" w14:textId="77777777" w:rsidTr="0096765C">
        <w:trPr>
          <w:trHeight w:val="409"/>
        </w:trPr>
        <w:tc>
          <w:tcPr>
            <w:tcW w:w="1828" w:type="dxa"/>
            <w:tcBorders>
              <w:bottom w:val="single" w:sz="4" w:space="0" w:color="auto"/>
            </w:tcBorders>
          </w:tcPr>
          <w:p w14:paraId="0405B786" w14:textId="77777777" w:rsidR="003823EC" w:rsidRPr="002B2722" w:rsidRDefault="003823EC" w:rsidP="00C169F7">
            <w:pPr>
              <w:ind w:firstLine="709"/>
              <w:rPr>
                <w:rFonts w:ascii="Arial" w:hAnsi="Arial" w:cs="Arial"/>
              </w:rPr>
            </w:pPr>
            <w:r w:rsidRPr="002B2722">
              <w:rPr>
                <w:rFonts w:ascii="Arial" w:hAnsi="Arial" w:cs="Arial"/>
              </w:rPr>
              <w:t>Mucho</w:t>
            </w:r>
          </w:p>
        </w:tc>
        <w:tc>
          <w:tcPr>
            <w:tcW w:w="1550" w:type="dxa"/>
            <w:tcBorders>
              <w:bottom w:val="single" w:sz="4" w:space="0" w:color="auto"/>
            </w:tcBorders>
          </w:tcPr>
          <w:p w14:paraId="6A5E3F55" w14:textId="77777777" w:rsidR="003823EC" w:rsidRPr="002B2722" w:rsidRDefault="003823EC" w:rsidP="00C169F7">
            <w:pPr>
              <w:ind w:firstLine="709"/>
              <w:rPr>
                <w:rFonts w:ascii="Arial" w:hAnsi="Arial" w:cs="Arial"/>
              </w:rPr>
            </w:pPr>
            <w:r w:rsidRPr="002B2722">
              <w:rPr>
                <w:rFonts w:ascii="Arial" w:hAnsi="Arial" w:cs="Arial"/>
              </w:rPr>
              <w:t>4</w:t>
            </w:r>
          </w:p>
        </w:tc>
        <w:tc>
          <w:tcPr>
            <w:tcW w:w="5199" w:type="dxa"/>
            <w:tcBorders>
              <w:bottom w:val="single" w:sz="4" w:space="0" w:color="auto"/>
            </w:tcBorders>
          </w:tcPr>
          <w:p w14:paraId="3CB08DCD" w14:textId="77777777" w:rsidR="003823EC" w:rsidRPr="002B2722" w:rsidRDefault="003823EC" w:rsidP="00E85DE1">
            <w:pPr>
              <w:ind w:firstLine="709"/>
              <w:rPr>
                <w:rFonts w:ascii="Arial" w:hAnsi="Arial" w:cs="Arial"/>
              </w:rPr>
            </w:pPr>
            <w:r w:rsidRPr="002B2722">
              <w:rPr>
                <w:rFonts w:ascii="Arial" w:hAnsi="Arial" w:cs="Arial"/>
              </w:rPr>
              <w:t>80%</w:t>
            </w:r>
          </w:p>
        </w:tc>
      </w:tr>
      <w:tr w:rsidR="003823EC" w:rsidRPr="002B2722" w14:paraId="643DCF46" w14:textId="77777777" w:rsidTr="0096765C">
        <w:trPr>
          <w:trHeight w:val="409"/>
        </w:trPr>
        <w:tc>
          <w:tcPr>
            <w:tcW w:w="1828" w:type="dxa"/>
            <w:tcBorders>
              <w:top w:val="single" w:sz="4" w:space="0" w:color="auto"/>
              <w:bottom w:val="single" w:sz="4" w:space="0" w:color="auto"/>
            </w:tcBorders>
          </w:tcPr>
          <w:p w14:paraId="203FD10B" w14:textId="77777777" w:rsidR="003823EC" w:rsidRPr="002B2722" w:rsidRDefault="003823EC" w:rsidP="00C169F7">
            <w:pPr>
              <w:ind w:firstLine="709"/>
              <w:rPr>
                <w:rFonts w:ascii="Arial" w:hAnsi="Arial" w:cs="Arial"/>
              </w:rPr>
            </w:pPr>
            <w:r w:rsidRPr="002B2722">
              <w:rPr>
                <w:rFonts w:ascii="Arial" w:hAnsi="Arial" w:cs="Arial"/>
              </w:rPr>
              <w:t>Total</w:t>
            </w:r>
          </w:p>
        </w:tc>
        <w:tc>
          <w:tcPr>
            <w:tcW w:w="1550" w:type="dxa"/>
            <w:tcBorders>
              <w:top w:val="single" w:sz="4" w:space="0" w:color="auto"/>
              <w:bottom w:val="single" w:sz="4" w:space="0" w:color="auto"/>
            </w:tcBorders>
          </w:tcPr>
          <w:p w14:paraId="4B435289" w14:textId="77777777" w:rsidR="003823EC" w:rsidRPr="002B2722" w:rsidRDefault="003823EC" w:rsidP="00C169F7">
            <w:pPr>
              <w:ind w:firstLine="709"/>
              <w:rPr>
                <w:rFonts w:ascii="Arial" w:hAnsi="Arial" w:cs="Arial"/>
              </w:rPr>
            </w:pPr>
            <w:r w:rsidRPr="002B2722">
              <w:rPr>
                <w:rFonts w:ascii="Arial" w:hAnsi="Arial" w:cs="Arial"/>
              </w:rPr>
              <w:t>5</w:t>
            </w:r>
          </w:p>
        </w:tc>
        <w:tc>
          <w:tcPr>
            <w:tcW w:w="5199" w:type="dxa"/>
            <w:tcBorders>
              <w:top w:val="single" w:sz="4" w:space="0" w:color="auto"/>
              <w:bottom w:val="single" w:sz="4" w:space="0" w:color="auto"/>
            </w:tcBorders>
          </w:tcPr>
          <w:p w14:paraId="70C22CCE" w14:textId="77777777" w:rsidR="003823EC" w:rsidRPr="002B2722" w:rsidRDefault="003823EC" w:rsidP="00C169F7">
            <w:pPr>
              <w:ind w:firstLine="709"/>
              <w:rPr>
                <w:rFonts w:ascii="Arial" w:hAnsi="Arial" w:cs="Arial"/>
              </w:rPr>
            </w:pPr>
            <w:r w:rsidRPr="002B2722">
              <w:rPr>
                <w:rFonts w:ascii="Arial" w:hAnsi="Arial" w:cs="Arial"/>
              </w:rPr>
              <w:t>100%</w:t>
            </w:r>
          </w:p>
        </w:tc>
      </w:tr>
      <w:tr w:rsidR="003823EC" w:rsidRPr="002B2722" w14:paraId="3268B8A2" w14:textId="77777777" w:rsidTr="0096765C">
        <w:trPr>
          <w:trHeight w:val="409"/>
        </w:trPr>
        <w:tc>
          <w:tcPr>
            <w:tcW w:w="8578" w:type="dxa"/>
            <w:gridSpan w:val="3"/>
            <w:tcBorders>
              <w:top w:val="single" w:sz="4" w:space="0" w:color="auto"/>
            </w:tcBorders>
          </w:tcPr>
          <w:p w14:paraId="324594C3" w14:textId="77777777" w:rsidR="003823EC" w:rsidRPr="002B2722" w:rsidRDefault="003823EC" w:rsidP="00C169F7">
            <w:pPr>
              <w:ind w:firstLine="709"/>
              <w:rPr>
                <w:rFonts w:ascii="Arial" w:hAnsi="Arial" w:cs="Arial"/>
              </w:rPr>
            </w:pPr>
          </w:p>
        </w:tc>
      </w:tr>
    </w:tbl>
    <w:p w14:paraId="767FF6BD" w14:textId="23B611E4" w:rsidR="003823EC" w:rsidRDefault="003823EC" w:rsidP="000172B9">
      <w:pPr>
        <w:spacing w:line="360" w:lineRule="auto"/>
        <w:jc w:val="both"/>
        <w:rPr>
          <w:rFonts w:ascii="Arial" w:hAnsi="Arial" w:cs="Arial"/>
        </w:rPr>
      </w:pPr>
      <w:r w:rsidRPr="002B2722">
        <w:rPr>
          <w:rFonts w:ascii="Arial" w:hAnsi="Arial" w:cs="Arial"/>
        </w:rPr>
        <w:t>Además, se detecta una respuesta positiva del 100% de los estudiantes entrevistados, que indicaron poseer gran interés por el uso del teléfono celular.</w:t>
      </w:r>
    </w:p>
    <w:p w14:paraId="1AD91CD7" w14:textId="163422C0" w:rsidR="002D4FE1" w:rsidRDefault="002D4FE1" w:rsidP="00AA4926">
      <w:pPr>
        <w:spacing w:line="360" w:lineRule="auto"/>
        <w:ind w:firstLine="709"/>
        <w:jc w:val="both"/>
        <w:rPr>
          <w:rFonts w:ascii="Arial" w:hAnsi="Arial" w:cs="Arial"/>
        </w:rPr>
      </w:pPr>
    </w:p>
    <w:p w14:paraId="18D4E700" w14:textId="50FF97B6" w:rsidR="00ED39DF" w:rsidRDefault="002D4FE1" w:rsidP="00ED39DF">
      <w:pPr>
        <w:ind w:firstLine="709"/>
        <w:jc w:val="center"/>
        <w:rPr>
          <w:rFonts w:ascii="Arial" w:hAnsi="Arial" w:cs="Arial"/>
          <w:b/>
          <w:iCs/>
          <w:sz w:val="20"/>
          <w:szCs w:val="20"/>
        </w:rPr>
      </w:pPr>
      <w:r w:rsidRPr="00914A3C">
        <w:rPr>
          <w:rFonts w:ascii="Arial" w:hAnsi="Arial" w:cs="Arial"/>
          <w:b/>
          <w:bCs/>
          <w:sz w:val="20"/>
          <w:szCs w:val="20"/>
        </w:rPr>
        <w:lastRenderedPageBreak/>
        <w:t xml:space="preserve">Tabla 5: </w:t>
      </w:r>
      <w:r w:rsidRPr="00914A3C">
        <w:rPr>
          <w:rFonts w:ascii="Arial" w:hAnsi="Arial" w:cs="Arial"/>
          <w:b/>
          <w:iCs/>
          <w:sz w:val="20"/>
          <w:szCs w:val="20"/>
        </w:rPr>
        <w:t>Frecuencia de utilización del teléfono celular</w:t>
      </w:r>
    </w:p>
    <w:p w14:paraId="786C0538" w14:textId="77777777" w:rsidR="00ED39DF" w:rsidRPr="00ED39DF" w:rsidRDefault="00ED39DF" w:rsidP="00ED39DF">
      <w:pPr>
        <w:ind w:firstLine="709"/>
        <w:jc w:val="center"/>
        <w:rPr>
          <w:rFonts w:ascii="Arial" w:hAnsi="Arial" w:cs="Arial"/>
          <w:b/>
          <w:iCs/>
          <w:sz w:val="20"/>
          <w:szCs w:val="20"/>
        </w:rPr>
      </w:pPr>
    </w:p>
    <w:tbl>
      <w:tblPr>
        <w:tblW w:w="8505" w:type="dxa"/>
        <w:tblCellMar>
          <w:left w:w="70" w:type="dxa"/>
          <w:right w:w="70" w:type="dxa"/>
        </w:tblCellMar>
        <w:tblLook w:val="04A0" w:firstRow="1" w:lastRow="0" w:firstColumn="1" w:lastColumn="0" w:noHBand="0" w:noVBand="1"/>
      </w:tblPr>
      <w:tblGrid>
        <w:gridCol w:w="8357"/>
        <w:gridCol w:w="148"/>
      </w:tblGrid>
      <w:tr w:rsidR="003823EC" w:rsidRPr="002B2722" w14:paraId="290DB62A" w14:textId="77777777" w:rsidTr="004E662D">
        <w:trPr>
          <w:trHeight w:val="700"/>
        </w:trPr>
        <w:tc>
          <w:tcPr>
            <w:tcW w:w="0" w:type="auto"/>
            <w:vMerge w:val="restart"/>
            <w:tcBorders>
              <w:top w:val="single" w:sz="8" w:space="0" w:color="auto"/>
              <w:left w:val="nil"/>
              <w:bottom w:val="single" w:sz="8" w:space="0" w:color="000000"/>
              <w:right w:val="nil"/>
            </w:tcBorders>
          </w:tcPr>
          <w:p w14:paraId="2B62614D" w14:textId="77777777" w:rsidR="003823EC" w:rsidRPr="002B2722" w:rsidRDefault="003823EC" w:rsidP="00C169F7">
            <w:pPr>
              <w:ind w:firstLine="709"/>
              <w:rPr>
                <w:rFonts w:ascii="Arial" w:hAnsi="Arial" w:cs="Arial"/>
              </w:rPr>
            </w:pPr>
            <w:r w:rsidRPr="002B2722">
              <w:rPr>
                <w:rFonts w:ascii="Arial" w:hAnsi="Arial" w:cs="Arial"/>
              </w:rPr>
              <w:t xml:space="preserve">                                                                FA                                 FR</w:t>
            </w:r>
          </w:p>
          <w:p w14:paraId="783B9D83" w14:textId="77777777" w:rsidR="003823EC" w:rsidRPr="002B2722" w:rsidRDefault="003823EC" w:rsidP="00C169F7">
            <w:pPr>
              <w:ind w:firstLine="709"/>
              <w:rPr>
                <w:rFonts w:ascii="Arial" w:hAnsi="Arial" w:cs="Arial"/>
              </w:rPr>
            </w:pPr>
            <w:r w:rsidRPr="002B2722">
              <w:rPr>
                <w:rFonts w:ascii="Arial" w:hAnsi="Arial" w:cs="Arial"/>
              </w:rPr>
              <w:t>Todos los días                                           5                                 100%</w:t>
            </w:r>
          </w:p>
          <w:p w14:paraId="2216A2ED" w14:textId="77777777" w:rsidR="003823EC" w:rsidRPr="002B2722" w:rsidRDefault="003823EC" w:rsidP="00C169F7">
            <w:pPr>
              <w:ind w:firstLine="709"/>
              <w:rPr>
                <w:rFonts w:ascii="Arial" w:hAnsi="Arial" w:cs="Arial"/>
              </w:rPr>
            </w:pPr>
            <w:r w:rsidRPr="002B2722">
              <w:rPr>
                <w:rFonts w:ascii="Arial" w:hAnsi="Arial" w:cs="Arial"/>
              </w:rPr>
              <w:t>Dos o tres veces por semana                   0                                     0%</w:t>
            </w:r>
          </w:p>
          <w:p w14:paraId="59752D25" w14:textId="77777777" w:rsidR="003823EC" w:rsidRPr="002B2722" w:rsidRDefault="003823EC" w:rsidP="00C169F7">
            <w:pPr>
              <w:ind w:firstLine="709"/>
              <w:rPr>
                <w:rFonts w:ascii="Arial" w:hAnsi="Arial" w:cs="Arial"/>
              </w:rPr>
            </w:pPr>
            <w:r w:rsidRPr="002B2722">
              <w:rPr>
                <w:rFonts w:ascii="Arial" w:hAnsi="Arial" w:cs="Arial"/>
              </w:rPr>
              <w:t>Una vez al mes                                         0                                     0%</w:t>
            </w:r>
          </w:p>
          <w:p w14:paraId="7F51D67B" w14:textId="77777777" w:rsidR="003823EC" w:rsidRPr="002B2722" w:rsidRDefault="003823EC" w:rsidP="00C169F7">
            <w:pPr>
              <w:ind w:firstLine="709"/>
              <w:rPr>
                <w:rFonts w:ascii="Arial" w:hAnsi="Arial" w:cs="Arial"/>
              </w:rPr>
            </w:pPr>
            <w:r w:rsidRPr="002B2722">
              <w:rPr>
                <w:rFonts w:ascii="Arial" w:hAnsi="Arial" w:cs="Arial"/>
              </w:rPr>
              <w:t>Nunca                                                       0                                     0%</w:t>
            </w:r>
          </w:p>
        </w:tc>
        <w:tc>
          <w:tcPr>
            <w:tcW w:w="0" w:type="auto"/>
            <w:vMerge w:val="restart"/>
            <w:tcBorders>
              <w:top w:val="nil"/>
              <w:left w:val="nil"/>
              <w:bottom w:val="single" w:sz="8" w:space="0" w:color="000000"/>
              <w:right w:val="nil"/>
            </w:tcBorders>
            <w:noWrap/>
            <w:vAlign w:val="center"/>
            <w:hideMark/>
          </w:tcPr>
          <w:p w14:paraId="019E180F" w14:textId="77777777" w:rsidR="003823EC" w:rsidRPr="002B2722" w:rsidRDefault="003823EC" w:rsidP="00C169F7">
            <w:pPr>
              <w:ind w:firstLine="709"/>
              <w:rPr>
                <w:rFonts w:ascii="Arial" w:hAnsi="Arial" w:cs="Arial"/>
              </w:rPr>
            </w:pPr>
          </w:p>
        </w:tc>
      </w:tr>
      <w:tr w:rsidR="003823EC" w:rsidRPr="002B2722" w14:paraId="3EC1F4CB" w14:textId="77777777" w:rsidTr="004E662D">
        <w:trPr>
          <w:trHeight w:val="1044"/>
        </w:trPr>
        <w:tc>
          <w:tcPr>
            <w:tcW w:w="0" w:type="auto"/>
            <w:vMerge/>
            <w:tcBorders>
              <w:top w:val="single" w:sz="8" w:space="0" w:color="auto"/>
              <w:left w:val="nil"/>
              <w:bottom w:val="single" w:sz="8" w:space="0" w:color="000000"/>
              <w:right w:val="nil"/>
            </w:tcBorders>
            <w:vAlign w:val="center"/>
            <w:hideMark/>
          </w:tcPr>
          <w:p w14:paraId="0E124460" w14:textId="77777777" w:rsidR="003823EC" w:rsidRPr="002B2722" w:rsidRDefault="003823EC" w:rsidP="00C169F7">
            <w:pPr>
              <w:ind w:firstLine="709"/>
              <w:rPr>
                <w:rFonts w:ascii="Arial" w:hAnsi="Arial" w:cs="Arial"/>
              </w:rPr>
            </w:pPr>
          </w:p>
        </w:tc>
        <w:tc>
          <w:tcPr>
            <w:tcW w:w="0" w:type="auto"/>
            <w:vMerge/>
            <w:tcBorders>
              <w:top w:val="nil"/>
              <w:left w:val="nil"/>
              <w:bottom w:val="single" w:sz="8" w:space="0" w:color="000000"/>
              <w:right w:val="nil"/>
            </w:tcBorders>
            <w:vAlign w:val="center"/>
            <w:hideMark/>
          </w:tcPr>
          <w:p w14:paraId="6DD5D10E" w14:textId="77777777" w:rsidR="003823EC" w:rsidRPr="002B2722" w:rsidRDefault="003823EC" w:rsidP="00C169F7">
            <w:pPr>
              <w:ind w:firstLine="709"/>
              <w:rPr>
                <w:rFonts w:ascii="Arial" w:hAnsi="Arial" w:cs="Arial"/>
              </w:rPr>
            </w:pPr>
          </w:p>
        </w:tc>
      </w:tr>
    </w:tbl>
    <w:p w14:paraId="31D8E4CA" w14:textId="77777777" w:rsidR="003823EC" w:rsidRPr="002B2722" w:rsidRDefault="003823EC" w:rsidP="003823EC">
      <w:pPr>
        <w:ind w:firstLine="709"/>
        <w:rPr>
          <w:rFonts w:ascii="Arial" w:hAnsi="Arial" w:cs="Arial"/>
        </w:rPr>
      </w:pPr>
      <w:r w:rsidRPr="002B2722">
        <w:rPr>
          <w:rFonts w:ascii="Arial" w:hAnsi="Arial" w:cs="Arial"/>
        </w:rPr>
        <w:t xml:space="preserve"> Total                                                          5                                  100%</w:t>
      </w:r>
    </w:p>
    <w:p w14:paraId="68CDF970" w14:textId="77777777" w:rsidR="003823EC" w:rsidRPr="002B2722" w:rsidRDefault="003823EC" w:rsidP="003823EC">
      <w:pPr>
        <w:ind w:firstLine="709"/>
        <w:jc w:val="both"/>
        <w:rPr>
          <w:rFonts w:ascii="Arial" w:hAnsi="Arial" w:cs="Arial"/>
        </w:rPr>
      </w:pPr>
    </w:p>
    <w:p w14:paraId="40E738A5" w14:textId="0E24B00A" w:rsidR="003823EC" w:rsidRPr="002B2722" w:rsidRDefault="003823EC" w:rsidP="0009561F">
      <w:pPr>
        <w:spacing w:line="360" w:lineRule="auto"/>
        <w:jc w:val="both"/>
        <w:rPr>
          <w:rFonts w:ascii="Arial" w:hAnsi="Arial" w:cs="Arial"/>
        </w:rPr>
      </w:pPr>
      <w:r w:rsidRPr="002B2722">
        <w:rPr>
          <w:rFonts w:ascii="Arial" w:hAnsi="Arial" w:cs="Arial"/>
        </w:rPr>
        <w:t xml:space="preserve">Con respecto a la frecuencia con que las personas estudiantes utilizan el </w:t>
      </w:r>
      <w:r w:rsidR="00B61331">
        <w:rPr>
          <w:rFonts w:ascii="Arial" w:hAnsi="Arial" w:cs="Arial"/>
        </w:rPr>
        <w:t xml:space="preserve">móvil o el </w:t>
      </w:r>
      <w:r w:rsidRPr="002B2722">
        <w:rPr>
          <w:rFonts w:ascii="Arial" w:hAnsi="Arial" w:cs="Arial"/>
        </w:rPr>
        <w:t xml:space="preserve">teléfono celular, se obtienen un 100% de respuestas afirmativas, lo que indica que la población </w:t>
      </w:r>
      <w:r w:rsidR="00B61331">
        <w:rPr>
          <w:rFonts w:ascii="Arial" w:hAnsi="Arial" w:cs="Arial"/>
        </w:rPr>
        <w:t xml:space="preserve">estudiantil en su totalidad </w:t>
      </w:r>
      <w:r w:rsidRPr="002B2722">
        <w:rPr>
          <w:rFonts w:ascii="Arial" w:hAnsi="Arial" w:cs="Arial"/>
        </w:rPr>
        <w:t>utiliza el teléfono celular de manera cotidiana (ver Tabla 5).</w:t>
      </w:r>
    </w:p>
    <w:p w14:paraId="0174EE8F" w14:textId="77777777" w:rsidR="003823EC" w:rsidRPr="002B2722" w:rsidRDefault="003823EC" w:rsidP="003823EC">
      <w:pPr>
        <w:ind w:firstLine="709"/>
        <w:jc w:val="both"/>
        <w:rPr>
          <w:rFonts w:ascii="Arial" w:hAnsi="Arial" w:cs="Arial"/>
        </w:rPr>
      </w:pPr>
    </w:p>
    <w:tbl>
      <w:tblPr>
        <w:tblW w:w="7405" w:type="dxa"/>
        <w:tblCellMar>
          <w:left w:w="70" w:type="dxa"/>
          <w:right w:w="70" w:type="dxa"/>
        </w:tblCellMar>
        <w:tblLook w:val="04A0" w:firstRow="1" w:lastRow="0" w:firstColumn="1" w:lastColumn="0" w:noHBand="0" w:noVBand="1"/>
      </w:tblPr>
      <w:tblGrid>
        <w:gridCol w:w="7258"/>
        <w:gridCol w:w="147"/>
      </w:tblGrid>
      <w:tr w:rsidR="003823EC" w:rsidRPr="002B2722" w14:paraId="6FA011B7" w14:textId="77777777" w:rsidTr="000172B9">
        <w:trPr>
          <w:trHeight w:val="319"/>
        </w:trPr>
        <w:tc>
          <w:tcPr>
            <w:tcW w:w="0" w:type="auto"/>
            <w:noWrap/>
            <w:vAlign w:val="bottom"/>
            <w:hideMark/>
          </w:tcPr>
          <w:p w14:paraId="0F19A2DD" w14:textId="5347A625" w:rsidR="003823EC" w:rsidRPr="0009561F" w:rsidRDefault="003823EC" w:rsidP="0009561F">
            <w:pPr>
              <w:jc w:val="center"/>
              <w:rPr>
                <w:rFonts w:ascii="Arial" w:hAnsi="Arial" w:cs="Arial"/>
                <w:b/>
                <w:iCs/>
                <w:sz w:val="20"/>
                <w:szCs w:val="20"/>
              </w:rPr>
            </w:pPr>
            <w:r w:rsidRPr="0009561F">
              <w:rPr>
                <w:rFonts w:ascii="Arial" w:hAnsi="Arial" w:cs="Arial"/>
                <w:b/>
                <w:bCs/>
                <w:sz w:val="20"/>
                <w:szCs w:val="20"/>
              </w:rPr>
              <w:t>Tabla 6</w:t>
            </w:r>
            <w:r w:rsidR="0009561F" w:rsidRPr="0009561F">
              <w:rPr>
                <w:rFonts w:ascii="Arial" w:hAnsi="Arial" w:cs="Arial"/>
                <w:b/>
                <w:bCs/>
                <w:sz w:val="20"/>
                <w:szCs w:val="20"/>
              </w:rPr>
              <w:t xml:space="preserve">. </w:t>
            </w:r>
            <w:r w:rsidRPr="0009561F">
              <w:rPr>
                <w:rFonts w:ascii="Arial" w:hAnsi="Arial" w:cs="Arial"/>
                <w:b/>
                <w:iCs/>
                <w:sz w:val="20"/>
                <w:szCs w:val="20"/>
              </w:rPr>
              <w:t>Permite el colegio el uso del teléfono celular en clases</w:t>
            </w:r>
          </w:p>
        </w:tc>
        <w:tc>
          <w:tcPr>
            <w:tcW w:w="0" w:type="auto"/>
            <w:noWrap/>
            <w:vAlign w:val="bottom"/>
          </w:tcPr>
          <w:p w14:paraId="6589B98C" w14:textId="77777777" w:rsidR="003823EC" w:rsidRPr="002B2722" w:rsidRDefault="003823EC" w:rsidP="00C169F7">
            <w:pPr>
              <w:ind w:firstLine="709"/>
              <w:jc w:val="both"/>
              <w:rPr>
                <w:rFonts w:ascii="Arial" w:hAnsi="Arial" w:cs="Arial"/>
              </w:rPr>
            </w:pPr>
          </w:p>
        </w:tc>
      </w:tr>
      <w:tr w:rsidR="003823EC" w:rsidRPr="002B2722" w14:paraId="4F52A9BD" w14:textId="77777777" w:rsidTr="000172B9">
        <w:trPr>
          <w:trHeight w:val="319"/>
        </w:trPr>
        <w:tc>
          <w:tcPr>
            <w:tcW w:w="0" w:type="auto"/>
            <w:tcBorders>
              <w:top w:val="nil"/>
              <w:left w:val="nil"/>
              <w:bottom w:val="single" w:sz="8" w:space="0" w:color="auto"/>
              <w:right w:val="nil"/>
            </w:tcBorders>
            <w:noWrap/>
            <w:vAlign w:val="bottom"/>
          </w:tcPr>
          <w:p w14:paraId="6AD47BDC" w14:textId="77777777" w:rsidR="003823EC" w:rsidRPr="002B2722" w:rsidRDefault="003823EC" w:rsidP="0009561F">
            <w:pPr>
              <w:rPr>
                <w:rFonts w:ascii="Arial" w:hAnsi="Arial" w:cs="Arial"/>
              </w:rPr>
            </w:pPr>
          </w:p>
        </w:tc>
        <w:tc>
          <w:tcPr>
            <w:tcW w:w="0" w:type="auto"/>
            <w:tcBorders>
              <w:top w:val="nil"/>
              <w:left w:val="nil"/>
              <w:bottom w:val="single" w:sz="8" w:space="0" w:color="auto"/>
              <w:right w:val="nil"/>
            </w:tcBorders>
            <w:noWrap/>
            <w:vAlign w:val="bottom"/>
          </w:tcPr>
          <w:p w14:paraId="74A093CA" w14:textId="77777777" w:rsidR="003823EC" w:rsidRPr="002B2722" w:rsidRDefault="003823EC" w:rsidP="00C169F7">
            <w:pPr>
              <w:ind w:firstLine="709"/>
              <w:rPr>
                <w:rFonts w:ascii="Arial" w:hAnsi="Arial" w:cs="Arial"/>
              </w:rPr>
            </w:pPr>
          </w:p>
        </w:tc>
      </w:tr>
      <w:tr w:rsidR="003823EC" w:rsidRPr="002B2722" w14:paraId="3AA5E9D3" w14:textId="77777777" w:rsidTr="000172B9">
        <w:trPr>
          <w:trHeight w:val="578"/>
        </w:trPr>
        <w:tc>
          <w:tcPr>
            <w:tcW w:w="0" w:type="auto"/>
            <w:vMerge w:val="restart"/>
            <w:tcBorders>
              <w:top w:val="single" w:sz="8" w:space="0" w:color="auto"/>
              <w:left w:val="nil"/>
              <w:bottom w:val="single" w:sz="8" w:space="0" w:color="000000"/>
              <w:right w:val="nil"/>
            </w:tcBorders>
          </w:tcPr>
          <w:p w14:paraId="31468D28" w14:textId="77777777" w:rsidR="003823EC" w:rsidRPr="002B2722" w:rsidRDefault="003823EC" w:rsidP="00C169F7">
            <w:pPr>
              <w:ind w:firstLine="709"/>
              <w:outlineLvl w:val="0"/>
              <w:rPr>
                <w:rFonts w:ascii="Arial" w:hAnsi="Arial" w:cs="Arial"/>
              </w:rPr>
            </w:pPr>
            <w:r w:rsidRPr="002B2722">
              <w:rPr>
                <w:rFonts w:ascii="Arial" w:hAnsi="Arial" w:cs="Arial"/>
              </w:rPr>
              <w:t xml:space="preserve">                                                  FA                                  FR</w:t>
            </w:r>
          </w:p>
          <w:p w14:paraId="7AA1F4AB" w14:textId="77777777" w:rsidR="003823EC" w:rsidRPr="002B2722" w:rsidRDefault="003823EC" w:rsidP="00C169F7">
            <w:pPr>
              <w:ind w:firstLine="709"/>
              <w:outlineLvl w:val="0"/>
              <w:rPr>
                <w:rFonts w:ascii="Arial" w:hAnsi="Arial" w:cs="Arial"/>
              </w:rPr>
            </w:pPr>
            <w:r w:rsidRPr="002B2722">
              <w:rPr>
                <w:rFonts w:ascii="Arial" w:hAnsi="Arial" w:cs="Arial"/>
              </w:rPr>
              <w:t xml:space="preserve">                     Sí                           0                                   0%</w:t>
            </w:r>
          </w:p>
          <w:p w14:paraId="32344CB7" w14:textId="77777777" w:rsidR="003823EC" w:rsidRPr="002B2722" w:rsidRDefault="003823EC" w:rsidP="00C169F7">
            <w:pPr>
              <w:ind w:firstLine="709"/>
              <w:outlineLvl w:val="0"/>
              <w:rPr>
                <w:rFonts w:ascii="Arial" w:hAnsi="Arial" w:cs="Arial"/>
              </w:rPr>
            </w:pPr>
            <w:r w:rsidRPr="002B2722">
              <w:rPr>
                <w:rFonts w:ascii="Arial" w:hAnsi="Arial" w:cs="Arial"/>
              </w:rPr>
              <w:t xml:space="preserve">                     No                          0                                   0%</w:t>
            </w:r>
          </w:p>
          <w:p w14:paraId="1B6FE76B" w14:textId="77777777" w:rsidR="003823EC" w:rsidRPr="002B2722" w:rsidRDefault="003823EC" w:rsidP="00C169F7">
            <w:pPr>
              <w:ind w:firstLine="709"/>
              <w:outlineLvl w:val="0"/>
              <w:rPr>
                <w:rFonts w:ascii="Arial" w:hAnsi="Arial" w:cs="Arial"/>
              </w:rPr>
            </w:pPr>
            <w:r w:rsidRPr="002B2722">
              <w:rPr>
                <w:rFonts w:ascii="Arial" w:hAnsi="Arial" w:cs="Arial"/>
              </w:rPr>
              <w:t xml:space="preserve">                 A veces                      5                                100%</w:t>
            </w:r>
          </w:p>
        </w:tc>
        <w:tc>
          <w:tcPr>
            <w:tcW w:w="0" w:type="auto"/>
            <w:vMerge w:val="restart"/>
            <w:tcBorders>
              <w:top w:val="nil"/>
              <w:left w:val="nil"/>
              <w:bottom w:val="single" w:sz="8" w:space="0" w:color="000000"/>
              <w:right w:val="nil"/>
            </w:tcBorders>
            <w:noWrap/>
            <w:vAlign w:val="center"/>
            <w:hideMark/>
          </w:tcPr>
          <w:p w14:paraId="2F0DACAB" w14:textId="77777777" w:rsidR="003823EC" w:rsidRPr="002B2722" w:rsidRDefault="003823EC" w:rsidP="00C169F7">
            <w:pPr>
              <w:ind w:firstLine="709"/>
              <w:outlineLvl w:val="0"/>
              <w:rPr>
                <w:rFonts w:ascii="Arial" w:hAnsi="Arial" w:cs="Arial"/>
              </w:rPr>
            </w:pPr>
          </w:p>
        </w:tc>
      </w:tr>
      <w:tr w:rsidR="003823EC" w:rsidRPr="002B2722" w14:paraId="4F0A788E" w14:textId="77777777" w:rsidTr="000172B9">
        <w:trPr>
          <w:trHeight w:val="862"/>
        </w:trPr>
        <w:tc>
          <w:tcPr>
            <w:tcW w:w="0" w:type="auto"/>
            <w:vMerge/>
            <w:tcBorders>
              <w:top w:val="single" w:sz="8" w:space="0" w:color="auto"/>
              <w:left w:val="nil"/>
              <w:bottom w:val="single" w:sz="8" w:space="0" w:color="000000"/>
              <w:right w:val="nil"/>
            </w:tcBorders>
            <w:vAlign w:val="center"/>
            <w:hideMark/>
          </w:tcPr>
          <w:p w14:paraId="0A0804FE" w14:textId="77777777" w:rsidR="003823EC" w:rsidRPr="002B2722" w:rsidRDefault="003823EC" w:rsidP="00C169F7">
            <w:pPr>
              <w:ind w:firstLine="709"/>
              <w:outlineLvl w:val="0"/>
              <w:rPr>
                <w:rFonts w:ascii="Arial" w:hAnsi="Arial" w:cs="Arial"/>
              </w:rPr>
            </w:pPr>
          </w:p>
        </w:tc>
        <w:tc>
          <w:tcPr>
            <w:tcW w:w="0" w:type="auto"/>
            <w:vMerge/>
            <w:tcBorders>
              <w:top w:val="nil"/>
              <w:left w:val="nil"/>
              <w:bottom w:val="single" w:sz="8" w:space="0" w:color="000000"/>
              <w:right w:val="nil"/>
            </w:tcBorders>
            <w:vAlign w:val="center"/>
            <w:hideMark/>
          </w:tcPr>
          <w:p w14:paraId="70B446BB" w14:textId="77777777" w:rsidR="003823EC" w:rsidRPr="002B2722" w:rsidRDefault="003823EC" w:rsidP="00C169F7">
            <w:pPr>
              <w:ind w:firstLine="709"/>
              <w:outlineLvl w:val="0"/>
              <w:rPr>
                <w:rFonts w:ascii="Arial" w:hAnsi="Arial" w:cs="Arial"/>
              </w:rPr>
            </w:pPr>
          </w:p>
        </w:tc>
      </w:tr>
    </w:tbl>
    <w:p w14:paraId="5FBFCCE8" w14:textId="77777777" w:rsidR="003823EC" w:rsidRPr="002B2722" w:rsidRDefault="003823EC" w:rsidP="003823EC">
      <w:pPr>
        <w:ind w:firstLine="709"/>
        <w:jc w:val="both"/>
        <w:outlineLvl w:val="0"/>
        <w:rPr>
          <w:rFonts w:ascii="Arial" w:hAnsi="Arial" w:cs="Arial"/>
        </w:rPr>
      </w:pPr>
      <w:r w:rsidRPr="002B2722">
        <w:rPr>
          <w:rFonts w:ascii="Arial" w:hAnsi="Arial" w:cs="Arial"/>
        </w:rPr>
        <w:t xml:space="preserve">                    Total                         5                                100%</w:t>
      </w:r>
    </w:p>
    <w:p w14:paraId="5C24BAA5" w14:textId="77777777" w:rsidR="003823EC" w:rsidRPr="002B2722" w:rsidRDefault="003823EC" w:rsidP="003823EC">
      <w:pPr>
        <w:ind w:firstLine="709"/>
        <w:jc w:val="both"/>
        <w:rPr>
          <w:rFonts w:ascii="Arial" w:hAnsi="Arial" w:cs="Arial"/>
          <w:i/>
          <w:iCs/>
        </w:rPr>
      </w:pPr>
    </w:p>
    <w:p w14:paraId="08192808" w14:textId="77777777" w:rsidR="003823EC" w:rsidRDefault="003823EC" w:rsidP="000172B9">
      <w:pPr>
        <w:spacing w:line="360" w:lineRule="auto"/>
        <w:jc w:val="both"/>
        <w:rPr>
          <w:rFonts w:ascii="Arial" w:hAnsi="Arial" w:cs="Arial"/>
        </w:rPr>
      </w:pPr>
      <w:r w:rsidRPr="002B2722">
        <w:rPr>
          <w:rFonts w:ascii="Arial" w:hAnsi="Arial" w:cs="Arial"/>
        </w:rPr>
        <w:t>Como se logra visualizar en la Tabla 6, el 100% de las personas informantes indicaron que a veces pueden utilizar el teléfono celular dentro de las clases.</w:t>
      </w:r>
      <w:r>
        <w:rPr>
          <w:rFonts w:ascii="Arial" w:hAnsi="Arial" w:cs="Arial"/>
        </w:rPr>
        <w:t xml:space="preserve"> </w:t>
      </w:r>
    </w:p>
    <w:p w14:paraId="48217773" w14:textId="77777777" w:rsidR="003823EC" w:rsidRPr="002B2722" w:rsidRDefault="003823EC" w:rsidP="003823EC">
      <w:pPr>
        <w:ind w:firstLine="709"/>
        <w:jc w:val="both"/>
        <w:rPr>
          <w:rFonts w:ascii="Arial" w:hAnsi="Arial" w:cs="Arial"/>
        </w:rPr>
      </w:pPr>
    </w:p>
    <w:tbl>
      <w:tblPr>
        <w:tblpPr w:leftFromText="180" w:rightFromText="180" w:vertAnchor="text" w:horzAnchor="margin" w:tblpY="-33"/>
        <w:tblW w:w="0" w:type="auto"/>
        <w:tblLayout w:type="fixed"/>
        <w:tblCellMar>
          <w:left w:w="70" w:type="dxa"/>
          <w:right w:w="70" w:type="dxa"/>
        </w:tblCellMar>
        <w:tblLook w:val="04A0" w:firstRow="1" w:lastRow="0" w:firstColumn="1" w:lastColumn="0" w:noHBand="0" w:noVBand="1"/>
      </w:tblPr>
      <w:tblGrid>
        <w:gridCol w:w="7713"/>
        <w:gridCol w:w="161"/>
      </w:tblGrid>
      <w:tr w:rsidR="003823EC" w:rsidRPr="002B2722" w14:paraId="5250BD69" w14:textId="77777777" w:rsidTr="00673D41">
        <w:trPr>
          <w:trHeight w:val="313"/>
        </w:trPr>
        <w:tc>
          <w:tcPr>
            <w:tcW w:w="7713" w:type="dxa"/>
            <w:noWrap/>
            <w:vAlign w:val="bottom"/>
            <w:hideMark/>
          </w:tcPr>
          <w:p w14:paraId="0AF89E98" w14:textId="3B551B4B" w:rsidR="003823EC" w:rsidRDefault="003823EC" w:rsidP="003D19F1">
            <w:pPr>
              <w:jc w:val="center"/>
              <w:rPr>
                <w:rFonts w:ascii="Arial" w:hAnsi="Arial" w:cs="Arial"/>
                <w:b/>
                <w:iCs/>
                <w:sz w:val="20"/>
                <w:szCs w:val="20"/>
              </w:rPr>
            </w:pPr>
            <w:r w:rsidRPr="003D19F1">
              <w:rPr>
                <w:rFonts w:ascii="Arial" w:hAnsi="Arial" w:cs="Arial"/>
                <w:b/>
                <w:bCs/>
                <w:sz w:val="20"/>
                <w:szCs w:val="20"/>
              </w:rPr>
              <w:lastRenderedPageBreak/>
              <w:t>Tabla 7</w:t>
            </w:r>
            <w:r w:rsidRPr="003D19F1">
              <w:rPr>
                <w:rFonts w:ascii="Arial" w:hAnsi="Arial" w:cs="Arial"/>
                <w:b/>
                <w:bCs/>
                <w:iCs/>
                <w:sz w:val="20"/>
                <w:szCs w:val="20"/>
              </w:rPr>
              <w:t xml:space="preserve">: </w:t>
            </w:r>
            <w:r w:rsidRPr="003D19F1">
              <w:rPr>
                <w:rFonts w:ascii="Arial" w:hAnsi="Arial" w:cs="Arial"/>
                <w:b/>
                <w:iCs/>
                <w:sz w:val="20"/>
                <w:szCs w:val="20"/>
              </w:rPr>
              <w:t>El uso del teléfono celular favorece los procesos educativos</w:t>
            </w:r>
          </w:p>
          <w:p w14:paraId="4B04F299" w14:textId="77777777" w:rsidR="003D19F1" w:rsidRPr="003D19F1" w:rsidRDefault="003D19F1" w:rsidP="003D19F1">
            <w:pPr>
              <w:jc w:val="center"/>
              <w:rPr>
                <w:rFonts w:ascii="Arial" w:hAnsi="Arial" w:cs="Arial"/>
                <w:b/>
                <w:iCs/>
                <w:sz w:val="20"/>
                <w:szCs w:val="20"/>
              </w:rPr>
            </w:pPr>
          </w:p>
          <w:p w14:paraId="7EE8DC0C" w14:textId="77777777" w:rsidR="003823EC" w:rsidRPr="002B2722" w:rsidRDefault="003823EC" w:rsidP="00C169F7">
            <w:pPr>
              <w:ind w:firstLine="709"/>
              <w:jc w:val="both"/>
              <w:rPr>
                <w:rFonts w:ascii="Arial" w:hAnsi="Arial" w:cs="Arial"/>
                <w:i/>
                <w:iCs/>
              </w:rPr>
            </w:pPr>
          </w:p>
        </w:tc>
        <w:tc>
          <w:tcPr>
            <w:tcW w:w="161" w:type="dxa"/>
            <w:noWrap/>
            <w:vAlign w:val="bottom"/>
          </w:tcPr>
          <w:p w14:paraId="464EA65B" w14:textId="77777777" w:rsidR="003823EC" w:rsidRPr="002B2722" w:rsidRDefault="003823EC" w:rsidP="00C169F7">
            <w:pPr>
              <w:ind w:firstLine="709"/>
              <w:jc w:val="both"/>
              <w:rPr>
                <w:rFonts w:ascii="Arial" w:hAnsi="Arial" w:cs="Arial"/>
              </w:rPr>
            </w:pPr>
          </w:p>
        </w:tc>
      </w:tr>
      <w:tr w:rsidR="003823EC" w:rsidRPr="002B2722" w14:paraId="15155DB0" w14:textId="77777777" w:rsidTr="00673D41">
        <w:trPr>
          <w:trHeight w:val="566"/>
        </w:trPr>
        <w:tc>
          <w:tcPr>
            <w:tcW w:w="7713" w:type="dxa"/>
            <w:vMerge w:val="restart"/>
            <w:tcBorders>
              <w:top w:val="single" w:sz="8" w:space="0" w:color="auto"/>
              <w:left w:val="nil"/>
              <w:bottom w:val="single" w:sz="8" w:space="0" w:color="000000"/>
              <w:right w:val="nil"/>
            </w:tcBorders>
          </w:tcPr>
          <w:p w14:paraId="7E7F4280" w14:textId="77777777" w:rsidR="003823EC" w:rsidRPr="002B2722" w:rsidRDefault="003823EC" w:rsidP="00C169F7">
            <w:pPr>
              <w:ind w:firstLine="709"/>
              <w:jc w:val="both"/>
              <w:rPr>
                <w:rFonts w:ascii="Arial" w:hAnsi="Arial" w:cs="Arial"/>
              </w:rPr>
            </w:pPr>
            <w:r w:rsidRPr="002B2722">
              <w:rPr>
                <w:rFonts w:ascii="Arial" w:hAnsi="Arial" w:cs="Arial"/>
              </w:rPr>
              <w:t xml:space="preserve">                                                 FA                                FR</w:t>
            </w:r>
          </w:p>
          <w:p w14:paraId="73273523" w14:textId="77777777" w:rsidR="003823EC" w:rsidRPr="002B2722" w:rsidRDefault="003823EC" w:rsidP="00C169F7">
            <w:pPr>
              <w:ind w:firstLine="709"/>
              <w:jc w:val="both"/>
              <w:rPr>
                <w:rFonts w:ascii="Arial" w:hAnsi="Arial" w:cs="Arial"/>
              </w:rPr>
            </w:pPr>
            <w:r w:rsidRPr="002B2722">
              <w:rPr>
                <w:rFonts w:ascii="Arial" w:hAnsi="Arial" w:cs="Arial"/>
              </w:rPr>
              <w:t xml:space="preserve">                     Sí                          5                                 100%</w:t>
            </w:r>
          </w:p>
          <w:p w14:paraId="422E7DAB" w14:textId="77777777" w:rsidR="003823EC" w:rsidRPr="002B2722" w:rsidRDefault="003823EC" w:rsidP="00C169F7">
            <w:pPr>
              <w:ind w:firstLine="709"/>
              <w:jc w:val="both"/>
              <w:rPr>
                <w:rFonts w:ascii="Arial" w:hAnsi="Arial" w:cs="Arial"/>
              </w:rPr>
            </w:pPr>
            <w:r w:rsidRPr="002B2722">
              <w:rPr>
                <w:rFonts w:ascii="Arial" w:hAnsi="Arial" w:cs="Arial"/>
              </w:rPr>
              <w:t xml:space="preserve">                     No                         0                                 0%</w:t>
            </w:r>
          </w:p>
          <w:p w14:paraId="0C97F000" w14:textId="77777777" w:rsidR="003823EC" w:rsidRPr="002B2722" w:rsidRDefault="003823EC" w:rsidP="00C169F7">
            <w:pPr>
              <w:ind w:firstLine="709"/>
              <w:jc w:val="both"/>
              <w:rPr>
                <w:rFonts w:ascii="Arial" w:hAnsi="Arial" w:cs="Arial"/>
              </w:rPr>
            </w:pPr>
            <w:r w:rsidRPr="002B2722">
              <w:rPr>
                <w:rFonts w:ascii="Arial" w:hAnsi="Arial" w:cs="Arial"/>
              </w:rPr>
              <w:t xml:space="preserve">                 Tal vez                       0                                 0%</w:t>
            </w:r>
          </w:p>
          <w:p w14:paraId="3BDEF289" w14:textId="77777777" w:rsidR="003823EC" w:rsidRPr="002B2722" w:rsidRDefault="003823EC" w:rsidP="00C169F7">
            <w:pPr>
              <w:tabs>
                <w:tab w:val="left" w:pos="5016"/>
              </w:tabs>
              <w:ind w:firstLine="709"/>
              <w:rPr>
                <w:rFonts w:ascii="Arial" w:hAnsi="Arial" w:cs="Arial"/>
              </w:rPr>
            </w:pPr>
          </w:p>
        </w:tc>
        <w:tc>
          <w:tcPr>
            <w:tcW w:w="161" w:type="dxa"/>
            <w:vMerge w:val="restart"/>
            <w:tcBorders>
              <w:top w:val="nil"/>
              <w:left w:val="nil"/>
              <w:bottom w:val="single" w:sz="8" w:space="0" w:color="000000"/>
              <w:right w:val="nil"/>
            </w:tcBorders>
            <w:noWrap/>
            <w:vAlign w:val="center"/>
            <w:hideMark/>
          </w:tcPr>
          <w:p w14:paraId="730B56FF" w14:textId="77777777" w:rsidR="003823EC" w:rsidRPr="002B2722" w:rsidRDefault="003823EC" w:rsidP="00C169F7">
            <w:pPr>
              <w:ind w:firstLine="709"/>
              <w:jc w:val="both"/>
              <w:rPr>
                <w:rFonts w:ascii="Arial" w:hAnsi="Arial" w:cs="Arial"/>
              </w:rPr>
            </w:pPr>
          </w:p>
        </w:tc>
      </w:tr>
      <w:tr w:rsidR="003823EC" w:rsidRPr="002B2722" w14:paraId="45858113" w14:textId="77777777" w:rsidTr="00673D41">
        <w:trPr>
          <w:trHeight w:val="844"/>
        </w:trPr>
        <w:tc>
          <w:tcPr>
            <w:tcW w:w="7713" w:type="dxa"/>
            <w:vMerge/>
            <w:tcBorders>
              <w:top w:val="single" w:sz="8" w:space="0" w:color="auto"/>
              <w:left w:val="nil"/>
              <w:bottom w:val="single" w:sz="8" w:space="0" w:color="000000"/>
              <w:right w:val="nil"/>
            </w:tcBorders>
            <w:vAlign w:val="center"/>
            <w:hideMark/>
          </w:tcPr>
          <w:p w14:paraId="6FB7F5E3" w14:textId="77777777" w:rsidR="003823EC" w:rsidRPr="002B2722" w:rsidRDefault="003823EC" w:rsidP="00C169F7">
            <w:pPr>
              <w:ind w:firstLine="709"/>
              <w:jc w:val="both"/>
              <w:rPr>
                <w:rFonts w:ascii="Arial" w:hAnsi="Arial" w:cs="Arial"/>
              </w:rPr>
            </w:pPr>
          </w:p>
        </w:tc>
        <w:tc>
          <w:tcPr>
            <w:tcW w:w="161" w:type="dxa"/>
            <w:vMerge/>
            <w:tcBorders>
              <w:top w:val="nil"/>
              <w:left w:val="nil"/>
              <w:bottom w:val="single" w:sz="8" w:space="0" w:color="000000"/>
              <w:right w:val="nil"/>
            </w:tcBorders>
            <w:vAlign w:val="center"/>
            <w:hideMark/>
          </w:tcPr>
          <w:p w14:paraId="7F60F435" w14:textId="77777777" w:rsidR="003823EC" w:rsidRPr="002B2722" w:rsidRDefault="003823EC" w:rsidP="00C169F7">
            <w:pPr>
              <w:ind w:firstLine="709"/>
              <w:jc w:val="both"/>
              <w:rPr>
                <w:rFonts w:ascii="Arial" w:hAnsi="Arial" w:cs="Arial"/>
              </w:rPr>
            </w:pPr>
          </w:p>
        </w:tc>
      </w:tr>
    </w:tbl>
    <w:p w14:paraId="2DB59E6E" w14:textId="77777777" w:rsidR="003823EC" w:rsidRPr="002B2722" w:rsidRDefault="003823EC" w:rsidP="003823EC">
      <w:pPr>
        <w:ind w:firstLine="709"/>
        <w:rPr>
          <w:rFonts w:ascii="Arial" w:hAnsi="Arial" w:cs="Arial"/>
        </w:rPr>
      </w:pPr>
      <w:r w:rsidRPr="002B2722">
        <w:rPr>
          <w:rFonts w:ascii="Arial" w:hAnsi="Arial" w:cs="Arial"/>
        </w:rPr>
        <w:t xml:space="preserve">    </w:t>
      </w:r>
    </w:p>
    <w:p w14:paraId="2B8BA459" w14:textId="2F56AEEA" w:rsidR="003823EC" w:rsidRPr="002B2722" w:rsidRDefault="003823EC" w:rsidP="003823EC">
      <w:pPr>
        <w:ind w:firstLine="709"/>
        <w:rPr>
          <w:rFonts w:ascii="Arial" w:hAnsi="Arial" w:cs="Arial"/>
        </w:rPr>
      </w:pPr>
      <w:r w:rsidRPr="002B2722">
        <w:rPr>
          <w:rFonts w:ascii="Arial" w:hAnsi="Arial" w:cs="Arial"/>
        </w:rPr>
        <w:t xml:space="preserve">                               </w:t>
      </w:r>
      <w:r>
        <w:rPr>
          <w:rFonts w:ascii="Arial" w:hAnsi="Arial" w:cs="Arial"/>
        </w:rPr>
        <w:t xml:space="preserve">          </w:t>
      </w:r>
      <w:r w:rsidRPr="002B2722">
        <w:rPr>
          <w:rFonts w:ascii="Arial" w:hAnsi="Arial" w:cs="Arial"/>
        </w:rPr>
        <w:t xml:space="preserve">                                </w:t>
      </w:r>
    </w:p>
    <w:p w14:paraId="272CC1A0" w14:textId="77777777" w:rsidR="003823EC" w:rsidRPr="002B2722" w:rsidRDefault="003823EC" w:rsidP="003823EC">
      <w:pPr>
        <w:ind w:firstLine="709"/>
        <w:jc w:val="both"/>
        <w:rPr>
          <w:rFonts w:ascii="Arial" w:hAnsi="Arial" w:cs="Arial"/>
        </w:rPr>
      </w:pPr>
    </w:p>
    <w:p w14:paraId="563C79EE" w14:textId="77777777" w:rsidR="003D19F1" w:rsidRDefault="003D19F1" w:rsidP="003D19F1">
      <w:pPr>
        <w:spacing w:line="360" w:lineRule="auto"/>
        <w:ind w:firstLine="709"/>
        <w:jc w:val="both"/>
        <w:rPr>
          <w:rFonts w:ascii="Arial" w:hAnsi="Arial" w:cs="Arial"/>
        </w:rPr>
      </w:pPr>
    </w:p>
    <w:p w14:paraId="5A032B62" w14:textId="5467DB58" w:rsidR="00CC291A" w:rsidRDefault="00C17697" w:rsidP="00CC291A">
      <w:pPr>
        <w:jc w:val="both"/>
        <w:rPr>
          <w:rFonts w:ascii="Arial" w:hAnsi="Arial" w:cs="Arial"/>
        </w:rPr>
      </w:pPr>
      <w:r>
        <w:rPr>
          <w:rFonts w:ascii="Arial" w:hAnsi="Arial" w:cs="Arial"/>
        </w:rPr>
        <w:t xml:space="preserve">                                                                                      </w:t>
      </w:r>
    </w:p>
    <w:p w14:paraId="6743FAED" w14:textId="77777777" w:rsidR="00C17697" w:rsidRDefault="00C17697" w:rsidP="00CC291A">
      <w:pPr>
        <w:spacing w:line="360" w:lineRule="auto"/>
        <w:jc w:val="both"/>
        <w:rPr>
          <w:rFonts w:ascii="Arial" w:hAnsi="Arial" w:cs="Arial"/>
        </w:rPr>
      </w:pPr>
    </w:p>
    <w:p w14:paraId="10386026" w14:textId="1E3A114F" w:rsidR="00C17697" w:rsidRDefault="00C17697" w:rsidP="00CC291A">
      <w:pPr>
        <w:spacing w:line="360" w:lineRule="auto"/>
        <w:jc w:val="both"/>
        <w:rPr>
          <w:rFonts w:ascii="Arial" w:hAnsi="Arial" w:cs="Arial"/>
        </w:rPr>
      </w:pPr>
      <w:r>
        <w:rPr>
          <w:rFonts w:ascii="Arial" w:hAnsi="Arial" w:cs="Arial"/>
        </w:rPr>
        <w:t xml:space="preserve">                               Total                        5                                 100</w:t>
      </w:r>
      <w:r w:rsidR="002E7CFB">
        <w:rPr>
          <w:rFonts w:ascii="Arial" w:hAnsi="Arial" w:cs="Arial"/>
        </w:rPr>
        <w:t>%</w:t>
      </w:r>
    </w:p>
    <w:p w14:paraId="34B6C051" w14:textId="77777777" w:rsidR="002E7CFB" w:rsidRDefault="002E7CFB" w:rsidP="00CC291A">
      <w:pPr>
        <w:spacing w:line="360" w:lineRule="auto"/>
        <w:jc w:val="both"/>
        <w:rPr>
          <w:rFonts w:ascii="Arial" w:hAnsi="Arial" w:cs="Arial"/>
        </w:rPr>
      </w:pPr>
    </w:p>
    <w:p w14:paraId="7B0CE20D" w14:textId="2B8108B9" w:rsidR="003823EC" w:rsidRPr="002B2722" w:rsidRDefault="003823EC" w:rsidP="00CC291A">
      <w:pPr>
        <w:spacing w:line="360" w:lineRule="auto"/>
        <w:jc w:val="both"/>
        <w:rPr>
          <w:rFonts w:ascii="Arial" w:hAnsi="Arial" w:cs="Arial"/>
        </w:rPr>
      </w:pPr>
      <w:r w:rsidRPr="002B2722">
        <w:rPr>
          <w:rFonts w:ascii="Arial" w:hAnsi="Arial" w:cs="Arial"/>
        </w:rPr>
        <w:t xml:space="preserve">Como puede observarse en la Tabla 7, todas las personas entrevistadas indicaron que sí perciben que el uso del teléfono celular puede ayudar a favorecer los procesos educativos. </w:t>
      </w:r>
    </w:p>
    <w:tbl>
      <w:tblPr>
        <w:tblW w:w="8849" w:type="dxa"/>
        <w:tblCellMar>
          <w:left w:w="70" w:type="dxa"/>
          <w:right w:w="70" w:type="dxa"/>
        </w:tblCellMar>
        <w:tblLook w:val="04A0" w:firstRow="1" w:lastRow="0" w:firstColumn="1" w:lastColumn="0" w:noHBand="0" w:noVBand="1"/>
      </w:tblPr>
      <w:tblGrid>
        <w:gridCol w:w="8433"/>
        <w:gridCol w:w="916"/>
      </w:tblGrid>
      <w:tr w:rsidR="003823EC" w:rsidRPr="002B2722" w14:paraId="11B498DF" w14:textId="77777777" w:rsidTr="00673D41">
        <w:trPr>
          <w:trHeight w:val="346"/>
        </w:trPr>
        <w:tc>
          <w:tcPr>
            <w:tcW w:w="0" w:type="auto"/>
            <w:noWrap/>
            <w:vAlign w:val="bottom"/>
            <w:hideMark/>
          </w:tcPr>
          <w:p w14:paraId="51DFB706" w14:textId="77777777" w:rsidR="00652433" w:rsidRDefault="00652433" w:rsidP="00652433">
            <w:pPr>
              <w:jc w:val="both"/>
              <w:rPr>
                <w:rFonts w:ascii="Arial" w:hAnsi="Arial" w:cs="Arial"/>
                <w:b/>
                <w:bCs/>
                <w:sz w:val="20"/>
                <w:szCs w:val="20"/>
              </w:rPr>
            </w:pPr>
          </w:p>
          <w:p w14:paraId="7872DC46" w14:textId="77777777" w:rsidR="00652433" w:rsidRDefault="00652433" w:rsidP="00652433">
            <w:pPr>
              <w:jc w:val="both"/>
              <w:rPr>
                <w:rFonts w:ascii="Arial" w:hAnsi="Arial" w:cs="Arial"/>
                <w:b/>
                <w:bCs/>
                <w:sz w:val="20"/>
                <w:szCs w:val="20"/>
              </w:rPr>
            </w:pPr>
          </w:p>
          <w:p w14:paraId="547768CF" w14:textId="3F28DC54" w:rsidR="003823EC" w:rsidRPr="002B2722" w:rsidRDefault="00652433" w:rsidP="00652433">
            <w:pPr>
              <w:rPr>
                <w:rFonts w:ascii="Arial" w:hAnsi="Arial" w:cs="Arial"/>
              </w:rPr>
            </w:pPr>
            <w:r>
              <w:rPr>
                <w:rFonts w:ascii="Arial" w:hAnsi="Arial" w:cs="Arial"/>
                <w:b/>
                <w:bCs/>
                <w:sz w:val="20"/>
                <w:szCs w:val="20"/>
              </w:rPr>
              <w:t xml:space="preserve">    </w:t>
            </w:r>
            <w:r w:rsidR="003823EC" w:rsidRPr="00E96716">
              <w:rPr>
                <w:rFonts w:ascii="Arial" w:hAnsi="Arial" w:cs="Arial"/>
                <w:b/>
                <w:bCs/>
                <w:sz w:val="20"/>
                <w:szCs w:val="20"/>
              </w:rPr>
              <w:t>Tabla 8:</w:t>
            </w:r>
            <w:r w:rsidR="00E96716" w:rsidRPr="00E96716">
              <w:rPr>
                <w:rFonts w:ascii="Arial" w:hAnsi="Arial" w:cs="Arial"/>
                <w:b/>
                <w:bCs/>
                <w:sz w:val="20"/>
                <w:szCs w:val="20"/>
              </w:rPr>
              <w:t xml:space="preserve"> </w:t>
            </w:r>
            <w:r w:rsidR="003823EC" w:rsidRPr="00E96716">
              <w:rPr>
                <w:rFonts w:ascii="Arial" w:hAnsi="Arial" w:cs="Arial"/>
                <w:b/>
                <w:iCs/>
                <w:sz w:val="20"/>
                <w:szCs w:val="20"/>
              </w:rPr>
              <w:t>Las clases serían más entretenidas si utilizara y permitiera el uso del celular</w:t>
            </w:r>
          </w:p>
        </w:tc>
        <w:tc>
          <w:tcPr>
            <w:tcW w:w="0" w:type="auto"/>
            <w:noWrap/>
            <w:vAlign w:val="bottom"/>
          </w:tcPr>
          <w:p w14:paraId="03FCBB93" w14:textId="77777777" w:rsidR="003823EC" w:rsidRPr="002B2722" w:rsidRDefault="003823EC" w:rsidP="00C169F7">
            <w:pPr>
              <w:ind w:firstLine="709"/>
              <w:jc w:val="both"/>
              <w:rPr>
                <w:rFonts w:ascii="Arial" w:hAnsi="Arial" w:cs="Arial"/>
              </w:rPr>
            </w:pPr>
          </w:p>
        </w:tc>
      </w:tr>
      <w:tr w:rsidR="003823EC" w:rsidRPr="002B2722" w14:paraId="773436F7" w14:textId="77777777" w:rsidTr="00673D41">
        <w:trPr>
          <w:trHeight w:val="346"/>
        </w:trPr>
        <w:tc>
          <w:tcPr>
            <w:tcW w:w="0" w:type="auto"/>
            <w:tcBorders>
              <w:top w:val="nil"/>
              <w:left w:val="nil"/>
              <w:bottom w:val="single" w:sz="8" w:space="0" w:color="auto"/>
              <w:right w:val="nil"/>
            </w:tcBorders>
            <w:noWrap/>
            <w:vAlign w:val="bottom"/>
            <w:hideMark/>
          </w:tcPr>
          <w:p w14:paraId="58596BC4" w14:textId="311816AE" w:rsidR="003823EC" w:rsidRPr="00D57CF8" w:rsidRDefault="003823EC" w:rsidP="00D57CF8">
            <w:pPr>
              <w:jc w:val="both"/>
              <w:rPr>
                <w:rFonts w:ascii="Arial" w:hAnsi="Arial" w:cs="Arial"/>
                <w:sz w:val="20"/>
                <w:szCs w:val="20"/>
              </w:rPr>
            </w:pPr>
          </w:p>
        </w:tc>
        <w:tc>
          <w:tcPr>
            <w:tcW w:w="0" w:type="auto"/>
            <w:tcBorders>
              <w:top w:val="nil"/>
              <w:left w:val="nil"/>
              <w:bottom w:val="single" w:sz="8" w:space="0" w:color="auto"/>
              <w:right w:val="nil"/>
            </w:tcBorders>
            <w:noWrap/>
            <w:vAlign w:val="bottom"/>
            <w:hideMark/>
          </w:tcPr>
          <w:p w14:paraId="7988265A" w14:textId="77777777" w:rsidR="003823EC" w:rsidRPr="002B2722" w:rsidRDefault="003823EC" w:rsidP="00C169F7">
            <w:pPr>
              <w:ind w:firstLine="709"/>
              <w:jc w:val="both"/>
              <w:rPr>
                <w:rFonts w:ascii="Arial" w:hAnsi="Arial" w:cs="Arial"/>
              </w:rPr>
            </w:pPr>
            <w:r w:rsidRPr="002B2722">
              <w:rPr>
                <w:rFonts w:ascii="Arial" w:hAnsi="Arial" w:cs="Arial"/>
              </w:rPr>
              <w:t> </w:t>
            </w:r>
          </w:p>
        </w:tc>
      </w:tr>
      <w:tr w:rsidR="003823EC" w:rsidRPr="002B2722" w14:paraId="69BEA9E5" w14:textId="77777777" w:rsidTr="00673D41">
        <w:trPr>
          <w:trHeight w:val="626"/>
        </w:trPr>
        <w:tc>
          <w:tcPr>
            <w:tcW w:w="0" w:type="auto"/>
            <w:vMerge w:val="restart"/>
            <w:tcBorders>
              <w:top w:val="single" w:sz="8" w:space="0" w:color="auto"/>
              <w:left w:val="nil"/>
              <w:bottom w:val="single" w:sz="8" w:space="0" w:color="000000"/>
              <w:right w:val="nil"/>
            </w:tcBorders>
          </w:tcPr>
          <w:p w14:paraId="292D8DB4" w14:textId="77777777" w:rsidR="003823EC" w:rsidRPr="002B2722" w:rsidRDefault="003823EC" w:rsidP="00C169F7">
            <w:pPr>
              <w:ind w:firstLine="709"/>
              <w:jc w:val="both"/>
              <w:rPr>
                <w:rFonts w:ascii="Arial" w:hAnsi="Arial" w:cs="Arial"/>
              </w:rPr>
            </w:pPr>
            <w:r w:rsidRPr="002B2722">
              <w:rPr>
                <w:rFonts w:ascii="Arial" w:hAnsi="Arial" w:cs="Arial"/>
              </w:rPr>
              <w:t xml:space="preserve">                                                 FA                                 FR</w:t>
            </w:r>
          </w:p>
          <w:p w14:paraId="53A2027D" w14:textId="77777777" w:rsidR="003823EC" w:rsidRPr="002B2722" w:rsidRDefault="003823EC" w:rsidP="00C169F7">
            <w:pPr>
              <w:ind w:firstLine="709"/>
              <w:jc w:val="both"/>
              <w:rPr>
                <w:rFonts w:ascii="Arial" w:hAnsi="Arial" w:cs="Arial"/>
              </w:rPr>
            </w:pPr>
            <w:r w:rsidRPr="002B2722">
              <w:rPr>
                <w:rFonts w:ascii="Arial" w:hAnsi="Arial" w:cs="Arial"/>
              </w:rPr>
              <w:t xml:space="preserve">                     Sí                          5                                 100%</w:t>
            </w:r>
          </w:p>
          <w:p w14:paraId="094655EC" w14:textId="77777777" w:rsidR="003823EC" w:rsidRPr="002B2722" w:rsidRDefault="003823EC" w:rsidP="00C169F7">
            <w:pPr>
              <w:ind w:firstLine="709"/>
              <w:jc w:val="both"/>
              <w:rPr>
                <w:rFonts w:ascii="Arial" w:hAnsi="Arial" w:cs="Arial"/>
              </w:rPr>
            </w:pPr>
            <w:r w:rsidRPr="002B2722">
              <w:rPr>
                <w:rFonts w:ascii="Arial" w:hAnsi="Arial" w:cs="Arial"/>
              </w:rPr>
              <w:t xml:space="preserve">                     No                         0                                 0%</w:t>
            </w:r>
          </w:p>
          <w:p w14:paraId="6A5AF069" w14:textId="77777777" w:rsidR="003823EC" w:rsidRPr="002B2722" w:rsidRDefault="003823EC" w:rsidP="00C169F7">
            <w:pPr>
              <w:ind w:firstLine="709"/>
              <w:jc w:val="both"/>
              <w:rPr>
                <w:rFonts w:ascii="Arial" w:hAnsi="Arial" w:cs="Arial"/>
              </w:rPr>
            </w:pPr>
            <w:r w:rsidRPr="002B2722">
              <w:rPr>
                <w:rFonts w:ascii="Arial" w:hAnsi="Arial" w:cs="Arial"/>
              </w:rPr>
              <w:t xml:space="preserve">                 Tal vez                      0                                 0%</w:t>
            </w:r>
          </w:p>
        </w:tc>
        <w:tc>
          <w:tcPr>
            <w:tcW w:w="0" w:type="auto"/>
            <w:vMerge w:val="restart"/>
            <w:tcBorders>
              <w:top w:val="nil"/>
              <w:left w:val="nil"/>
              <w:bottom w:val="single" w:sz="8" w:space="0" w:color="000000"/>
              <w:right w:val="nil"/>
            </w:tcBorders>
            <w:noWrap/>
            <w:vAlign w:val="center"/>
            <w:hideMark/>
          </w:tcPr>
          <w:p w14:paraId="3DC5D665" w14:textId="77777777" w:rsidR="003823EC" w:rsidRPr="002B2722" w:rsidRDefault="003823EC" w:rsidP="00C169F7">
            <w:pPr>
              <w:ind w:firstLine="709"/>
              <w:jc w:val="both"/>
              <w:rPr>
                <w:rFonts w:ascii="Arial" w:hAnsi="Arial" w:cs="Arial"/>
              </w:rPr>
            </w:pPr>
          </w:p>
        </w:tc>
      </w:tr>
      <w:tr w:rsidR="003823EC" w:rsidRPr="002B2722" w14:paraId="2A8B933E" w14:textId="77777777" w:rsidTr="00673D41">
        <w:trPr>
          <w:trHeight w:val="934"/>
        </w:trPr>
        <w:tc>
          <w:tcPr>
            <w:tcW w:w="0" w:type="auto"/>
            <w:vMerge/>
            <w:tcBorders>
              <w:top w:val="single" w:sz="8" w:space="0" w:color="auto"/>
              <w:left w:val="nil"/>
              <w:bottom w:val="single" w:sz="8" w:space="0" w:color="000000"/>
              <w:right w:val="nil"/>
            </w:tcBorders>
            <w:vAlign w:val="center"/>
            <w:hideMark/>
          </w:tcPr>
          <w:p w14:paraId="5288A1CA" w14:textId="77777777" w:rsidR="003823EC" w:rsidRPr="002B2722" w:rsidRDefault="003823EC" w:rsidP="00C169F7">
            <w:pPr>
              <w:ind w:firstLine="709"/>
              <w:jc w:val="both"/>
              <w:rPr>
                <w:rFonts w:ascii="Arial" w:hAnsi="Arial" w:cs="Arial"/>
              </w:rPr>
            </w:pPr>
          </w:p>
        </w:tc>
        <w:tc>
          <w:tcPr>
            <w:tcW w:w="0" w:type="auto"/>
            <w:vMerge/>
            <w:tcBorders>
              <w:top w:val="nil"/>
              <w:left w:val="nil"/>
              <w:bottom w:val="single" w:sz="8" w:space="0" w:color="000000"/>
              <w:right w:val="nil"/>
            </w:tcBorders>
            <w:vAlign w:val="center"/>
            <w:hideMark/>
          </w:tcPr>
          <w:p w14:paraId="5EB395ED" w14:textId="77777777" w:rsidR="003823EC" w:rsidRPr="002B2722" w:rsidRDefault="003823EC" w:rsidP="00C169F7">
            <w:pPr>
              <w:ind w:firstLine="709"/>
              <w:jc w:val="both"/>
              <w:rPr>
                <w:rFonts w:ascii="Arial" w:hAnsi="Arial" w:cs="Arial"/>
              </w:rPr>
            </w:pPr>
          </w:p>
        </w:tc>
      </w:tr>
    </w:tbl>
    <w:p w14:paraId="479C8BD0" w14:textId="77777777" w:rsidR="003823EC" w:rsidRPr="002B2722" w:rsidRDefault="003823EC" w:rsidP="003823EC">
      <w:pPr>
        <w:ind w:firstLine="709"/>
        <w:jc w:val="both"/>
        <w:rPr>
          <w:rFonts w:ascii="Arial" w:hAnsi="Arial" w:cs="Arial"/>
        </w:rPr>
      </w:pPr>
      <w:r w:rsidRPr="002B2722">
        <w:rPr>
          <w:rFonts w:ascii="Arial" w:hAnsi="Arial" w:cs="Arial"/>
        </w:rPr>
        <w:t xml:space="preserve">                   Total                         5                                100%</w:t>
      </w:r>
    </w:p>
    <w:p w14:paraId="5BAC7FAE" w14:textId="77777777" w:rsidR="003823EC" w:rsidRPr="002B2722" w:rsidRDefault="003823EC" w:rsidP="003823EC">
      <w:pPr>
        <w:ind w:firstLine="709"/>
        <w:jc w:val="both"/>
        <w:rPr>
          <w:rFonts w:ascii="Arial" w:hAnsi="Arial" w:cs="Arial"/>
        </w:rPr>
      </w:pPr>
    </w:p>
    <w:p w14:paraId="03AB1D3E" w14:textId="77777777" w:rsidR="003823EC" w:rsidRPr="002B2722" w:rsidRDefault="003823EC" w:rsidP="00CC291A">
      <w:pPr>
        <w:spacing w:line="360" w:lineRule="auto"/>
        <w:jc w:val="both"/>
        <w:rPr>
          <w:rFonts w:ascii="Arial" w:hAnsi="Arial" w:cs="Arial"/>
        </w:rPr>
      </w:pPr>
      <w:r w:rsidRPr="002B2722">
        <w:rPr>
          <w:rFonts w:ascii="Arial" w:hAnsi="Arial" w:cs="Arial"/>
        </w:rPr>
        <w:t>El 100% de las personas informantes señaló que las clases serían más entretenidas si se utilizara el teléfono celular como herramienta de apoyo durante las lecciones (ver Tabla 8).</w:t>
      </w:r>
    </w:p>
    <w:tbl>
      <w:tblPr>
        <w:tblW w:w="4991" w:type="pct"/>
        <w:tblCellMar>
          <w:left w:w="70" w:type="dxa"/>
          <w:right w:w="70" w:type="dxa"/>
        </w:tblCellMar>
        <w:tblLook w:val="04A0" w:firstRow="1" w:lastRow="0" w:firstColumn="1" w:lastColumn="0" w:noHBand="0" w:noVBand="1"/>
      </w:tblPr>
      <w:tblGrid>
        <w:gridCol w:w="8603"/>
        <w:gridCol w:w="170"/>
      </w:tblGrid>
      <w:tr w:rsidR="003823EC" w:rsidRPr="002B2722" w14:paraId="5EA75C92" w14:textId="77777777" w:rsidTr="000D5DE4">
        <w:trPr>
          <w:trHeight w:val="286"/>
        </w:trPr>
        <w:tc>
          <w:tcPr>
            <w:tcW w:w="4903" w:type="pct"/>
            <w:noWrap/>
            <w:vAlign w:val="bottom"/>
            <w:hideMark/>
          </w:tcPr>
          <w:p w14:paraId="568D7DA2" w14:textId="77777777" w:rsidR="003823EC" w:rsidRPr="002B2722" w:rsidRDefault="003823EC" w:rsidP="00C169F7">
            <w:pPr>
              <w:ind w:firstLine="709"/>
              <w:jc w:val="both"/>
              <w:rPr>
                <w:rFonts w:ascii="Arial" w:hAnsi="Arial" w:cs="Arial"/>
              </w:rPr>
            </w:pPr>
            <w:r w:rsidRPr="002B2722">
              <w:rPr>
                <w:rFonts w:ascii="Arial" w:hAnsi="Arial" w:cs="Arial"/>
              </w:rPr>
              <w:t xml:space="preserve">    </w:t>
            </w:r>
          </w:p>
          <w:p w14:paraId="323C6F1E" w14:textId="77777777" w:rsidR="00603DBD" w:rsidRDefault="00603DBD" w:rsidP="00C169F7">
            <w:pPr>
              <w:jc w:val="both"/>
              <w:rPr>
                <w:rFonts w:ascii="Arial" w:hAnsi="Arial" w:cs="Arial"/>
                <w:b/>
                <w:bCs/>
              </w:rPr>
            </w:pPr>
          </w:p>
          <w:p w14:paraId="283CD78B" w14:textId="11AC4F84" w:rsidR="003823EC" w:rsidRPr="00537755" w:rsidRDefault="003823EC" w:rsidP="00537755">
            <w:pPr>
              <w:jc w:val="center"/>
              <w:rPr>
                <w:rFonts w:ascii="Arial" w:hAnsi="Arial" w:cs="Arial"/>
                <w:b/>
                <w:iCs/>
                <w:sz w:val="20"/>
                <w:szCs w:val="20"/>
              </w:rPr>
            </w:pPr>
            <w:r w:rsidRPr="00537755">
              <w:rPr>
                <w:rFonts w:ascii="Arial" w:hAnsi="Arial" w:cs="Arial"/>
                <w:b/>
                <w:bCs/>
                <w:sz w:val="20"/>
                <w:szCs w:val="20"/>
              </w:rPr>
              <w:lastRenderedPageBreak/>
              <w:t xml:space="preserve">Tabla 9: </w:t>
            </w:r>
            <w:r w:rsidRPr="00537755">
              <w:rPr>
                <w:rFonts w:ascii="Arial" w:hAnsi="Arial" w:cs="Arial"/>
                <w:b/>
                <w:iCs/>
                <w:sz w:val="20"/>
                <w:szCs w:val="20"/>
              </w:rPr>
              <w:t>Puede servir el teléfono celular como una herramienta para el aprendizaje</w:t>
            </w:r>
          </w:p>
        </w:tc>
        <w:tc>
          <w:tcPr>
            <w:tcW w:w="97" w:type="pct"/>
            <w:noWrap/>
            <w:vAlign w:val="bottom"/>
          </w:tcPr>
          <w:p w14:paraId="4125B541" w14:textId="77777777" w:rsidR="003823EC" w:rsidRPr="002B2722" w:rsidRDefault="003823EC" w:rsidP="00C169F7">
            <w:pPr>
              <w:ind w:firstLine="709"/>
              <w:jc w:val="both"/>
              <w:rPr>
                <w:rFonts w:ascii="Arial" w:hAnsi="Arial" w:cs="Arial"/>
              </w:rPr>
            </w:pPr>
          </w:p>
        </w:tc>
      </w:tr>
      <w:tr w:rsidR="003823EC" w:rsidRPr="002B2722" w14:paraId="798DD104" w14:textId="77777777" w:rsidTr="000D5DE4">
        <w:trPr>
          <w:trHeight w:val="286"/>
        </w:trPr>
        <w:tc>
          <w:tcPr>
            <w:tcW w:w="4903" w:type="pct"/>
            <w:noWrap/>
            <w:vAlign w:val="bottom"/>
            <w:hideMark/>
          </w:tcPr>
          <w:p w14:paraId="559744B3" w14:textId="77777777" w:rsidR="003823EC" w:rsidRPr="00537755" w:rsidRDefault="003823EC" w:rsidP="00537755">
            <w:pPr>
              <w:jc w:val="both"/>
              <w:rPr>
                <w:rFonts w:ascii="Arial" w:hAnsi="Arial" w:cs="Arial"/>
                <w:sz w:val="20"/>
                <w:szCs w:val="20"/>
              </w:rPr>
            </w:pPr>
          </w:p>
        </w:tc>
        <w:tc>
          <w:tcPr>
            <w:tcW w:w="97" w:type="pct"/>
            <w:noWrap/>
            <w:vAlign w:val="bottom"/>
            <w:hideMark/>
          </w:tcPr>
          <w:p w14:paraId="273363F1" w14:textId="77777777" w:rsidR="003823EC" w:rsidRPr="002B2722" w:rsidRDefault="003823EC" w:rsidP="00C169F7">
            <w:pPr>
              <w:ind w:firstLine="709"/>
              <w:jc w:val="both"/>
              <w:rPr>
                <w:rFonts w:ascii="Arial" w:hAnsi="Arial" w:cs="Arial"/>
              </w:rPr>
            </w:pPr>
          </w:p>
        </w:tc>
      </w:tr>
      <w:tr w:rsidR="003823EC" w:rsidRPr="002B2722" w14:paraId="7BD00233" w14:textId="77777777" w:rsidTr="000D5DE4">
        <w:trPr>
          <w:trHeight w:val="517"/>
        </w:trPr>
        <w:tc>
          <w:tcPr>
            <w:tcW w:w="4903" w:type="pct"/>
            <w:vMerge w:val="restart"/>
            <w:tcBorders>
              <w:top w:val="single" w:sz="8" w:space="0" w:color="auto"/>
              <w:left w:val="nil"/>
              <w:bottom w:val="single" w:sz="8" w:space="0" w:color="000000"/>
              <w:right w:val="nil"/>
            </w:tcBorders>
          </w:tcPr>
          <w:p w14:paraId="509876B2" w14:textId="163482B8" w:rsidR="003823EC" w:rsidRPr="002B2722" w:rsidRDefault="003823EC" w:rsidP="00C169F7">
            <w:pPr>
              <w:ind w:firstLine="709"/>
              <w:jc w:val="both"/>
              <w:rPr>
                <w:rFonts w:ascii="Arial" w:hAnsi="Arial" w:cs="Arial"/>
              </w:rPr>
            </w:pPr>
            <w:r w:rsidRPr="002B2722">
              <w:rPr>
                <w:rFonts w:ascii="Arial" w:hAnsi="Arial" w:cs="Arial"/>
              </w:rPr>
              <w:t xml:space="preserve">                                                 FA                                 FR</w:t>
            </w:r>
          </w:p>
          <w:p w14:paraId="040E6867" w14:textId="77777777" w:rsidR="003823EC" w:rsidRPr="002B2722" w:rsidRDefault="003823EC" w:rsidP="00C169F7">
            <w:pPr>
              <w:ind w:firstLine="709"/>
              <w:jc w:val="both"/>
              <w:rPr>
                <w:rFonts w:ascii="Arial" w:hAnsi="Arial" w:cs="Arial"/>
              </w:rPr>
            </w:pPr>
            <w:r w:rsidRPr="002B2722">
              <w:rPr>
                <w:rFonts w:ascii="Arial" w:hAnsi="Arial" w:cs="Arial"/>
              </w:rPr>
              <w:t xml:space="preserve">                     Sí                          5                                 100%</w:t>
            </w:r>
          </w:p>
          <w:p w14:paraId="37C7F3D0" w14:textId="77777777" w:rsidR="003823EC" w:rsidRPr="002B2722" w:rsidRDefault="003823EC" w:rsidP="00C169F7">
            <w:pPr>
              <w:ind w:firstLine="709"/>
              <w:jc w:val="both"/>
              <w:rPr>
                <w:rFonts w:ascii="Arial" w:hAnsi="Arial" w:cs="Arial"/>
              </w:rPr>
            </w:pPr>
            <w:r w:rsidRPr="002B2722">
              <w:rPr>
                <w:rFonts w:ascii="Arial" w:hAnsi="Arial" w:cs="Arial"/>
              </w:rPr>
              <w:t xml:space="preserve">                     No                         0                                 0%</w:t>
            </w:r>
          </w:p>
          <w:p w14:paraId="0CE1357A" w14:textId="77777777" w:rsidR="003823EC" w:rsidRPr="002B2722" w:rsidRDefault="003823EC" w:rsidP="00C169F7">
            <w:pPr>
              <w:ind w:firstLine="709"/>
              <w:jc w:val="both"/>
              <w:rPr>
                <w:rFonts w:ascii="Arial" w:hAnsi="Arial" w:cs="Arial"/>
              </w:rPr>
            </w:pPr>
            <w:r w:rsidRPr="002B2722">
              <w:rPr>
                <w:rFonts w:ascii="Arial" w:hAnsi="Arial" w:cs="Arial"/>
              </w:rPr>
              <w:t xml:space="preserve">                 Tal vez                      0                                  0%</w:t>
            </w:r>
          </w:p>
        </w:tc>
        <w:tc>
          <w:tcPr>
            <w:tcW w:w="97" w:type="pct"/>
            <w:vMerge w:val="restart"/>
            <w:tcBorders>
              <w:top w:val="nil"/>
              <w:left w:val="nil"/>
              <w:bottom w:val="single" w:sz="8" w:space="0" w:color="000000"/>
              <w:right w:val="nil"/>
            </w:tcBorders>
            <w:noWrap/>
            <w:vAlign w:val="center"/>
            <w:hideMark/>
          </w:tcPr>
          <w:p w14:paraId="36CD44AA" w14:textId="77777777" w:rsidR="003823EC" w:rsidRPr="002B2722" w:rsidRDefault="003823EC" w:rsidP="00C169F7">
            <w:pPr>
              <w:ind w:firstLine="709"/>
              <w:jc w:val="both"/>
              <w:rPr>
                <w:rFonts w:ascii="Arial" w:hAnsi="Arial" w:cs="Arial"/>
              </w:rPr>
            </w:pPr>
          </w:p>
        </w:tc>
      </w:tr>
      <w:tr w:rsidR="003823EC" w:rsidRPr="002B2722" w14:paraId="48D71ACE" w14:textId="77777777" w:rsidTr="000D5DE4">
        <w:trPr>
          <w:trHeight w:val="772"/>
        </w:trPr>
        <w:tc>
          <w:tcPr>
            <w:tcW w:w="0" w:type="auto"/>
            <w:vMerge/>
            <w:tcBorders>
              <w:top w:val="single" w:sz="8" w:space="0" w:color="auto"/>
              <w:left w:val="nil"/>
              <w:bottom w:val="single" w:sz="8" w:space="0" w:color="000000"/>
              <w:right w:val="nil"/>
            </w:tcBorders>
            <w:vAlign w:val="center"/>
            <w:hideMark/>
          </w:tcPr>
          <w:p w14:paraId="75F15390" w14:textId="77777777" w:rsidR="003823EC" w:rsidRPr="002B2722" w:rsidRDefault="003823EC" w:rsidP="00C169F7">
            <w:pPr>
              <w:ind w:firstLine="709"/>
              <w:jc w:val="both"/>
              <w:rPr>
                <w:rFonts w:ascii="Arial" w:hAnsi="Arial" w:cs="Arial"/>
              </w:rPr>
            </w:pPr>
          </w:p>
        </w:tc>
        <w:tc>
          <w:tcPr>
            <w:tcW w:w="0" w:type="auto"/>
            <w:vMerge/>
            <w:tcBorders>
              <w:top w:val="nil"/>
              <w:left w:val="nil"/>
              <w:bottom w:val="single" w:sz="8" w:space="0" w:color="000000"/>
              <w:right w:val="nil"/>
            </w:tcBorders>
            <w:vAlign w:val="center"/>
            <w:hideMark/>
          </w:tcPr>
          <w:p w14:paraId="461FB106" w14:textId="77777777" w:rsidR="003823EC" w:rsidRPr="002B2722" w:rsidRDefault="003823EC" w:rsidP="00C169F7">
            <w:pPr>
              <w:ind w:firstLine="709"/>
              <w:jc w:val="both"/>
              <w:rPr>
                <w:rFonts w:ascii="Arial" w:hAnsi="Arial" w:cs="Arial"/>
              </w:rPr>
            </w:pPr>
          </w:p>
        </w:tc>
      </w:tr>
    </w:tbl>
    <w:p w14:paraId="7F2C32B0" w14:textId="77777777" w:rsidR="003823EC" w:rsidRPr="002B2722" w:rsidRDefault="003823EC" w:rsidP="003823EC">
      <w:pPr>
        <w:ind w:firstLine="709"/>
        <w:jc w:val="both"/>
        <w:rPr>
          <w:rFonts w:ascii="Arial" w:hAnsi="Arial" w:cs="Arial"/>
        </w:rPr>
      </w:pPr>
      <w:r w:rsidRPr="002B2722">
        <w:rPr>
          <w:rFonts w:ascii="Arial" w:hAnsi="Arial" w:cs="Arial"/>
        </w:rPr>
        <w:t xml:space="preserve">                  Total                        5                                 100%</w:t>
      </w:r>
    </w:p>
    <w:p w14:paraId="5DA192AE" w14:textId="77777777" w:rsidR="003823EC" w:rsidRPr="002B2722" w:rsidRDefault="003823EC" w:rsidP="003823EC">
      <w:pPr>
        <w:ind w:firstLine="709"/>
        <w:jc w:val="both"/>
        <w:rPr>
          <w:rFonts w:ascii="Arial" w:hAnsi="Arial" w:cs="Arial"/>
        </w:rPr>
      </w:pPr>
    </w:p>
    <w:p w14:paraId="1A850A16" w14:textId="77777777" w:rsidR="003823EC" w:rsidRPr="002B2722" w:rsidRDefault="003823EC" w:rsidP="00537755">
      <w:pPr>
        <w:spacing w:line="360" w:lineRule="auto"/>
        <w:jc w:val="both"/>
        <w:rPr>
          <w:rFonts w:ascii="Arial" w:hAnsi="Arial" w:cs="Arial"/>
        </w:rPr>
      </w:pPr>
      <w:r w:rsidRPr="002B2722">
        <w:rPr>
          <w:rFonts w:ascii="Arial" w:hAnsi="Arial" w:cs="Arial"/>
        </w:rPr>
        <w:t>Los resultados obtenidos señalan que el 100% de la población participante determina que el uso del teléfono celular es una buena opción para aprender de forma entretenida (Ver Tabla 9).</w:t>
      </w:r>
    </w:p>
    <w:p w14:paraId="778C164C" w14:textId="77777777" w:rsidR="00537755" w:rsidRDefault="00537755" w:rsidP="00537755">
      <w:pPr>
        <w:spacing w:line="360" w:lineRule="auto"/>
        <w:jc w:val="both"/>
        <w:rPr>
          <w:rFonts w:ascii="Arial" w:hAnsi="Arial" w:cs="Arial"/>
        </w:rPr>
      </w:pPr>
    </w:p>
    <w:p w14:paraId="7CE09E8B" w14:textId="5BCD8C4C" w:rsidR="003823EC" w:rsidRPr="002B2722" w:rsidRDefault="003823EC" w:rsidP="00537755">
      <w:pPr>
        <w:spacing w:line="360" w:lineRule="auto"/>
        <w:jc w:val="both"/>
        <w:rPr>
          <w:rFonts w:ascii="Arial" w:hAnsi="Arial" w:cs="Arial"/>
        </w:rPr>
      </w:pPr>
      <w:r w:rsidRPr="002B2722">
        <w:rPr>
          <w:rFonts w:ascii="Arial" w:hAnsi="Arial" w:cs="Arial"/>
        </w:rPr>
        <w:t>A continuación, se presentan los resultados de las entrevistas realizadas a las personas docentes en educación especial. Para su presentación, se utilizarán tablas que reflejan la información obtenida durante la investigación.</w:t>
      </w:r>
    </w:p>
    <w:tbl>
      <w:tblPr>
        <w:tblpPr w:leftFromText="180" w:rightFromText="180" w:vertAnchor="text" w:horzAnchor="margin" w:tblpY="200"/>
        <w:tblW w:w="0" w:type="auto"/>
        <w:tblCellMar>
          <w:left w:w="70" w:type="dxa"/>
          <w:right w:w="70" w:type="dxa"/>
        </w:tblCellMar>
        <w:tblLook w:val="04A0" w:firstRow="1" w:lastRow="0" w:firstColumn="1" w:lastColumn="0" w:noHBand="0" w:noVBand="1"/>
      </w:tblPr>
      <w:tblGrid>
        <w:gridCol w:w="7086"/>
        <w:gridCol w:w="176"/>
      </w:tblGrid>
      <w:tr w:rsidR="003823EC" w:rsidRPr="002B2722" w14:paraId="0B75042C" w14:textId="77777777" w:rsidTr="00312D52">
        <w:trPr>
          <w:trHeight w:val="285"/>
        </w:trPr>
        <w:tc>
          <w:tcPr>
            <w:tcW w:w="7086" w:type="dxa"/>
            <w:noWrap/>
            <w:vAlign w:val="bottom"/>
            <w:hideMark/>
          </w:tcPr>
          <w:p w14:paraId="3D36CA6F" w14:textId="4CA0D2CD" w:rsidR="003823EC" w:rsidRPr="00312D52" w:rsidRDefault="00AF760D" w:rsidP="00312D52">
            <w:pPr>
              <w:jc w:val="center"/>
              <w:rPr>
                <w:rFonts w:ascii="Arial" w:hAnsi="Arial" w:cs="Arial"/>
                <w:b/>
                <w:iCs/>
                <w:sz w:val="20"/>
                <w:szCs w:val="20"/>
              </w:rPr>
            </w:pPr>
            <w:r>
              <w:rPr>
                <w:rFonts w:ascii="Arial" w:hAnsi="Arial" w:cs="Arial"/>
                <w:b/>
                <w:bCs/>
                <w:sz w:val="20"/>
                <w:szCs w:val="20"/>
              </w:rPr>
              <w:t xml:space="preserve">       </w:t>
            </w:r>
            <w:r w:rsidR="003823EC" w:rsidRPr="00312D52">
              <w:rPr>
                <w:rFonts w:ascii="Arial" w:hAnsi="Arial" w:cs="Arial"/>
                <w:b/>
                <w:bCs/>
                <w:sz w:val="20"/>
                <w:szCs w:val="20"/>
              </w:rPr>
              <w:t xml:space="preserve">Tabla 10: </w:t>
            </w:r>
            <w:r w:rsidR="003823EC" w:rsidRPr="00312D52">
              <w:rPr>
                <w:rFonts w:ascii="Arial" w:hAnsi="Arial" w:cs="Arial"/>
                <w:b/>
                <w:iCs/>
                <w:sz w:val="20"/>
                <w:szCs w:val="20"/>
              </w:rPr>
              <w:t xml:space="preserve">Utilización de herramientas tecnológicas dentro </w:t>
            </w:r>
            <w:r w:rsidR="00312D52">
              <w:rPr>
                <w:rFonts w:ascii="Arial" w:hAnsi="Arial" w:cs="Arial"/>
                <w:b/>
                <w:iCs/>
                <w:sz w:val="20"/>
                <w:szCs w:val="20"/>
              </w:rPr>
              <w:t>d</w:t>
            </w:r>
            <w:r w:rsidR="003823EC" w:rsidRPr="00312D52">
              <w:rPr>
                <w:rFonts w:ascii="Arial" w:hAnsi="Arial" w:cs="Arial"/>
                <w:b/>
                <w:iCs/>
                <w:sz w:val="20"/>
                <w:szCs w:val="20"/>
              </w:rPr>
              <w:t>e la clase</w:t>
            </w:r>
          </w:p>
        </w:tc>
        <w:tc>
          <w:tcPr>
            <w:tcW w:w="176" w:type="dxa"/>
            <w:noWrap/>
            <w:vAlign w:val="bottom"/>
          </w:tcPr>
          <w:p w14:paraId="7A00CAE7" w14:textId="77777777" w:rsidR="003823EC" w:rsidRPr="002B2722" w:rsidRDefault="003823EC" w:rsidP="00C169F7">
            <w:pPr>
              <w:ind w:firstLine="709"/>
              <w:rPr>
                <w:rFonts w:ascii="Arial" w:hAnsi="Arial" w:cs="Arial"/>
              </w:rPr>
            </w:pPr>
          </w:p>
        </w:tc>
      </w:tr>
      <w:tr w:rsidR="003823EC" w:rsidRPr="002B2722" w14:paraId="257AC90C" w14:textId="77777777" w:rsidTr="00312D52">
        <w:trPr>
          <w:trHeight w:val="285"/>
        </w:trPr>
        <w:tc>
          <w:tcPr>
            <w:tcW w:w="7086" w:type="dxa"/>
            <w:noWrap/>
            <w:vAlign w:val="bottom"/>
            <w:hideMark/>
          </w:tcPr>
          <w:p w14:paraId="232DB007" w14:textId="77777777" w:rsidR="003823EC" w:rsidRPr="002B2722" w:rsidRDefault="003823EC" w:rsidP="00C169F7">
            <w:pPr>
              <w:ind w:firstLine="709"/>
              <w:rPr>
                <w:rFonts w:ascii="Arial" w:hAnsi="Arial" w:cs="Arial"/>
              </w:rPr>
            </w:pPr>
          </w:p>
        </w:tc>
        <w:tc>
          <w:tcPr>
            <w:tcW w:w="176" w:type="dxa"/>
            <w:noWrap/>
            <w:vAlign w:val="bottom"/>
            <w:hideMark/>
          </w:tcPr>
          <w:p w14:paraId="2AC6BE2F" w14:textId="77777777" w:rsidR="003823EC" w:rsidRPr="002B2722" w:rsidRDefault="003823EC" w:rsidP="00C169F7">
            <w:pPr>
              <w:ind w:firstLine="709"/>
              <w:rPr>
                <w:rFonts w:ascii="Arial" w:hAnsi="Arial" w:cs="Arial"/>
              </w:rPr>
            </w:pPr>
          </w:p>
        </w:tc>
      </w:tr>
      <w:tr w:rsidR="003823EC" w:rsidRPr="002B2722" w14:paraId="69ED237C" w14:textId="77777777" w:rsidTr="00312D52">
        <w:trPr>
          <w:trHeight w:val="517"/>
        </w:trPr>
        <w:tc>
          <w:tcPr>
            <w:tcW w:w="7086" w:type="dxa"/>
            <w:vMerge w:val="restart"/>
            <w:tcBorders>
              <w:top w:val="single" w:sz="8" w:space="0" w:color="auto"/>
              <w:left w:val="nil"/>
              <w:bottom w:val="single" w:sz="8" w:space="0" w:color="000000"/>
              <w:right w:val="nil"/>
            </w:tcBorders>
          </w:tcPr>
          <w:p w14:paraId="727F9F22" w14:textId="4F195908" w:rsidR="003823EC" w:rsidRPr="002B2722" w:rsidRDefault="003823EC" w:rsidP="00C169F7">
            <w:pPr>
              <w:ind w:firstLine="709"/>
              <w:rPr>
                <w:rFonts w:ascii="Arial" w:hAnsi="Arial" w:cs="Arial"/>
              </w:rPr>
            </w:pPr>
            <w:r w:rsidRPr="002B2722">
              <w:rPr>
                <w:rFonts w:ascii="Arial" w:hAnsi="Arial" w:cs="Arial"/>
              </w:rPr>
              <w:tab/>
              <w:t xml:space="preserve">                     FA</w:t>
            </w:r>
            <w:r w:rsidRPr="002B2722">
              <w:rPr>
                <w:rFonts w:ascii="Arial" w:hAnsi="Arial" w:cs="Arial"/>
              </w:rPr>
              <w:tab/>
              <w:t xml:space="preserve">                     </w:t>
            </w:r>
            <w:r w:rsidR="004F3DF5">
              <w:rPr>
                <w:rFonts w:ascii="Arial" w:hAnsi="Arial" w:cs="Arial"/>
              </w:rPr>
              <w:t xml:space="preserve">    </w:t>
            </w:r>
            <w:r w:rsidRPr="002B2722">
              <w:rPr>
                <w:rFonts w:ascii="Arial" w:hAnsi="Arial" w:cs="Arial"/>
              </w:rPr>
              <w:t>FR</w:t>
            </w:r>
          </w:p>
          <w:p w14:paraId="2508CA06" w14:textId="77777777" w:rsidR="003823EC" w:rsidRPr="002B2722" w:rsidRDefault="003823EC" w:rsidP="00C169F7">
            <w:pPr>
              <w:ind w:firstLine="709"/>
              <w:rPr>
                <w:rFonts w:ascii="Arial" w:hAnsi="Arial" w:cs="Arial"/>
              </w:rPr>
            </w:pPr>
            <w:r w:rsidRPr="002B2722">
              <w:rPr>
                <w:rFonts w:ascii="Arial" w:hAnsi="Arial" w:cs="Arial"/>
              </w:rPr>
              <w:t>Sí                              1                                 20%</w:t>
            </w:r>
          </w:p>
          <w:p w14:paraId="5D3B0698" w14:textId="77777777" w:rsidR="003823EC" w:rsidRPr="002B2722" w:rsidRDefault="003823EC" w:rsidP="00C169F7">
            <w:pPr>
              <w:ind w:firstLine="709"/>
              <w:rPr>
                <w:rFonts w:ascii="Arial" w:hAnsi="Arial" w:cs="Arial"/>
              </w:rPr>
            </w:pPr>
            <w:r w:rsidRPr="002B2722">
              <w:rPr>
                <w:rFonts w:ascii="Arial" w:hAnsi="Arial" w:cs="Arial"/>
              </w:rPr>
              <w:t>No                             0                                   0%</w:t>
            </w:r>
          </w:p>
          <w:p w14:paraId="3C78DAD2" w14:textId="77777777" w:rsidR="003823EC" w:rsidRPr="002B2722" w:rsidRDefault="003823EC" w:rsidP="00C169F7">
            <w:pPr>
              <w:ind w:firstLine="709"/>
              <w:rPr>
                <w:rFonts w:ascii="Arial" w:hAnsi="Arial" w:cs="Arial"/>
              </w:rPr>
            </w:pPr>
            <w:r w:rsidRPr="002B2722">
              <w:rPr>
                <w:rFonts w:ascii="Arial" w:hAnsi="Arial" w:cs="Arial"/>
              </w:rPr>
              <w:t>A veces                     4                                 80%</w:t>
            </w:r>
          </w:p>
        </w:tc>
        <w:tc>
          <w:tcPr>
            <w:tcW w:w="176" w:type="dxa"/>
            <w:vMerge w:val="restart"/>
            <w:tcBorders>
              <w:top w:val="nil"/>
              <w:left w:val="nil"/>
              <w:bottom w:val="single" w:sz="8" w:space="0" w:color="000000"/>
              <w:right w:val="nil"/>
            </w:tcBorders>
            <w:noWrap/>
            <w:vAlign w:val="center"/>
            <w:hideMark/>
          </w:tcPr>
          <w:p w14:paraId="036F8FD2" w14:textId="77777777" w:rsidR="003823EC" w:rsidRPr="002B2722" w:rsidRDefault="003823EC" w:rsidP="00C169F7">
            <w:pPr>
              <w:ind w:firstLine="709"/>
              <w:rPr>
                <w:rFonts w:ascii="Arial" w:hAnsi="Arial" w:cs="Arial"/>
              </w:rPr>
            </w:pPr>
          </w:p>
        </w:tc>
      </w:tr>
      <w:tr w:rsidR="003823EC" w:rsidRPr="002B2722" w14:paraId="032BB235" w14:textId="77777777" w:rsidTr="00312D52">
        <w:trPr>
          <w:trHeight w:val="771"/>
        </w:trPr>
        <w:tc>
          <w:tcPr>
            <w:tcW w:w="7086" w:type="dxa"/>
            <w:vMerge/>
            <w:tcBorders>
              <w:top w:val="single" w:sz="8" w:space="0" w:color="auto"/>
              <w:left w:val="nil"/>
              <w:bottom w:val="single" w:sz="8" w:space="0" w:color="000000"/>
              <w:right w:val="nil"/>
            </w:tcBorders>
            <w:vAlign w:val="center"/>
            <w:hideMark/>
          </w:tcPr>
          <w:p w14:paraId="49772EBA" w14:textId="77777777" w:rsidR="003823EC" w:rsidRPr="002B2722" w:rsidRDefault="003823EC" w:rsidP="00C169F7">
            <w:pPr>
              <w:ind w:firstLine="709"/>
              <w:rPr>
                <w:rFonts w:ascii="Arial" w:hAnsi="Arial" w:cs="Arial"/>
              </w:rPr>
            </w:pPr>
          </w:p>
        </w:tc>
        <w:tc>
          <w:tcPr>
            <w:tcW w:w="176" w:type="dxa"/>
            <w:vMerge/>
            <w:tcBorders>
              <w:top w:val="nil"/>
              <w:left w:val="nil"/>
              <w:bottom w:val="single" w:sz="8" w:space="0" w:color="000000"/>
              <w:right w:val="nil"/>
            </w:tcBorders>
            <w:vAlign w:val="center"/>
            <w:hideMark/>
          </w:tcPr>
          <w:p w14:paraId="7C4877DF" w14:textId="77777777" w:rsidR="003823EC" w:rsidRPr="002B2722" w:rsidRDefault="003823EC" w:rsidP="00C169F7">
            <w:pPr>
              <w:ind w:firstLine="709"/>
              <w:rPr>
                <w:rFonts w:ascii="Arial" w:hAnsi="Arial" w:cs="Arial"/>
              </w:rPr>
            </w:pPr>
          </w:p>
        </w:tc>
      </w:tr>
    </w:tbl>
    <w:p w14:paraId="3E604909" w14:textId="77777777" w:rsidR="003823EC" w:rsidRPr="002B2722" w:rsidRDefault="003823EC" w:rsidP="003823EC">
      <w:pPr>
        <w:ind w:firstLine="709"/>
        <w:rPr>
          <w:rFonts w:ascii="Arial" w:hAnsi="Arial" w:cs="Arial"/>
        </w:rPr>
      </w:pPr>
      <w:r w:rsidRPr="002B2722">
        <w:rPr>
          <w:rFonts w:ascii="Arial" w:hAnsi="Arial" w:cs="Arial"/>
        </w:rPr>
        <w:tab/>
      </w:r>
      <w:r w:rsidRPr="002B2722">
        <w:rPr>
          <w:rFonts w:ascii="Arial" w:hAnsi="Arial" w:cs="Arial"/>
        </w:rPr>
        <w:tab/>
        <w:t xml:space="preserve">                     </w:t>
      </w:r>
    </w:p>
    <w:p w14:paraId="0EDEB771" w14:textId="77777777" w:rsidR="003823EC" w:rsidRPr="002B2722" w:rsidRDefault="003823EC" w:rsidP="003823EC">
      <w:pPr>
        <w:ind w:firstLine="709"/>
        <w:rPr>
          <w:rFonts w:ascii="Arial" w:hAnsi="Arial" w:cs="Arial"/>
        </w:rPr>
      </w:pPr>
    </w:p>
    <w:p w14:paraId="11301404" w14:textId="77777777" w:rsidR="003823EC" w:rsidRPr="002B2722" w:rsidRDefault="003823EC" w:rsidP="003823EC">
      <w:pPr>
        <w:ind w:firstLine="709"/>
        <w:rPr>
          <w:rFonts w:ascii="Arial" w:hAnsi="Arial" w:cs="Arial"/>
        </w:rPr>
      </w:pPr>
    </w:p>
    <w:p w14:paraId="5718A2CA" w14:textId="669F4D7B" w:rsidR="003823EC" w:rsidRPr="002B2722" w:rsidRDefault="00A97A63" w:rsidP="00F15DEF">
      <w:pPr>
        <w:rPr>
          <w:rFonts w:ascii="Arial" w:hAnsi="Arial" w:cs="Arial"/>
        </w:rPr>
      </w:pPr>
      <w:r>
        <w:rPr>
          <w:rFonts w:ascii="Arial" w:hAnsi="Arial" w:cs="Arial"/>
        </w:rPr>
        <w:t xml:space="preserve">         </w:t>
      </w:r>
      <w:r w:rsidR="003823EC" w:rsidRPr="002B2722">
        <w:rPr>
          <w:rFonts w:ascii="Arial" w:hAnsi="Arial" w:cs="Arial"/>
        </w:rPr>
        <w:t xml:space="preserve">                                                            </w:t>
      </w:r>
    </w:p>
    <w:p w14:paraId="316F0517" w14:textId="77777777" w:rsidR="00537755" w:rsidRDefault="00537755" w:rsidP="003823EC">
      <w:pPr>
        <w:ind w:firstLine="709"/>
        <w:jc w:val="both"/>
        <w:rPr>
          <w:rFonts w:ascii="Arial" w:hAnsi="Arial" w:cs="Arial"/>
        </w:rPr>
      </w:pPr>
    </w:p>
    <w:p w14:paraId="07BFD80D" w14:textId="77777777" w:rsidR="00A97A63" w:rsidRDefault="00A97A63" w:rsidP="001941F0">
      <w:pPr>
        <w:jc w:val="both"/>
        <w:rPr>
          <w:rFonts w:ascii="Arial" w:hAnsi="Arial" w:cs="Arial"/>
        </w:rPr>
      </w:pPr>
    </w:p>
    <w:p w14:paraId="4A36CA79" w14:textId="5FA9A13B" w:rsidR="000D5DE4" w:rsidRDefault="000D5DE4" w:rsidP="00537755">
      <w:pPr>
        <w:spacing w:line="360" w:lineRule="auto"/>
        <w:jc w:val="both"/>
        <w:rPr>
          <w:rFonts w:ascii="Arial" w:hAnsi="Arial" w:cs="Arial"/>
        </w:rPr>
      </w:pPr>
    </w:p>
    <w:p w14:paraId="7D70E27B" w14:textId="2D36A22B" w:rsidR="000D5DE4" w:rsidRDefault="000D5DE4" w:rsidP="000D5DE4">
      <w:pPr>
        <w:spacing w:line="360" w:lineRule="auto"/>
        <w:jc w:val="both"/>
        <w:rPr>
          <w:rFonts w:ascii="Arial" w:hAnsi="Arial" w:cs="Arial"/>
        </w:rPr>
      </w:pPr>
      <w:r>
        <w:rPr>
          <w:rFonts w:ascii="Arial" w:hAnsi="Arial" w:cs="Arial"/>
        </w:rPr>
        <w:t xml:space="preserve">            Total                          5                                 100%</w:t>
      </w:r>
    </w:p>
    <w:p w14:paraId="022ED28E" w14:textId="77777777" w:rsidR="000D5DE4" w:rsidRDefault="000D5DE4" w:rsidP="000D5DE4">
      <w:pPr>
        <w:jc w:val="both"/>
        <w:rPr>
          <w:rFonts w:ascii="Arial" w:hAnsi="Arial" w:cs="Arial"/>
        </w:rPr>
      </w:pPr>
    </w:p>
    <w:p w14:paraId="672A11A5" w14:textId="253F2302" w:rsidR="003823EC" w:rsidRPr="002B2722" w:rsidRDefault="003823EC" w:rsidP="000D5DE4">
      <w:pPr>
        <w:spacing w:line="360" w:lineRule="auto"/>
        <w:jc w:val="both"/>
        <w:rPr>
          <w:rFonts w:ascii="Arial" w:hAnsi="Arial" w:cs="Arial"/>
        </w:rPr>
      </w:pPr>
      <w:r w:rsidRPr="002B2722">
        <w:rPr>
          <w:rFonts w:ascii="Arial" w:hAnsi="Arial" w:cs="Arial"/>
        </w:rPr>
        <w:t>La mayoría manifestó que a veces utiliza herramientas tecnológicas en sus lecciones (Ver Tabla 10).</w:t>
      </w:r>
    </w:p>
    <w:tbl>
      <w:tblPr>
        <w:tblpPr w:leftFromText="180" w:rightFromText="180" w:vertAnchor="text" w:horzAnchor="margin" w:tblpY="21"/>
        <w:tblW w:w="8863" w:type="dxa"/>
        <w:tblCellMar>
          <w:left w:w="70" w:type="dxa"/>
          <w:right w:w="70" w:type="dxa"/>
        </w:tblCellMar>
        <w:tblLook w:val="04A0" w:firstRow="1" w:lastRow="0" w:firstColumn="1" w:lastColumn="0" w:noHBand="0" w:noVBand="1"/>
      </w:tblPr>
      <w:tblGrid>
        <w:gridCol w:w="7947"/>
        <w:gridCol w:w="916"/>
      </w:tblGrid>
      <w:tr w:rsidR="003823EC" w:rsidRPr="002B2722" w14:paraId="4234BE59" w14:textId="77777777" w:rsidTr="00AE5775">
        <w:trPr>
          <w:trHeight w:val="365"/>
        </w:trPr>
        <w:tc>
          <w:tcPr>
            <w:tcW w:w="0" w:type="auto"/>
            <w:tcBorders>
              <w:top w:val="nil"/>
              <w:left w:val="nil"/>
              <w:bottom w:val="single" w:sz="8" w:space="0" w:color="auto"/>
              <w:right w:val="nil"/>
            </w:tcBorders>
            <w:noWrap/>
            <w:vAlign w:val="bottom"/>
            <w:hideMark/>
          </w:tcPr>
          <w:p w14:paraId="4EFA27FC" w14:textId="31F83407" w:rsidR="003823EC" w:rsidRPr="001200E0" w:rsidRDefault="003823EC" w:rsidP="001200E0">
            <w:pPr>
              <w:jc w:val="center"/>
              <w:rPr>
                <w:rFonts w:ascii="Arial" w:hAnsi="Arial" w:cs="Arial"/>
                <w:b/>
                <w:iCs/>
                <w:sz w:val="20"/>
                <w:szCs w:val="20"/>
              </w:rPr>
            </w:pPr>
            <w:r w:rsidRPr="001200E0">
              <w:rPr>
                <w:rFonts w:ascii="Arial" w:hAnsi="Arial" w:cs="Arial"/>
                <w:b/>
                <w:bCs/>
                <w:sz w:val="20"/>
                <w:szCs w:val="20"/>
              </w:rPr>
              <w:lastRenderedPageBreak/>
              <w:t>Tabla 11:</w:t>
            </w:r>
            <w:r w:rsidR="001200E0" w:rsidRPr="001200E0">
              <w:rPr>
                <w:rFonts w:ascii="Arial" w:hAnsi="Arial" w:cs="Arial"/>
                <w:b/>
                <w:bCs/>
                <w:sz w:val="20"/>
                <w:szCs w:val="20"/>
              </w:rPr>
              <w:t xml:space="preserve"> </w:t>
            </w:r>
            <w:r w:rsidRPr="001200E0">
              <w:rPr>
                <w:rFonts w:ascii="Arial" w:hAnsi="Arial" w:cs="Arial"/>
                <w:b/>
                <w:iCs/>
                <w:sz w:val="20"/>
                <w:szCs w:val="20"/>
              </w:rPr>
              <w:t>El uso de las TIC trae</w:t>
            </w:r>
          </w:p>
          <w:p w14:paraId="19F0CDE8" w14:textId="77777777" w:rsidR="001200E0" w:rsidRPr="002B2722" w:rsidRDefault="001200E0" w:rsidP="00C169F7">
            <w:pPr>
              <w:jc w:val="both"/>
              <w:rPr>
                <w:rFonts w:ascii="Arial" w:hAnsi="Arial" w:cs="Arial"/>
                <w:i/>
                <w:iCs/>
              </w:rPr>
            </w:pPr>
          </w:p>
          <w:p w14:paraId="6DDCC3D0" w14:textId="77777777" w:rsidR="003823EC" w:rsidRPr="002B2722" w:rsidRDefault="003823EC" w:rsidP="00C169F7">
            <w:pPr>
              <w:ind w:firstLine="709"/>
              <w:jc w:val="both"/>
              <w:rPr>
                <w:rFonts w:ascii="Arial" w:hAnsi="Arial" w:cs="Arial"/>
              </w:rPr>
            </w:pPr>
          </w:p>
        </w:tc>
        <w:tc>
          <w:tcPr>
            <w:tcW w:w="0" w:type="auto"/>
            <w:tcBorders>
              <w:top w:val="nil"/>
              <w:left w:val="nil"/>
              <w:bottom w:val="single" w:sz="8" w:space="0" w:color="auto"/>
              <w:right w:val="nil"/>
            </w:tcBorders>
            <w:noWrap/>
            <w:vAlign w:val="bottom"/>
            <w:hideMark/>
          </w:tcPr>
          <w:p w14:paraId="4950F786" w14:textId="77777777" w:rsidR="003823EC" w:rsidRPr="002B2722" w:rsidRDefault="003823EC" w:rsidP="00C169F7">
            <w:pPr>
              <w:ind w:firstLine="709"/>
              <w:jc w:val="both"/>
              <w:rPr>
                <w:rFonts w:ascii="Arial" w:hAnsi="Arial" w:cs="Arial"/>
              </w:rPr>
            </w:pPr>
            <w:r w:rsidRPr="002B2722">
              <w:rPr>
                <w:rFonts w:ascii="Arial" w:hAnsi="Arial" w:cs="Arial"/>
              </w:rPr>
              <w:t> </w:t>
            </w:r>
          </w:p>
        </w:tc>
      </w:tr>
      <w:tr w:rsidR="003823EC" w:rsidRPr="002B2722" w14:paraId="5F53A303" w14:textId="77777777" w:rsidTr="00AE5775">
        <w:trPr>
          <w:trHeight w:val="661"/>
        </w:trPr>
        <w:tc>
          <w:tcPr>
            <w:tcW w:w="0" w:type="auto"/>
            <w:vMerge w:val="restart"/>
            <w:tcBorders>
              <w:top w:val="single" w:sz="8" w:space="0" w:color="auto"/>
              <w:left w:val="nil"/>
              <w:bottom w:val="single" w:sz="8" w:space="0" w:color="000000"/>
              <w:right w:val="nil"/>
            </w:tcBorders>
          </w:tcPr>
          <w:p w14:paraId="7CDD9F66" w14:textId="58BAD367" w:rsidR="00F73734" w:rsidRDefault="003823EC" w:rsidP="00C169F7">
            <w:pPr>
              <w:ind w:firstLine="709"/>
              <w:jc w:val="both"/>
              <w:rPr>
                <w:rFonts w:ascii="Arial" w:hAnsi="Arial" w:cs="Arial"/>
              </w:rPr>
            </w:pPr>
            <w:r w:rsidRPr="002B2722">
              <w:rPr>
                <w:rFonts w:ascii="Arial" w:hAnsi="Arial" w:cs="Arial"/>
              </w:rPr>
              <w:t xml:space="preserve">                                                             FA                          </w:t>
            </w:r>
            <w:r w:rsidR="00F73734">
              <w:rPr>
                <w:rFonts w:ascii="Arial" w:hAnsi="Arial" w:cs="Arial"/>
              </w:rPr>
              <w:t xml:space="preserve">     </w:t>
            </w:r>
            <w:r w:rsidRPr="002B2722">
              <w:rPr>
                <w:rFonts w:ascii="Arial" w:hAnsi="Arial" w:cs="Arial"/>
              </w:rPr>
              <w:t xml:space="preserve"> FR </w:t>
            </w:r>
            <w:r w:rsidR="00F73734">
              <w:rPr>
                <w:rFonts w:ascii="Arial" w:hAnsi="Arial" w:cs="Arial"/>
              </w:rPr>
              <w:t xml:space="preserve">     </w:t>
            </w:r>
          </w:p>
          <w:p w14:paraId="7C774108" w14:textId="641420B0" w:rsidR="003823EC" w:rsidRPr="002B2722" w:rsidRDefault="003823EC" w:rsidP="00C169F7">
            <w:pPr>
              <w:ind w:firstLine="709"/>
              <w:jc w:val="both"/>
              <w:rPr>
                <w:rFonts w:ascii="Arial" w:hAnsi="Arial" w:cs="Arial"/>
              </w:rPr>
            </w:pPr>
            <w:r w:rsidRPr="002B2722">
              <w:rPr>
                <w:rFonts w:ascii="Arial" w:hAnsi="Arial" w:cs="Arial"/>
              </w:rPr>
              <w:t xml:space="preserve">Ventajas                                                </w:t>
            </w:r>
            <w:r w:rsidR="00C17697">
              <w:rPr>
                <w:rFonts w:ascii="Arial" w:hAnsi="Arial" w:cs="Arial"/>
              </w:rPr>
              <w:t xml:space="preserve"> </w:t>
            </w:r>
            <w:r w:rsidRPr="002B2722">
              <w:rPr>
                <w:rFonts w:ascii="Arial" w:hAnsi="Arial" w:cs="Arial"/>
              </w:rPr>
              <w:t>5                                  100%</w:t>
            </w:r>
          </w:p>
          <w:p w14:paraId="0606D4E8" w14:textId="77777777" w:rsidR="003823EC" w:rsidRPr="002B2722" w:rsidRDefault="003823EC" w:rsidP="00C169F7">
            <w:pPr>
              <w:ind w:firstLine="709"/>
              <w:jc w:val="both"/>
              <w:rPr>
                <w:rFonts w:ascii="Arial" w:hAnsi="Arial" w:cs="Arial"/>
              </w:rPr>
            </w:pPr>
            <w:r w:rsidRPr="002B2722">
              <w:rPr>
                <w:rFonts w:ascii="Arial" w:hAnsi="Arial" w:cs="Arial"/>
              </w:rPr>
              <w:t>Desventajas                                           0                                      0%</w:t>
            </w:r>
          </w:p>
          <w:p w14:paraId="4F228BA4" w14:textId="77777777" w:rsidR="003823EC" w:rsidRPr="002B2722" w:rsidRDefault="003823EC" w:rsidP="00C169F7">
            <w:pPr>
              <w:ind w:firstLine="709"/>
              <w:jc w:val="both"/>
              <w:rPr>
                <w:rFonts w:ascii="Arial" w:hAnsi="Arial" w:cs="Arial"/>
              </w:rPr>
            </w:pPr>
            <w:r w:rsidRPr="002B2722">
              <w:rPr>
                <w:rFonts w:ascii="Arial" w:hAnsi="Arial" w:cs="Arial"/>
              </w:rPr>
              <w:t>No trae ni ventajas ni desventajas         0                                      0%</w:t>
            </w:r>
          </w:p>
        </w:tc>
        <w:tc>
          <w:tcPr>
            <w:tcW w:w="0" w:type="auto"/>
            <w:vMerge w:val="restart"/>
            <w:tcBorders>
              <w:top w:val="nil"/>
              <w:left w:val="nil"/>
              <w:bottom w:val="single" w:sz="8" w:space="0" w:color="000000"/>
              <w:right w:val="nil"/>
            </w:tcBorders>
            <w:noWrap/>
            <w:vAlign w:val="center"/>
            <w:hideMark/>
          </w:tcPr>
          <w:p w14:paraId="7B53F7BA" w14:textId="77777777" w:rsidR="003823EC" w:rsidRPr="002B2722" w:rsidRDefault="003823EC" w:rsidP="00C169F7">
            <w:pPr>
              <w:ind w:firstLine="709"/>
              <w:jc w:val="both"/>
              <w:rPr>
                <w:rFonts w:ascii="Arial" w:hAnsi="Arial" w:cs="Arial"/>
              </w:rPr>
            </w:pPr>
          </w:p>
        </w:tc>
      </w:tr>
      <w:tr w:rsidR="003823EC" w:rsidRPr="002B2722" w14:paraId="35FCD1AA" w14:textId="77777777" w:rsidTr="00AE5775">
        <w:trPr>
          <w:trHeight w:val="985"/>
        </w:trPr>
        <w:tc>
          <w:tcPr>
            <w:tcW w:w="0" w:type="auto"/>
            <w:vMerge/>
            <w:tcBorders>
              <w:top w:val="single" w:sz="8" w:space="0" w:color="auto"/>
              <w:left w:val="nil"/>
              <w:bottom w:val="single" w:sz="8" w:space="0" w:color="000000"/>
              <w:right w:val="nil"/>
            </w:tcBorders>
            <w:vAlign w:val="center"/>
            <w:hideMark/>
          </w:tcPr>
          <w:p w14:paraId="26A1A174" w14:textId="77777777" w:rsidR="003823EC" w:rsidRPr="002B2722" w:rsidRDefault="003823EC" w:rsidP="00C169F7">
            <w:pPr>
              <w:ind w:firstLine="709"/>
              <w:jc w:val="both"/>
              <w:rPr>
                <w:rFonts w:ascii="Arial" w:hAnsi="Arial" w:cs="Arial"/>
              </w:rPr>
            </w:pPr>
          </w:p>
        </w:tc>
        <w:tc>
          <w:tcPr>
            <w:tcW w:w="0" w:type="auto"/>
            <w:vMerge/>
            <w:tcBorders>
              <w:top w:val="nil"/>
              <w:left w:val="nil"/>
              <w:bottom w:val="single" w:sz="8" w:space="0" w:color="000000"/>
              <w:right w:val="nil"/>
            </w:tcBorders>
            <w:vAlign w:val="center"/>
            <w:hideMark/>
          </w:tcPr>
          <w:p w14:paraId="21BBA02E" w14:textId="77777777" w:rsidR="003823EC" w:rsidRPr="002B2722" w:rsidRDefault="003823EC" w:rsidP="00C169F7">
            <w:pPr>
              <w:ind w:firstLine="709"/>
              <w:jc w:val="both"/>
              <w:rPr>
                <w:rFonts w:ascii="Arial" w:hAnsi="Arial" w:cs="Arial"/>
              </w:rPr>
            </w:pPr>
          </w:p>
        </w:tc>
      </w:tr>
    </w:tbl>
    <w:p w14:paraId="3F042F24" w14:textId="77777777" w:rsidR="003823EC" w:rsidRPr="002B2722" w:rsidRDefault="003823EC" w:rsidP="003823EC">
      <w:pPr>
        <w:ind w:firstLine="709"/>
        <w:jc w:val="both"/>
        <w:rPr>
          <w:rFonts w:ascii="Arial" w:hAnsi="Arial" w:cs="Arial"/>
        </w:rPr>
      </w:pPr>
      <w:r w:rsidRPr="002B2722">
        <w:rPr>
          <w:rFonts w:ascii="Arial" w:hAnsi="Arial" w:cs="Arial"/>
        </w:rPr>
        <w:t xml:space="preserve">      Total                                                   5                                  100%</w:t>
      </w:r>
    </w:p>
    <w:p w14:paraId="7A3EFFB6" w14:textId="77777777" w:rsidR="001200E0" w:rsidRDefault="001200E0" w:rsidP="00043A01">
      <w:pPr>
        <w:spacing w:line="360" w:lineRule="auto"/>
        <w:jc w:val="both"/>
        <w:rPr>
          <w:rFonts w:ascii="Arial" w:hAnsi="Arial" w:cs="Arial"/>
        </w:rPr>
      </w:pPr>
    </w:p>
    <w:p w14:paraId="1E913D64" w14:textId="65E41679" w:rsidR="003823EC" w:rsidRPr="002B2722" w:rsidRDefault="003823EC" w:rsidP="00FA4406">
      <w:pPr>
        <w:spacing w:line="360" w:lineRule="auto"/>
        <w:jc w:val="both"/>
        <w:rPr>
          <w:rFonts w:ascii="Arial" w:hAnsi="Arial" w:cs="Arial"/>
        </w:rPr>
      </w:pPr>
      <w:r w:rsidRPr="002B2722">
        <w:rPr>
          <w:rFonts w:ascii="Arial" w:hAnsi="Arial" w:cs="Arial"/>
        </w:rPr>
        <w:t xml:space="preserve">El 100% de las personas profesionales entrevistadas manifestó que el uso de las </w:t>
      </w:r>
      <w:proofErr w:type="spellStart"/>
      <w:r w:rsidRPr="002B2722">
        <w:rPr>
          <w:rFonts w:ascii="Arial" w:hAnsi="Arial" w:cs="Arial"/>
        </w:rPr>
        <w:t>TICs</w:t>
      </w:r>
      <w:proofErr w:type="spellEnd"/>
      <w:r w:rsidRPr="002B2722">
        <w:rPr>
          <w:rFonts w:ascii="Arial" w:hAnsi="Arial" w:cs="Arial"/>
        </w:rPr>
        <w:t xml:space="preserve"> en el salón de clases trae más ventajas que desventajas en los procesos de enseñanza y aprendizaje (ver Tabla 11).</w:t>
      </w:r>
    </w:p>
    <w:p w14:paraId="44ECD97A" w14:textId="77777777" w:rsidR="003823EC" w:rsidRPr="002B2722" w:rsidRDefault="003823EC" w:rsidP="00043A01">
      <w:pPr>
        <w:spacing w:line="360" w:lineRule="auto"/>
        <w:ind w:firstLine="709"/>
        <w:jc w:val="both"/>
        <w:rPr>
          <w:rFonts w:ascii="Arial" w:hAnsi="Arial" w:cs="Arial"/>
        </w:rPr>
      </w:pPr>
    </w:p>
    <w:tbl>
      <w:tblPr>
        <w:tblW w:w="7896" w:type="dxa"/>
        <w:tblCellMar>
          <w:left w:w="70" w:type="dxa"/>
          <w:right w:w="70" w:type="dxa"/>
        </w:tblCellMar>
        <w:tblLook w:val="04A0" w:firstRow="1" w:lastRow="0" w:firstColumn="1" w:lastColumn="0" w:noHBand="0" w:noVBand="1"/>
      </w:tblPr>
      <w:tblGrid>
        <w:gridCol w:w="8343"/>
        <w:gridCol w:w="146"/>
      </w:tblGrid>
      <w:tr w:rsidR="003823EC" w:rsidRPr="002B2722" w14:paraId="51772DBE" w14:textId="77777777" w:rsidTr="00AE5775">
        <w:trPr>
          <w:trHeight w:val="387"/>
        </w:trPr>
        <w:tc>
          <w:tcPr>
            <w:tcW w:w="0" w:type="auto"/>
            <w:noWrap/>
            <w:vAlign w:val="bottom"/>
            <w:hideMark/>
          </w:tcPr>
          <w:p w14:paraId="780695A1" w14:textId="7CFFA14F" w:rsidR="003823EC" w:rsidRDefault="00FA4406" w:rsidP="00FA4406">
            <w:pPr>
              <w:jc w:val="center"/>
              <w:rPr>
                <w:rFonts w:ascii="Arial" w:hAnsi="Arial" w:cs="Arial"/>
                <w:b/>
                <w:sz w:val="20"/>
                <w:szCs w:val="20"/>
              </w:rPr>
            </w:pPr>
            <w:r>
              <w:rPr>
                <w:rFonts w:ascii="Arial" w:hAnsi="Arial" w:cs="Arial"/>
                <w:b/>
                <w:bCs/>
                <w:sz w:val="20"/>
                <w:szCs w:val="20"/>
              </w:rPr>
              <w:t xml:space="preserve">           </w:t>
            </w:r>
            <w:r w:rsidR="003F2382">
              <w:rPr>
                <w:rFonts w:ascii="Arial" w:hAnsi="Arial" w:cs="Arial"/>
                <w:b/>
                <w:bCs/>
                <w:sz w:val="20"/>
                <w:szCs w:val="20"/>
              </w:rPr>
              <w:t xml:space="preserve"> </w:t>
            </w:r>
            <w:r w:rsidR="003823EC" w:rsidRPr="001200E0">
              <w:rPr>
                <w:rFonts w:ascii="Arial" w:hAnsi="Arial" w:cs="Arial"/>
                <w:b/>
                <w:bCs/>
                <w:sz w:val="20"/>
                <w:szCs w:val="20"/>
              </w:rPr>
              <w:t>Tabla 12:</w:t>
            </w:r>
            <w:r w:rsidR="001200E0" w:rsidRPr="001200E0">
              <w:rPr>
                <w:rFonts w:ascii="Arial" w:hAnsi="Arial" w:cs="Arial"/>
                <w:b/>
                <w:bCs/>
                <w:sz w:val="20"/>
                <w:szCs w:val="20"/>
              </w:rPr>
              <w:t xml:space="preserve"> </w:t>
            </w:r>
            <w:r w:rsidR="003823EC" w:rsidRPr="001200E0">
              <w:rPr>
                <w:rFonts w:ascii="Arial" w:hAnsi="Arial" w:cs="Arial"/>
                <w:b/>
                <w:sz w:val="20"/>
                <w:szCs w:val="20"/>
              </w:rPr>
              <w:t>Es necesario que se impartan cursos de formación en el uso las TICS</w:t>
            </w:r>
          </w:p>
          <w:p w14:paraId="266FD42C" w14:textId="77777777" w:rsidR="001200E0" w:rsidRPr="001200E0" w:rsidRDefault="001200E0" w:rsidP="001200E0">
            <w:pPr>
              <w:jc w:val="center"/>
              <w:rPr>
                <w:rFonts w:ascii="Arial" w:hAnsi="Arial" w:cs="Arial"/>
                <w:b/>
                <w:sz w:val="20"/>
                <w:szCs w:val="20"/>
              </w:rPr>
            </w:pPr>
          </w:p>
          <w:p w14:paraId="2FA73973" w14:textId="77777777" w:rsidR="003823EC" w:rsidRPr="001200E0" w:rsidRDefault="003823EC" w:rsidP="001200E0">
            <w:pPr>
              <w:ind w:firstLine="709"/>
              <w:jc w:val="center"/>
              <w:rPr>
                <w:rFonts w:ascii="Arial" w:hAnsi="Arial" w:cs="Arial"/>
                <w:b/>
                <w:sz w:val="20"/>
                <w:szCs w:val="20"/>
              </w:rPr>
            </w:pPr>
          </w:p>
        </w:tc>
        <w:tc>
          <w:tcPr>
            <w:tcW w:w="0" w:type="auto"/>
            <w:noWrap/>
            <w:vAlign w:val="bottom"/>
          </w:tcPr>
          <w:p w14:paraId="3D53C346" w14:textId="77777777" w:rsidR="003823EC" w:rsidRPr="002B2722" w:rsidRDefault="003823EC" w:rsidP="00C169F7">
            <w:pPr>
              <w:ind w:firstLine="709"/>
              <w:jc w:val="both"/>
              <w:rPr>
                <w:rFonts w:ascii="Arial" w:hAnsi="Arial" w:cs="Arial"/>
              </w:rPr>
            </w:pPr>
          </w:p>
        </w:tc>
      </w:tr>
      <w:tr w:rsidR="003823EC" w:rsidRPr="002B2722" w14:paraId="4BC6A28A" w14:textId="77777777" w:rsidTr="00AE5775">
        <w:trPr>
          <w:trHeight w:val="700"/>
        </w:trPr>
        <w:tc>
          <w:tcPr>
            <w:tcW w:w="0" w:type="auto"/>
            <w:vMerge w:val="restart"/>
            <w:tcBorders>
              <w:top w:val="single" w:sz="8" w:space="0" w:color="auto"/>
              <w:left w:val="nil"/>
              <w:bottom w:val="single" w:sz="8" w:space="0" w:color="000000"/>
              <w:right w:val="nil"/>
            </w:tcBorders>
          </w:tcPr>
          <w:p w14:paraId="6422BFA4" w14:textId="77777777" w:rsidR="003823EC" w:rsidRPr="002B2722" w:rsidRDefault="003823EC" w:rsidP="00C169F7">
            <w:pPr>
              <w:ind w:firstLine="709"/>
              <w:jc w:val="both"/>
              <w:rPr>
                <w:rFonts w:ascii="Arial" w:hAnsi="Arial" w:cs="Arial"/>
              </w:rPr>
            </w:pPr>
            <w:r w:rsidRPr="002B2722">
              <w:rPr>
                <w:rFonts w:ascii="Arial" w:hAnsi="Arial" w:cs="Arial"/>
              </w:rPr>
              <w:t xml:space="preserve">                                                  FA                               FR           </w:t>
            </w:r>
          </w:p>
          <w:p w14:paraId="241EECD1" w14:textId="77777777" w:rsidR="003823EC" w:rsidRPr="002B2722" w:rsidRDefault="003823EC" w:rsidP="00C169F7">
            <w:pPr>
              <w:ind w:firstLine="709"/>
              <w:jc w:val="both"/>
              <w:rPr>
                <w:rFonts w:ascii="Arial" w:hAnsi="Arial" w:cs="Arial"/>
              </w:rPr>
            </w:pPr>
            <w:r w:rsidRPr="002B2722">
              <w:rPr>
                <w:rFonts w:ascii="Arial" w:hAnsi="Arial" w:cs="Arial"/>
              </w:rPr>
              <w:t xml:space="preserve">                      Sí                         5                                100%</w:t>
            </w:r>
          </w:p>
          <w:p w14:paraId="516FD987" w14:textId="77777777" w:rsidR="003823EC" w:rsidRPr="002B2722" w:rsidRDefault="003823EC" w:rsidP="00C169F7">
            <w:pPr>
              <w:ind w:firstLine="709"/>
              <w:jc w:val="both"/>
              <w:rPr>
                <w:rFonts w:ascii="Arial" w:hAnsi="Arial" w:cs="Arial"/>
              </w:rPr>
            </w:pPr>
            <w:r w:rsidRPr="002B2722">
              <w:rPr>
                <w:rFonts w:ascii="Arial" w:hAnsi="Arial" w:cs="Arial"/>
              </w:rPr>
              <w:t xml:space="preserve">                     No                         0                                 0%</w:t>
            </w:r>
          </w:p>
        </w:tc>
        <w:tc>
          <w:tcPr>
            <w:tcW w:w="0" w:type="auto"/>
            <w:vMerge w:val="restart"/>
            <w:tcBorders>
              <w:top w:val="nil"/>
              <w:left w:val="nil"/>
              <w:bottom w:val="single" w:sz="8" w:space="0" w:color="000000"/>
              <w:right w:val="nil"/>
            </w:tcBorders>
            <w:noWrap/>
            <w:vAlign w:val="center"/>
            <w:hideMark/>
          </w:tcPr>
          <w:p w14:paraId="4AF8F472" w14:textId="77777777" w:rsidR="003823EC" w:rsidRPr="002B2722" w:rsidRDefault="003823EC" w:rsidP="00C169F7">
            <w:pPr>
              <w:ind w:firstLine="709"/>
              <w:jc w:val="both"/>
              <w:rPr>
                <w:rFonts w:ascii="Arial" w:hAnsi="Arial" w:cs="Arial"/>
              </w:rPr>
            </w:pPr>
          </w:p>
        </w:tc>
      </w:tr>
      <w:tr w:rsidR="003823EC" w:rsidRPr="002B2722" w14:paraId="7F7BCD3B" w14:textId="77777777" w:rsidTr="00AE5775">
        <w:trPr>
          <w:trHeight w:val="620"/>
        </w:trPr>
        <w:tc>
          <w:tcPr>
            <w:tcW w:w="0" w:type="auto"/>
            <w:vMerge/>
            <w:tcBorders>
              <w:top w:val="single" w:sz="8" w:space="0" w:color="auto"/>
              <w:left w:val="nil"/>
              <w:bottom w:val="single" w:sz="8" w:space="0" w:color="000000"/>
              <w:right w:val="nil"/>
            </w:tcBorders>
            <w:vAlign w:val="center"/>
            <w:hideMark/>
          </w:tcPr>
          <w:p w14:paraId="1E565BE8" w14:textId="77777777" w:rsidR="003823EC" w:rsidRPr="002B2722" w:rsidRDefault="003823EC" w:rsidP="00C169F7">
            <w:pPr>
              <w:ind w:firstLine="709"/>
              <w:jc w:val="both"/>
              <w:rPr>
                <w:rFonts w:ascii="Arial" w:hAnsi="Arial" w:cs="Arial"/>
              </w:rPr>
            </w:pPr>
          </w:p>
        </w:tc>
        <w:tc>
          <w:tcPr>
            <w:tcW w:w="0" w:type="auto"/>
            <w:vMerge/>
            <w:tcBorders>
              <w:top w:val="nil"/>
              <w:left w:val="nil"/>
              <w:bottom w:val="single" w:sz="8" w:space="0" w:color="000000"/>
              <w:right w:val="nil"/>
            </w:tcBorders>
            <w:vAlign w:val="center"/>
            <w:hideMark/>
          </w:tcPr>
          <w:p w14:paraId="7210899A" w14:textId="77777777" w:rsidR="003823EC" w:rsidRPr="002B2722" w:rsidRDefault="003823EC" w:rsidP="00C169F7">
            <w:pPr>
              <w:ind w:firstLine="709"/>
              <w:jc w:val="both"/>
              <w:rPr>
                <w:rFonts w:ascii="Arial" w:hAnsi="Arial" w:cs="Arial"/>
              </w:rPr>
            </w:pPr>
          </w:p>
        </w:tc>
      </w:tr>
    </w:tbl>
    <w:p w14:paraId="4B7D4D0A" w14:textId="77777777" w:rsidR="003823EC" w:rsidRPr="002B2722" w:rsidRDefault="003823EC" w:rsidP="003823EC">
      <w:pPr>
        <w:spacing w:after="240"/>
        <w:ind w:firstLine="709"/>
        <w:jc w:val="both"/>
        <w:rPr>
          <w:rFonts w:ascii="Arial" w:hAnsi="Arial" w:cs="Arial"/>
        </w:rPr>
      </w:pPr>
      <w:r w:rsidRPr="002B2722">
        <w:rPr>
          <w:rFonts w:ascii="Arial" w:hAnsi="Arial" w:cs="Arial"/>
        </w:rPr>
        <w:t xml:space="preserve">                    Total                        5                                100%</w:t>
      </w:r>
    </w:p>
    <w:p w14:paraId="7D2B581E" w14:textId="77777777" w:rsidR="003E4BD6" w:rsidRDefault="003E4BD6" w:rsidP="003E4BD6">
      <w:pPr>
        <w:spacing w:line="360" w:lineRule="auto"/>
        <w:jc w:val="both"/>
        <w:rPr>
          <w:rFonts w:ascii="Arial" w:hAnsi="Arial" w:cs="Arial"/>
        </w:rPr>
      </w:pPr>
    </w:p>
    <w:p w14:paraId="2101552C" w14:textId="10A74C6B" w:rsidR="003823EC" w:rsidRPr="002B2722" w:rsidRDefault="003823EC" w:rsidP="00C62E2A">
      <w:pPr>
        <w:spacing w:line="360" w:lineRule="auto"/>
        <w:jc w:val="both"/>
        <w:rPr>
          <w:rFonts w:ascii="Arial" w:hAnsi="Arial" w:cs="Arial"/>
        </w:rPr>
      </w:pPr>
      <w:r w:rsidRPr="002B2722">
        <w:rPr>
          <w:rFonts w:ascii="Arial" w:hAnsi="Arial" w:cs="Arial"/>
        </w:rPr>
        <w:t>Partiendo de los datos de la Tabla 12, se detectó que el 100% de las personas docentes entrevistadas considera que es necesario que se impartan cursos de formación en el uso de las tecnologías de la información y la comunicación.</w:t>
      </w:r>
    </w:p>
    <w:tbl>
      <w:tblPr>
        <w:tblpPr w:leftFromText="180" w:rightFromText="180" w:vertAnchor="text" w:horzAnchor="margin" w:tblpY="94"/>
        <w:tblW w:w="0" w:type="auto"/>
        <w:tblCellMar>
          <w:left w:w="70" w:type="dxa"/>
          <w:right w:w="70" w:type="dxa"/>
        </w:tblCellMar>
        <w:tblLook w:val="04A0" w:firstRow="1" w:lastRow="0" w:firstColumn="1" w:lastColumn="0" w:noHBand="0" w:noVBand="1"/>
      </w:tblPr>
      <w:tblGrid>
        <w:gridCol w:w="7376"/>
        <w:gridCol w:w="146"/>
      </w:tblGrid>
      <w:tr w:rsidR="003823EC" w:rsidRPr="002B2722" w14:paraId="6CD59BC4" w14:textId="77777777" w:rsidTr="00C169F7">
        <w:trPr>
          <w:trHeight w:val="313"/>
        </w:trPr>
        <w:tc>
          <w:tcPr>
            <w:tcW w:w="0" w:type="auto"/>
            <w:noWrap/>
            <w:vAlign w:val="bottom"/>
          </w:tcPr>
          <w:p w14:paraId="68459FDF" w14:textId="77777777" w:rsidR="00AE5775" w:rsidRDefault="00AE5775" w:rsidP="00C169F7">
            <w:pPr>
              <w:jc w:val="both"/>
              <w:rPr>
                <w:rFonts w:ascii="Arial" w:hAnsi="Arial" w:cs="Arial"/>
                <w:b/>
                <w:bCs/>
              </w:rPr>
            </w:pPr>
          </w:p>
          <w:p w14:paraId="20EF86F2" w14:textId="37F77C72" w:rsidR="003823EC" w:rsidRPr="002B2722" w:rsidRDefault="00043A01" w:rsidP="00043A01">
            <w:pPr>
              <w:jc w:val="center"/>
              <w:rPr>
                <w:rFonts w:ascii="Arial" w:hAnsi="Arial" w:cs="Arial"/>
                <w:i/>
                <w:iCs/>
              </w:rPr>
            </w:pPr>
            <w:r>
              <w:rPr>
                <w:rFonts w:ascii="Arial" w:hAnsi="Arial" w:cs="Arial"/>
                <w:b/>
                <w:bCs/>
                <w:sz w:val="20"/>
                <w:szCs w:val="20"/>
              </w:rPr>
              <w:lastRenderedPageBreak/>
              <w:t xml:space="preserve">                  </w:t>
            </w:r>
            <w:r w:rsidR="003823EC" w:rsidRPr="00043A01">
              <w:rPr>
                <w:rFonts w:ascii="Arial" w:hAnsi="Arial" w:cs="Arial"/>
                <w:b/>
                <w:bCs/>
                <w:sz w:val="20"/>
                <w:szCs w:val="20"/>
              </w:rPr>
              <w:t>Tabla 13:</w:t>
            </w:r>
            <w:r>
              <w:rPr>
                <w:rFonts w:ascii="Arial" w:hAnsi="Arial" w:cs="Arial"/>
                <w:b/>
                <w:bCs/>
                <w:sz w:val="20"/>
                <w:szCs w:val="20"/>
              </w:rPr>
              <w:t xml:space="preserve"> </w:t>
            </w:r>
            <w:r w:rsidR="003823EC" w:rsidRPr="00043A01">
              <w:rPr>
                <w:rFonts w:ascii="Arial" w:hAnsi="Arial" w:cs="Arial"/>
                <w:b/>
                <w:iCs/>
                <w:sz w:val="20"/>
                <w:szCs w:val="20"/>
              </w:rPr>
              <w:t>El uso del teléfono celular es una herramienta atrayente</w:t>
            </w:r>
          </w:p>
        </w:tc>
        <w:tc>
          <w:tcPr>
            <w:tcW w:w="0" w:type="auto"/>
            <w:noWrap/>
            <w:vAlign w:val="bottom"/>
            <w:hideMark/>
          </w:tcPr>
          <w:p w14:paraId="2018A744" w14:textId="77777777" w:rsidR="003823EC" w:rsidRPr="002B2722" w:rsidRDefault="003823EC" w:rsidP="00C169F7">
            <w:pPr>
              <w:ind w:firstLine="709"/>
              <w:jc w:val="both"/>
              <w:rPr>
                <w:rFonts w:ascii="Arial" w:hAnsi="Arial" w:cs="Arial"/>
              </w:rPr>
            </w:pPr>
          </w:p>
        </w:tc>
      </w:tr>
      <w:tr w:rsidR="003823EC" w:rsidRPr="002B2722" w14:paraId="2339594F" w14:textId="77777777" w:rsidTr="00C169F7">
        <w:trPr>
          <w:trHeight w:val="193"/>
        </w:trPr>
        <w:tc>
          <w:tcPr>
            <w:tcW w:w="0" w:type="auto"/>
            <w:noWrap/>
            <w:vAlign w:val="bottom"/>
            <w:hideMark/>
          </w:tcPr>
          <w:p w14:paraId="59C593A8" w14:textId="77777777" w:rsidR="003823EC" w:rsidRPr="002B2722" w:rsidRDefault="003823EC" w:rsidP="00C169F7">
            <w:pPr>
              <w:ind w:firstLine="709"/>
              <w:jc w:val="both"/>
              <w:rPr>
                <w:rFonts w:ascii="Arial" w:hAnsi="Arial" w:cs="Arial"/>
              </w:rPr>
            </w:pPr>
          </w:p>
        </w:tc>
        <w:tc>
          <w:tcPr>
            <w:tcW w:w="0" w:type="auto"/>
            <w:noWrap/>
            <w:vAlign w:val="bottom"/>
            <w:hideMark/>
          </w:tcPr>
          <w:p w14:paraId="0BBE6BC7" w14:textId="77777777" w:rsidR="003823EC" w:rsidRPr="002B2722" w:rsidRDefault="003823EC" w:rsidP="00C169F7">
            <w:pPr>
              <w:ind w:firstLine="709"/>
              <w:jc w:val="both"/>
              <w:rPr>
                <w:rFonts w:ascii="Arial" w:hAnsi="Arial" w:cs="Arial"/>
              </w:rPr>
            </w:pPr>
          </w:p>
        </w:tc>
      </w:tr>
      <w:tr w:rsidR="003823EC" w:rsidRPr="002B2722" w14:paraId="738681E4" w14:textId="77777777" w:rsidTr="00C169F7">
        <w:trPr>
          <w:trHeight w:val="566"/>
        </w:trPr>
        <w:tc>
          <w:tcPr>
            <w:tcW w:w="0" w:type="auto"/>
            <w:vMerge w:val="restart"/>
            <w:tcBorders>
              <w:top w:val="single" w:sz="8" w:space="0" w:color="auto"/>
              <w:left w:val="nil"/>
              <w:bottom w:val="single" w:sz="8" w:space="0" w:color="000000"/>
              <w:right w:val="nil"/>
            </w:tcBorders>
          </w:tcPr>
          <w:p w14:paraId="6A23DF06" w14:textId="77777777" w:rsidR="003823EC" w:rsidRPr="002B2722" w:rsidRDefault="003823EC" w:rsidP="00C169F7">
            <w:pPr>
              <w:ind w:firstLine="709"/>
              <w:jc w:val="both"/>
              <w:rPr>
                <w:rFonts w:ascii="Arial" w:hAnsi="Arial" w:cs="Arial"/>
              </w:rPr>
            </w:pPr>
            <w:r w:rsidRPr="002B2722">
              <w:rPr>
                <w:rFonts w:ascii="Arial" w:hAnsi="Arial" w:cs="Arial"/>
              </w:rPr>
              <w:t xml:space="preserve">                                                FA                                 FR</w:t>
            </w:r>
          </w:p>
          <w:p w14:paraId="7D2FD346" w14:textId="77777777" w:rsidR="003823EC" w:rsidRPr="002B2722" w:rsidRDefault="003823EC" w:rsidP="00C169F7">
            <w:pPr>
              <w:ind w:firstLine="709"/>
              <w:jc w:val="both"/>
              <w:rPr>
                <w:rFonts w:ascii="Arial" w:hAnsi="Arial" w:cs="Arial"/>
              </w:rPr>
            </w:pPr>
            <w:r w:rsidRPr="002B2722">
              <w:rPr>
                <w:rFonts w:ascii="Arial" w:hAnsi="Arial" w:cs="Arial"/>
              </w:rPr>
              <w:t xml:space="preserve">                     Sí                          5                                 100%</w:t>
            </w:r>
          </w:p>
          <w:p w14:paraId="2EC92C6D" w14:textId="77777777" w:rsidR="003823EC" w:rsidRPr="002B2722" w:rsidRDefault="003823EC" w:rsidP="00C169F7">
            <w:pPr>
              <w:ind w:firstLine="709"/>
              <w:jc w:val="both"/>
              <w:rPr>
                <w:rFonts w:ascii="Arial" w:hAnsi="Arial" w:cs="Arial"/>
              </w:rPr>
            </w:pPr>
            <w:r w:rsidRPr="002B2722">
              <w:rPr>
                <w:rFonts w:ascii="Arial" w:hAnsi="Arial" w:cs="Arial"/>
              </w:rPr>
              <w:t xml:space="preserve">                     No                         0                                 0%</w:t>
            </w:r>
          </w:p>
          <w:p w14:paraId="76BA1F25" w14:textId="77777777" w:rsidR="003823EC" w:rsidRPr="002B2722" w:rsidRDefault="003823EC" w:rsidP="00C169F7">
            <w:pPr>
              <w:ind w:firstLine="709"/>
              <w:jc w:val="both"/>
              <w:rPr>
                <w:rFonts w:ascii="Arial" w:hAnsi="Arial" w:cs="Arial"/>
              </w:rPr>
            </w:pPr>
            <w:r w:rsidRPr="002B2722">
              <w:rPr>
                <w:rFonts w:ascii="Arial" w:hAnsi="Arial" w:cs="Arial"/>
              </w:rPr>
              <w:t xml:space="preserve">                 Tal vez                      0                                 0%</w:t>
            </w:r>
          </w:p>
        </w:tc>
        <w:tc>
          <w:tcPr>
            <w:tcW w:w="0" w:type="auto"/>
            <w:vMerge w:val="restart"/>
            <w:tcBorders>
              <w:top w:val="nil"/>
              <w:left w:val="nil"/>
              <w:bottom w:val="single" w:sz="8" w:space="0" w:color="000000"/>
              <w:right w:val="nil"/>
            </w:tcBorders>
            <w:noWrap/>
            <w:vAlign w:val="center"/>
            <w:hideMark/>
          </w:tcPr>
          <w:p w14:paraId="5D49CE91" w14:textId="77777777" w:rsidR="003823EC" w:rsidRPr="002B2722" w:rsidRDefault="003823EC" w:rsidP="00C169F7">
            <w:pPr>
              <w:ind w:firstLine="709"/>
              <w:jc w:val="both"/>
              <w:rPr>
                <w:rFonts w:ascii="Arial" w:hAnsi="Arial" w:cs="Arial"/>
              </w:rPr>
            </w:pPr>
          </w:p>
        </w:tc>
      </w:tr>
      <w:tr w:rsidR="003823EC" w:rsidRPr="002B2722" w14:paraId="1AD7EF2F" w14:textId="77777777" w:rsidTr="00C169F7">
        <w:trPr>
          <w:trHeight w:val="844"/>
        </w:trPr>
        <w:tc>
          <w:tcPr>
            <w:tcW w:w="0" w:type="auto"/>
            <w:vMerge/>
            <w:tcBorders>
              <w:top w:val="single" w:sz="8" w:space="0" w:color="auto"/>
              <w:left w:val="nil"/>
              <w:bottom w:val="single" w:sz="8" w:space="0" w:color="000000"/>
              <w:right w:val="nil"/>
            </w:tcBorders>
            <w:vAlign w:val="center"/>
            <w:hideMark/>
          </w:tcPr>
          <w:p w14:paraId="0A31F347" w14:textId="77777777" w:rsidR="003823EC" w:rsidRPr="002B2722" w:rsidRDefault="003823EC" w:rsidP="00C169F7">
            <w:pPr>
              <w:ind w:firstLine="709"/>
              <w:jc w:val="both"/>
              <w:rPr>
                <w:rFonts w:ascii="Arial" w:hAnsi="Arial" w:cs="Arial"/>
              </w:rPr>
            </w:pPr>
          </w:p>
        </w:tc>
        <w:tc>
          <w:tcPr>
            <w:tcW w:w="0" w:type="auto"/>
            <w:vMerge/>
            <w:tcBorders>
              <w:top w:val="nil"/>
              <w:left w:val="nil"/>
              <w:bottom w:val="single" w:sz="8" w:space="0" w:color="000000"/>
              <w:right w:val="nil"/>
            </w:tcBorders>
            <w:vAlign w:val="center"/>
            <w:hideMark/>
          </w:tcPr>
          <w:p w14:paraId="394EB08D" w14:textId="77777777" w:rsidR="003823EC" w:rsidRPr="002B2722" w:rsidRDefault="003823EC" w:rsidP="00C169F7">
            <w:pPr>
              <w:ind w:firstLine="709"/>
              <w:jc w:val="both"/>
              <w:rPr>
                <w:rFonts w:ascii="Arial" w:hAnsi="Arial" w:cs="Arial"/>
              </w:rPr>
            </w:pPr>
          </w:p>
        </w:tc>
      </w:tr>
    </w:tbl>
    <w:p w14:paraId="68FFAF5F" w14:textId="77777777" w:rsidR="003823EC" w:rsidRPr="002B2722" w:rsidRDefault="003823EC" w:rsidP="003823EC">
      <w:pPr>
        <w:ind w:firstLine="709"/>
        <w:jc w:val="both"/>
        <w:rPr>
          <w:rFonts w:ascii="Arial" w:hAnsi="Arial" w:cs="Arial"/>
        </w:rPr>
      </w:pPr>
    </w:p>
    <w:p w14:paraId="33F7AC6D" w14:textId="77777777" w:rsidR="003823EC" w:rsidRPr="002B2722" w:rsidRDefault="003823EC" w:rsidP="003823EC">
      <w:pPr>
        <w:ind w:firstLine="709"/>
        <w:jc w:val="both"/>
        <w:rPr>
          <w:rFonts w:ascii="Arial" w:hAnsi="Arial" w:cs="Arial"/>
        </w:rPr>
      </w:pPr>
      <w:r w:rsidRPr="002B2722">
        <w:rPr>
          <w:rFonts w:ascii="Arial" w:hAnsi="Arial" w:cs="Arial"/>
        </w:rPr>
        <w:t xml:space="preserve">                         </w:t>
      </w:r>
    </w:p>
    <w:p w14:paraId="3F9E8E11" w14:textId="77777777" w:rsidR="003823EC" w:rsidRPr="002B2722" w:rsidRDefault="003823EC" w:rsidP="003823EC">
      <w:pPr>
        <w:ind w:firstLine="709"/>
        <w:jc w:val="both"/>
        <w:rPr>
          <w:rFonts w:ascii="Arial" w:hAnsi="Arial" w:cs="Arial"/>
        </w:rPr>
      </w:pPr>
    </w:p>
    <w:p w14:paraId="40BCEC0E" w14:textId="77777777" w:rsidR="003823EC" w:rsidRPr="002B2722" w:rsidRDefault="003823EC" w:rsidP="003823EC">
      <w:pPr>
        <w:ind w:firstLine="709"/>
        <w:jc w:val="both"/>
        <w:rPr>
          <w:rFonts w:ascii="Arial" w:hAnsi="Arial" w:cs="Arial"/>
        </w:rPr>
      </w:pPr>
    </w:p>
    <w:p w14:paraId="2AB8B2AC" w14:textId="6FA7F609" w:rsidR="003823EC" w:rsidRPr="002B2722" w:rsidRDefault="003823EC" w:rsidP="003823EC">
      <w:pPr>
        <w:ind w:firstLine="709"/>
        <w:jc w:val="both"/>
        <w:rPr>
          <w:rFonts w:ascii="Arial" w:hAnsi="Arial" w:cs="Arial"/>
        </w:rPr>
      </w:pPr>
      <w:r w:rsidRPr="002B2722">
        <w:rPr>
          <w:rFonts w:ascii="Arial" w:hAnsi="Arial" w:cs="Arial"/>
        </w:rPr>
        <w:t xml:space="preserve">                                                                            </w:t>
      </w:r>
    </w:p>
    <w:p w14:paraId="2FC9A239" w14:textId="77777777" w:rsidR="00043A01" w:rsidRDefault="00043A01" w:rsidP="00043A01">
      <w:pPr>
        <w:spacing w:before="240"/>
        <w:jc w:val="both"/>
        <w:rPr>
          <w:rFonts w:ascii="Arial" w:hAnsi="Arial" w:cs="Arial"/>
        </w:rPr>
      </w:pPr>
    </w:p>
    <w:p w14:paraId="10811F31" w14:textId="77777777" w:rsidR="00043A01" w:rsidRDefault="00043A01" w:rsidP="00043A01">
      <w:pPr>
        <w:jc w:val="both"/>
        <w:rPr>
          <w:rFonts w:ascii="Arial" w:hAnsi="Arial" w:cs="Arial"/>
        </w:rPr>
      </w:pPr>
    </w:p>
    <w:p w14:paraId="5850C86B" w14:textId="7DA2B265" w:rsidR="00043A01" w:rsidRDefault="00043A01" w:rsidP="00043A01">
      <w:pPr>
        <w:jc w:val="both"/>
        <w:rPr>
          <w:rFonts w:ascii="Arial" w:hAnsi="Arial" w:cs="Arial"/>
        </w:rPr>
      </w:pPr>
      <w:r>
        <w:rPr>
          <w:rFonts w:ascii="Arial" w:hAnsi="Arial" w:cs="Arial"/>
        </w:rPr>
        <w:t xml:space="preserve">                               Total                       5                                 100%</w:t>
      </w:r>
    </w:p>
    <w:p w14:paraId="65A2D090" w14:textId="77777777" w:rsidR="00043A01" w:rsidRDefault="00043A01" w:rsidP="00043A01">
      <w:pPr>
        <w:spacing w:line="360" w:lineRule="auto"/>
        <w:jc w:val="both"/>
        <w:rPr>
          <w:rFonts w:ascii="Arial" w:hAnsi="Arial" w:cs="Arial"/>
        </w:rPr>
      </w:pPr>
    </w:p>
    <w:p w14:paraId="0AAB454F" w14:textId="44966295" w:rsidR="003823EC" w:rsidRPr="002B2722" w:rsidRDefault="003823EC" w:rsidP="00043A01">
      <w:pPr>
        <w:spacing w:line="360" w:lineRule="auto"/>
        <w:jc w:val="both"/>
        <w:rPr>
          <w:rFonts w:ascii="Arial" w:hAnsi="Arial" w:cs="Arial"/>
        </w:rPr>
      </w:pPr>
      <w:r w:rsidRPr="002B2722">
        <w:rPr>
          <w:rFonts w:ascii="Arial" w:hAnsi="Arial" w:cs="Arial"/>
        </w:rPr>
        <w:t>De acuerdo con la información reflejada en la Tabla 13, se señala que un 100% de las personas profesionales entrevistadas considera que el uso del teléfono celular es una herramienta atrayente para los estudiantes con los que trabaja.</w:t>
      </w:r>
    </w:p>
    <w:p w14:paraId="5D24E22D" w14:textId="77777777" w:rsidR="00043A01" w:rsidRDefault="00043A01" w:rsidP="00043A01">
      <w:pPr>
        <w:spacing w:line="360" w:lineRule="auto"/>
        <w:jc w:val="both"/>
        <w:rPr>
          <w:rFonts w:ascii="Arial" w:hAnsi="Arial" w:cs="Arial"/>
        </w:rPr>
      </w:pPr>
    </w:p>
    <w:p w14:paraId="678E8C7D" w14:textId="47C49F6D" w:rsidR="003823EC" w:rsidRPr="002B2722" w:rsidRDefault="003823EC" w:rsidP="00043A01">
      <w:pPr>
        <w:spacing w:line="360" w:lineRule="auto"/>
        <w:jc w:val="both"/>
        <w:rPr>
          <w:rFonts w:ascii="Arial" w:hAnsi="Arial" w:cs="Arial"/>
        </w:rPr>
      </w:pPr>
      <w:r w:rsidRPr="002B2722">
        <w:rPr>
          <w:rFonts w:ascii="Arial" w:hAnsi="Arial" w:cs="Arial"/>
        </w:rPr>
        <w:t>A partir de la entrevista realizada al director, se destacan diferentes puntos. Con respecto a las Tecnologías de la Información y la Comunicación (</w:t>
      </w:r>
      <w:proofErr w:type="spellStart"/>
      <w:r w:rsidRPr="002B2722">
        <w:rPr>
          <w:rFonts w:ascii="Arial" w:hAnsi="Arial" w:cs="Arial"/>
        </w:rPr>
        <w:t>TICs</w:t>
      </w:r>
      <w:proofErr w:type="spellEnd"/>
      <w:r w:rsidRPr="002B2722">
        <w:rPr>
          <w:rFonts w:ascii="Arial" w:hAnsi="Arial" w:cs="Arial"/>
        </w:rPr>
        <w:t xml:space="preserve">), señaló conocer los sistemas de informática de la Fundación Omar Dengo, el Programa de Información y Alto Desempeño (PIAD) y el Sistema de Educación Ágil, ambos proyectos del Ministerio de Educación Pública (MEP), como algunas de las herramientas que posee en relación con las </w:t>
      </w:r>
      <w:proofErr w:type="spellStart"/>
      <w:r w:rsidRPr="002B2722">
        <w:rPr>
          <w:rFonts w:ascii="Arial" w:hAnsi="Arial" w:cs="Arial"/>
        </w:rPr>
        <w:t>TICs</w:t>
      </w:r>
      <w:proofErr w:type="spellEnd"/>
      <w:r w:rsidRPr="002B2722">
        <w:rPr>
          <w:rFonts w:ascii="Arial" w:hAnsi="Arial" w:cs="Arial"/>
        </w:rPr>
        <w:t>.</w:t>
      </w:r>
    </w:p>
    <w:p w14:paraId="56B3D489" w14:textId="77777777" w:rsidR="00043A01" w:rsidRDefault="00043A01" w:rsidP="00043A01">
      <w:pPr>
        <w:spacing w:line="360" w:lineRule="auto"/>
        <w:jc w:val="both"/>
        <w:rPr>
          <w:rFonts w:ascii="Arial" w:hAnsi="Arial" w:cs="Arial"/>
        </w:rPr>
      </w:pPr>
    </w:p>
    <w:p w14:paraId="62B0785E" w14:textId="6B05C06C" w:rsidR="003823EC" w:rsidRPr="002B2722" w:rsidRDefault="003823EC" w:rsidP="00043A01">
      <w:pPr>
        <w:spacing w:line="360" w:lineRule="auto"/>
        <w:jc w:val="both"/>
        <w:rPr>
          <w:rFonts w:ascii="Arial" w:hAnsi="Arial" w:cs="Arial"/>
        </w:rPr>
      </w:pPr>
      <w:r w:rsidRPr="002B2722">
        <w:rPr>
          <w:rFonts w:ascii="Arial" w:hAnsi="Arial" w:cs="Arial"/>
        </w:rPr>
        <w:t xml:space="preserve">Con respecto al uso de herramientas tecnológicas dentro de la institución, el director indicó su apertura y resaltó que el Liceo de Paraíso cuenta con diferentes medios tecnológicos como el video </w:t>
      </w:r>
      <w:proofErr w:type="spellStart"/>
      <w:r w:rsidRPr="002B2722">
        <w:rPr>
          <w:rFonts w:ascii="Arial" w:hAnsi="Arial" w:cs="Arial"/>
        </w:rPr>
        <w:t>beam</w:t>
      </w:r>
      <w:proofErr w:type="spellEnd"/>
      <w:r w:rsidRPr="002B2722">
        <w:rPr>
          <w:rFonts w:ascii="Arial" w:hAnsi="Arial" w:cs="Arial"/>
        </w:rPr>
        <w:t xml:space="preserve">, computadoras, pantallas, cámaras e internet. En cuanto a si el personal docente y la población estudiantil cuenta con </w:t>
      </w:r>
      <w:r w:rsidRPr="002B2722">
        <w:rPr>
          <w:rFonts w:ascii="Arial" w:hAnsi="Arial" w:cs="Arial"/>
        </w:rPr>
        <w:lastRenderedPageBreak/>
        <w:t xml:space="preserve">acceso a las herramientas tecnológicas que posee la institución, el entrevistado comentó que pueden acceder a su uso para cualquier actividad académica. </w:t>
      </w:r>
    </w:p>
    <w:p w14:paraId="70B2BD10" w14:textId="77777777" w:rsidR="00043A01" w:rsidRDefault="00043A01" w:rsidP="00043A01">
      <w:pPr>
        <w:spacing w:line="360" w:lineRule="auto"/>
        <w:jc w:val="both"/>
        <w:rPr>
          <w:rFonts w:ascii="Arial" w:hAnsi="Arial" w:cs="Arial"/>
        </w:rPr>
      </w:pPr>
    </w:p>
    <w:p w14:paraId="270689A3" w14:textId="4BED7BC9" w:rsidR="003823EC" w:rsidRPr="002B2722" w:rsidRDefault="003823EC" w:rsidP="00043A01">
      <w:pPr>
        <w:spacing w:line="360" w:lineRule="auto"/>
        <w:jc w:val="both"/>
        <w:rPr>
          <w:rFonts w:ascii="Arial" w:hAnsi="Arial" w:cs="Arial"/>
        </w:rPr>
      </w:pPr>
      <w:r w:rsidRPr="002B2722">
        <w:rPr>
          <w:rFonts w:ascii="Arial" w:hAnsi="Arial" w:cs="Arial"/>
        </w:rPr>
        <w:t xml:space="preserve">Refiriéndose a si el uso de las </w:t>
      </w:r>
      <w:proofErr w:type="spellStart"/>
      <w:r w:rsidRPr="002B2722">
        <w:rPr>
          <w:rFonts w:ascii="Arial" w:hAnsi="Arial" w:cs="Arial"/>
        </w:rPr>
        <w:t>TICs</w:t>
      </w:r>
      <w:proofErr w:type="spellEnd"/>
      <w:r w:rsidRPr="002B2722">
        <w:rPr>
          <w:rFonts w:ascii="Arial" w:hAnsi="Arial" w:cs="Arial"/>
        </w:rPr>
        <w:t xml:space="preserve"> en el salón de clase presenta beneficios o desventajas, manifestó que estas presentan muchos beneficios para el estudiante, ya que le permite utilizar todos sus sentidos, de manera que el mensaje que el profesor quiere dar le llega más rápido. Aludiendo a la interrogante de si la institución promueve el interés y la motivación al uso de herramientas tecnológicas dentro de la clase, el director indicó que se han hecho esfuerzos para de promover el uso del equipo con el que se cuenta actualmente para que el proceso de enseñanza-aprendizaje sea más eficiente.</w:t>
      </w:r>
    </w:p>
    <w:p w14:paraId="2902D3BE" w14:textId="77777777" w:rsidR="00043A01" w:rsidRDefault="00043A01" w:rsidP="00043A01">
      <w:pPr>
        <w:spacing w:line="360" w:lineRule="auto"/>
        <w:jc w:val="both"/>
        <w:rPr>
          <w:rFonts w:ascii="Arial" w:hAnsi="Arial" w:cs="Arial"/>
        </w:rPr>
      </w:pPr>
    </w:p>
    <w:p w14:paraId="40DB03BD" w14:textId="140BEFFF" w:rsidR="003823EC" w:rsidRPr="002B2722" w:rsidRDefault="003823EC" w:rsidP="00043A01">
      <w:pPr>
        <w:spacing w:line="360" w:lineRule="auto"/>
        <w:jc w:val="both"/>
        <w:rPr>
          <w:rFonts w:ascii="Arial" w:hAnsi="Arial" w:cs="Arial"/>
        </w:rPr>
      </w:pPr>
      <w:r w:rsidRPr="002B2722">
        <w:rPr>
          <w:rFonts w:ascii="Arial" w:hAnsi="Arial" w:cs="Arial"/>
        </w:rPr>
        <w:t>Con respecto al tema del teléfono celular para los procesos de enseñanza-aprendizaje dentro de las clases, el director manifestó su apertura al uso de este medio tecnológico como herramienta de apoyo. Sin embargo, recalcó que hay que saber cómo controlar su uso, porque se podría llegar a utilizar de manera nociva.</w:t>
      </w:r>
    </w:p>
    <w:p w14:paraId="4F4D5C9F" w14:textId="77777777" w:rsidR="00043A01" w:rsidRDefault="00043A01" w:rsidP="00043A01">
      <w:pPr>
        <w:spacing w:line="360" w:lineRule="auto"/>
        <w:jc w:val="both"/>
        <w:rPr>
          <w:rFonts w:ascii="Arial" w:hAnsi="Arial" w:cs="Arial"/>
        </w:rPr>
      </w:pPr>
    </w:p>
    <w:p w14:paraId="2D2B351D" w14:textId="6C81EC26" w:rsidR="003823EC" w:rsidRPr="002B2722" w:rsidRDefault="003823EC" w:rsidP="00043A01">
      <w:pPr>
        <w:spacing w:line="360" w:lineRule="auto"/>
        <w:jc w:val="both"/>
        <w:rPr>
          <w:rFonts w:ascii="Arial" w:hAnsi="Arial" w:cs="Arial"/>
        </w:rPr>
      </w:pPr>
      <w:r w:rsidRPr="002B2722">
        <w:rPr>
          <w:rFonts w:ascii="Arial" w:hAnsi="Arial" w:cs="Arial"/>
        </w:rPr>
        <w:t xml:space="preserve">Ante la pregunta de si el personal docente contaba con espacios para capacitarse en el ámbito de las tecnologías educativas, señaló que la institución siempre brinda espacios para capacitaciones de esta naturaleza. Por último, al preguntarle si consideraba que las </w:t>
      </w:r>
      <w:proofErr w:type="spellStart"/>
      <w:r w:rsidRPr="002B2722">
        <w:rPr>
          <w:rFonts w:ascii="Arial" w:hAnsi="Arial" w:cs="Arial"/>
        </w:rPr>
        <w:t>TICs</w:t>
      </w:r>
      <w:proofErr w:type="spellEnd"/>
      <w:r w:rsidRPr="002B2722">
        <w:rPr>
          <w:rFonts w:ascii="Arial" w:hAnsi="Arial" w:cs="Arial"/>
        </w:rPr>
        <w:t xml:space="preserve"> eran funcionales para los procesos educativos, respondió </w:t>
      </w:r>
      <w:r w:rsidRPr="002B2722">
        <w:rPr>
          <w:rFonts w:ascii="Arial" w:hAnsi="Arial" w:cs="Arial"/>
        </w:rPr>
        <w:lastRenderedPageBreak/>
        <w:t>de forma positiva y reiteró que son una herramienta útil siempre y cuando se utilicen correctamente.</w:t>
      </w:r>
    </w:p>
    <w:p w14:paraId="71884FAE" w14:textId="77777777" w:rsidR="00043A01" w:rsidRDefault="00043A01" w:rsidP="00043A01">
      <w:pPr>
        <w:spacing w:line="360" w:lineRule="auto"/>
        <w:jc w:val="both"/>
        <w:rPr>
          <w:rFonts w:ascii="Arial" w:hAnsi="Arial" w:cs="Arial"/>
        </w:rPr>
      </w:pPr>
    </w:p>
    <w:p w14:paraId="6DA17000" w14:textId="65E7327A" w:rsidR="003823EC" w:rsidRPr="002B2722" w:rsidRDefault="003823EC" w:rsidP="00043A01">
      <w:pPr>
        <w:spacing w:line="360" w:lineRule="auto"/>
        <w:jc w:val="both"/>
        <w:rPr>
          <w:rFonts w:ascii="Arial" w:hAnsi="Arial" w:cs="Arial"/>
        </w:rPr>
      </w:pPr>
      <w:r w:rsidRPr="002B2722">
        <w:rPr>
          <w:rFonts w:ascii="Arial" w:hAnsi="Arial" w:cs="Arial"/>
        </w:rPr>
        <w:t>Con respecto a los resultados registrados por medio del diario de campo durante las sesiones de trabajo, los jóvenes han manifestado que se sienten motivados y que han observado logros significativos en el avance de sus procesos de lectoescritura, los cuales han sido reforzados gracias al material completado en la clase con ayuda del teléfono celular como herramienta didáctica. No obstante, el compromiso que han adquirido debe ser respetado utilizando únicamente el teléfono celular para las actividades que le son asignadas, dándole así un buen uso a la herramienta.</w:t>
      </w:r>
    </w:p>
    <w:p w14:paraId="78970F00" w14:textId="77777777" w:rsidR="00043A01" w:rsidRDefault="00043A01" w:rsidP="00043A01">
      <w:pPr>
        <w:spacing w:line="360" w:lineRule="auto"/>
        <w:jc w:val="both"/>
        <w:rPr>
          <w:rFonts w:ascii="Arial" w:hAnsi="Arial" w:cs="Arial"/>
        </w:rPr>
      </w:pPr>
    </w:p>
    <w:p w14:paraId="6552A15D" w14:textId="057B5A0A" w:rsidR="003823EC" w:rsidRPr="002B2722" w:rsidRDefault="003823EC" w:rsidP="00043A01">
      <w:pPr>
        <w:spacing w:line="360" w:lineRule="auto"/>
        <w:jc w:val="both"/>
        <w:rPr>
          <w:rFonts w:ascii="Arial" w:hAnsi="Arial" w:cs="Arial"/>
        </w:rPr>
      </w:pPr>
      <w:r w:rsidRPr="002B2722">
        <w:rPr>
          <w:rFonts w:ascii="Arial" w:hAnsi="Arial" w:cs="Arial"/>
        </w:rPr>
        <w:t>Aunque solo se ha trabajado de forma individual, se realizó una sesión con tod</w:t>
      </w:r>
      <w:r w:rsidR="00043A01">
        <w:rPr>
          <w:rFonts w:ascii="Arial" w:hAnsi="Arial" w:cs="Arial"/>
        </w:rPr>
        <w:t>a</w:t>
      </w:r>
      <w:r w:rsidRPr="002B2722">
        <w:rPr>
          <w:rFonts w:ascii="Arial" w:hAnsi="Arial" w:cs="Arial"/>
        </w:rPr>
        <w:t>s las personas estudiantes con las que se implementó esta metodología. Se trató de una experiencia enriquecedora, donde se observó cómo los jóvenes se sienten identificados con sus pares, elemento importante ya que una de las dificultades que se ha observado en este estudio es que, por la edad del estudiantado, a muchos les da pena que sus compañeros y compañeras se</w:t>
      </w:r>
      <w:r w:rsidR="00E720FF">
        <w:rPr>
          <w:rFonts w:ascii="Arial" w:hAnsi="Arial" w:cs="Arial"/>
        </w:rPr>
        <w:t>pan</w:t>
      </w:r>
      <w:r w:rsidRPr="002B2722">
        <w:rPr>
          <w:rFonts w:ascii="Arial" w:hAnsi="Arial" w:cs="Arial"/>
        </w:rPr>
        <w:t xml:space="preserve"> que no saben leer y escribir.</w:t>
      </w:r>
    </w:p>
    <w:p w14:paraId="5CC0E6E0" w14:textId="77777777" w:rsidR="00043A01" w:rsidRDefault="00043A01" w:rsidP="00043A01">
      <w:pPr>
        <w:spacing w:line="360" w:lineRule="auto"/>
        <w:jc w:val="both"/>
        <w:rPr>
          <w:rFonts w:ascii="Arial" w:hAnsi="Arial" w:cs="Arial"/>
        </w:rPr>
      </w:pPr>
    </w:p>
    <w:p w14:paraId="2E05663F" w14:textId="0B692BC5" w:rsidR="003823EC" w:rsidRPr="002B2722" w:rsidRDefault="003823EC" w:rsidP="00043A01">
      <w:pPr>
        <w:spacing w:line="360" w:lineRule="auto"/>
        <w:jc w:val="both"/>
        <w:rPr>
          <w:rFonts w:ascii="Arial" w:hAnsi="Arial" w:cs="Arial"/>
        </w:rPr>
      </w:pPr>
      <w:r w:rsidRPr="002B2722">
        <w:rPr>
          <w:rFonts w:ascii="Arial" w:hAnsi="Arial" w:cs="Arial"/>
        </w:rPr>
        <w:t>En vista de lo anterior, el teléfono celular como herramienta educativa funciona como un medio para fomentar la motivación entre el estudiantado, lo que les permitió avanzar a su propio ritmo, mejorando su autoestima.</w:t>
      </w:r>
    </w:p>
    <w:p w14:paraId="20304339" w14:textId="511296E3" w:rsidR="003823EC" w:rsidRPr="002B2722" w:rsidRDefault="003823EC" w:rsidP="00682D16">
      <w:pPr>
        <w:spacing w:line="360" w:lineRule="auto"/>
        <w:jc w:val="both"/>
        <w:rPr>
          <w:rFonts w:ascii="Arial" w:hAnsi="Arial" w:cs="Arial"/>
        </w:rPr>
      </w:pPr>
      <w:r w:rsidRPr="002B2722">
        <w:rPr>
          <w:rFonts w:ascii="Arial" w:hAnsi="Arial" w:cs="Arial"/>
        </w:rPr>
        <w:lastRenderedPageBreak/>
        <w:t>Como se trabajó dentro de un grupo diverso y los estudiantes que asisten a las aulas regulares, manifestaron su deseo por trabajar también de esta forma, se les permitió participar de las actividades. Todos se demostraron emocionados, lo que permitió que los jóvenes que están en este proceso se muestren acompañados e identificados aún más con el trabajo.</w:t>
      </w:r>
    </w:p>
    <w:p w14:paraId="0323171B" w14:textId="77777777" w:rsidR="00682D16" w:rsidRDefault="00682D16" w:rsidP="00682D16">
      <w:pPr>
        <w:spacing w:line="360" w:lineRule="auto"/>
        <w:rPr>
          <w:rFonts w:ascii="Arial" w:hAnsi="Arial" w:cs="Arial"/>
          <w:b/>
          <w:bCs/>
        </w:rPr>
      </w:pPr>
    </w:p>
    <w:p w14:paraId="0120D24C" w14:textId="2EE41C46" w:rsidR="003823EC" w:rsidRDefault="003823EC" w:rsidP="00682D16">
      <w:pPr>
        <w:spacing w:line="360" w:lineRule="auto"/>
        <w:rPr>
          <w:rFonts w:ascii="Arial" w:hAnsi="Arial" w:cs="Arial"/>
          <w:b/>
          <w:bCs/>
        </w:rPr>
      </w:pPr>
      <w:r w:rsidRPr="002B2722">
        <w:rPr>
          <w:rFonts w:ascii="Arial" w:hAnsi="Arial" w:cs="Arial"/>
          <w:b/>
          <w:bCs/>
        </w:rPr>
        <w:t>D</w:t>
      </w:r>
      <w:r w:rsidR="00682D16">
        <w:rPr>
          <w:rFonts w:ascii="Arial" w:hAnsi="Arial" w:cs="Arial"/>
          <w:b/>
          <w:bCs/>
        </w:rPr>
        <w:t>ISCUSIÓN</w:t>
      </w:r>
    </w:p>
    <w:p w14:paraId="76765884" w14:textId="77777777" w:rsidR="00682D16" w:rsidRDefault="00682D16" w:rsidP="00682D16">
      <w:pPr>
        <w:spacing w:line="360" w:lineRule="auto"/>
        <w:jc w:val="both"/>
        <w:rPr>
          <w:rFonts w:ascii="Arial" w:hAnsi="Arial" w:cs="Arial"/>
        </w:rPr>
      </w:pPr>
    </w:p>
    <w:p w14:paraId="63305D30" w14:textId="743A2A51" w:rsidR="003823EC" w:rsidRPr="002B2722" w:rsidRDefault="003823EC" w:rsidP="00682D16">
      <w:pPr>
        <w:spacing w:line="360" w:lineRule="auto"/>
        <w:jc w:val="both"/>
        <w:rPr>
          <w:rFonts w:ascii="Arial" w:hAnsi="Arial" w:cs="Arial"/>
        </w:rPr>
      </w:pPr>
      <w:r w:rsidRPr="002B2722">
        <w:rPr>
          <w:rFonts w:ascii="Arial" w:hAnsi="Arial" w:cs="Arial"/>
        </w:rPr>
        <w:t>A la luz de los resultados obtenidos en la investigación, a continuación, referirá a las conclusiones a las que se llegó sobre el planteamiento de la variable inicial. En primer lugar, si bien es cierto que los estudiantes poseen gran interés por las innovaciones y avances tecnológicos, se observa que poseen una mayor inclinación por el uso del teléfono celular, manifestando también que es la herramienta tecnológica que más utilizan a diario. Además, consideran que la tecnología es una herramienta útil que puede ser aprovechada en sus procesos de enseñanza y aprendizaje. Se observa que, así, un aspecto importante a trabajar: el manejo adecuado del celular dentro del aula.</w:t>
      </w:r>
    </w:p>
    <w:p w14:paraId="328A21B1" w14:textId="77777777" w:rsidR="001C20AF" w:rsidRDefault="001C20AF" w:rsidP="001C20AF">
      <w:pPr>
        <w:spacing w:line="360" w:lineRule="auto"/>
        <w:jc w:val="both"/>
        <w:rPr>
          <w:rFonts w:ascii="Arial" w:hAnsi="Arial" w:cs="Arial"/>
        </w:rPr>
      </w:pPr>
    </w:p>
    <w:p w14:paraId="5173E164" w14:textId="1148D7C4" w:rsidR="003823EC" w:rsidRPr="002B2722" w:rsidRDefault="003823EC" w:rsidP="001C20AF">
      <w:pPr>
        <w:spacing w:line="360" w:lineRule="auto"/>
        <w:jc w:val="both"/>
        <w:rPr>
          <w:rFonts w:ascii="Arial" w:hAnsi="Arial" w:cs="Arial"/>
        </w:rPr>
      </w:pPr>
      <w:r w:rsidRPr="002B2722">
        <w:rPr>
          <w:rFonts w:ascii="Arial" w:hAnsi="Arial" w:cs="Arial"/>
        </w:rPr>
        <w:t xml:space="preserve">En lo que respecta a esta investigación, el uso del teléfono celular como una herramienta para la enseñanza y reforzamiento del área de la lecto-escritura mostró ser funcional para los jóvenes y adultos que aún no han logrado adquirir estas habilidades, pues, según lo observado en este proceso, esta herramienta es </w:t>
      </w:r>
      <w:r w:rsidRPr="002B2722">
        <w:rPr>
          <w:rFonts w:ascii="Arial" w:hAnsi="Arial" w:cs="Arial"/>
        </w:rPr>
        <w:lastRenderedPageBreak/>
        <w:t>atrayente para ellos, lo que resulta en mayor motivación y compromiso con el proceso educativo. Por lo tanto, la utilización del teléfono celular en los procesos de la enseñanza de la lecto-escritura ha comprobado ser un medio valioso para el logro de objetivos y metas que, en ocasiones, resultaron difíciles de alcanzar debido a la desmotivación y frustración de las personas estudiantes por no haber logrado este proceso previamente. Esto deja a entrever que la tecnología actual ofrece nuevas herramientas y estrategias que pueden favorecer el desarrollo personal, social y educativo.</w:t>
      </w:r>
    </w:p>
    <w:p w14:paraId="16DBB1FD" w14:textId="77777777" w:rsidR="001C20AF" w:rsidRDefault="001C20AF" w:rsidP="001C20AF">
      <w:pPr>
        <w:spacing w:line="360" w:lineRule="auto"/>
        <w:jc w:val="both"/>
        <w:rPr>
          <w:rFonts w:ascii="Arial" w:hAnsi="Arial" w:cs="Arial"/>
        </w:rPr>
      </w:pPr>
    </w:p>
    <w:p w14:paraId="659A8E4B" w14:textId="783B5292" w:rsidR="003823EC" w:rsidRPr="002B2722" w:rsidRDefault="003823EC" w:rsidP="001C20AF">
      <w:pPr>
        <w:spacing w:line="360" w:lineRule="auto"/>
        <w:jc w:val="both"/>
        <w:rPr>
          <w:rFonts w:ascii="Arial" w:hAnsi="Arial" w:cs="Arial"/>
        </w:rPr>
      </w:pPr>
      <w:r w:rsidRPr="002B2722">
        <w:rPr>
          <w:rFonts w:ascii="Arial" w:hAnsi="Arial" w:cs="Arial"/>
        </w:rPr>
        <w:t>Partiendo de los resultados obtenidos en los instrumentos aplicados a las personas profesionales y estudiantes se concluye que, para el estudiantado, las clases serían más entretenidas si se utilizara el teléfono celular como herramienta de apoyo durante las lecciones. Esto es un punto importante por valorar, ya que actualmente son muchos los jóvenes que tienen acceso a esta herramienta tecnológica y que pueden aprovecharla en sus procesos educativos. Se observa, además, que, para las personas jóvenes entrevistadas, el uso del teléfono celular es una buena opción para aprender de forma entretenida.</w:t>
      </w:r>
    </w:p>
    <w:p w14:paraId="33C0E096" w14:textId="77777777" w:rsidR="001C20AF" w:rsidRDefault="001C20AF" w:rsidP="001C20AF">
      <w:pPr>
        <w:spacing w:line="360" w:lineRule="auto"/>
        <w:jc w:val="both"/>
        <w:rPr>
          <w:rFonts w:ascii="Arial" w:hAnsi="Arial" w:cs="Arial"/>
        </w:rPr>
      </w:pPr>
    </w:p>
    <w:p w14:paraId="7551D2B2" w14:textId="0547EFA3" w:rsidR="003823EC" w:rsidRPr="002B2722" w:rsidRDefault="003823EC" w:rsidP="001C20AF">
      <w:pPr>
        <w:spacing w:line="360" w:lineRule="auto"/>
        <w:jc w:val="both"/>
        <w:rPr>
          <w:rFonts w:ascii="Arial" w:hAnsi="Arial" w:cs="Arial"/>
        </w:rPr>
      </w:pPr>
      <w:r w:rsidRPr="002B2722">
        <w:rPr>
          <w:rFonts w:ascii="Arial" w:hAnsi="Arial" w:cs="Arial"/>
        </w:rPr>
        <w:t xml:space="preserve">Según indican las personas docentes entrevistadas, actualmente se requiere mayor conocimiento y dominio sobre las tecnologías de la información y la comunicación. Sin embargo, indicaron que promueven la utilización de las </w:t>
      </w:r>
      <w:proofErr w:type="spellStart"/>
      <w:r w:rsidRPr="002B2722">
        <w:rPr>
          <w:rFonts w:ascii="Arial" w:hAnsi="Arial" w:cs="Arial"/>
        </w:rPr>
        <w:t>TICs</w:t>
      </w:r>
      <w:proofErr w:type="spellEnd"/>
      <w:r w:rsidRPr="002B2722">
        <w:rPr>
          <w:rFonts w:ascii="Arial" w:hAnsi="Arial" w:cs="Arial"/>
        </w:rPr>
        <w:t xml:space="preserve"> en el aula y que poseen bastante interés por el uso del teléfono celular como herramienta didáctica. </w:t>
      </w:r>
      <w:r w:rsidRPr="002B2722">
        <w:rPr>
          <w:rFonts w:ascii="Arial" w:hAnsi="Arial" w:cs="Arial"/>
        </w:rPr>
        <w:lastRenderedPageBreak/>
        <w:t>Estas afirmaciones son relevantes si se desea implementar un uso regular de los recursos tecnológicos, principalmente del teléfono celular, en los procesos de enseñanza y aprendizaje, como se ha tratado de implementar con la enseñanza de la lecto-escritura a jóvenes y adultos.</w:t>
      </w:r>
    </w:p>
    <w:p w14:paraId="5A2915BA" w14:textId="77777777" w:rsidR="001C20AF" w:rsidRDefault="001C20AF" w:rsidP="001C20AF">
      <w:pPr>
        <w:spacing w:line="360" w:lineRule="auto"/>
        <w:jc w:val="both"/>
        <w:rPr>
          <w:rFonts w:ascii="Arial" w:hAnsi="Arial" w:cs="Arial"/>
        </w:rPr>
      </w:pPr>
    </w:p>
    <w:p w14:paraId="5F0CF5BE" w14:textId="09749FF4" w:rsidR="003823EC" w:rsidRPr="002B2722" w:rsidRDefault="003823EC" w:rsidP="001C20AF">
      <w:pPr>
        <w:spacing w:line="360" w:lineRule="auto"/>
        <w:jc w:val="both"/>
        <w:rPr>
          <w:rFonts w:ascii="Arial" w:hAnsi="Arial" w:cs="Arial"/>
        </w:rPr>
      </w:pPr>
      <w:r w:rsidRPr="002B2722">
        <w:rPr>
          <w:rFonts w:ascii="Arial" w:hAnsi="Arial" w:cs="Arial"/>
        </w:rPr>
        <w:t>Cabe mencionar que el uso del internet también es una herramienta muy útil que puede ser aprovechada, ya que todo el estudiantado entrevistado y la mayoría de las personas docentes entrevistadas indicaron contar con acceso a internet, lo cual es valioso como apoyo en el desarrollo de estrategias y actividades que pueden llevarse en el ámbito educativo.</w:t>
      </w:r>
    </w:p>
    <w:p w14:paraId="4F50F21B" w14:textId="77777777" w:rsidR="001C20AF" w:rsidRDefault="001C20AF" w:rsidP="001C20AF">
      <w:pPr>
        <w:spacing w:line="360" w:lineRule="auto"/>
        <w:jc w:val="both"/>
        <w:rPr>
          <w:rFonts w:ascii="Arial" w:hAnsi="Arial" w:cs="Arial"/>
        </w:rPr>
      </w:pPr>
    </w:p>
    <w:p w14:paraId="0F3C5643" w14:textId="75336259" w:rsidR="003823EC" w:rsidRPr="002B2722" w:rsidRDefault="003823EC" w:rsidP="001C20AF">
      <w:pPr>
        <w:spacing w:line="360" w:lineRule="auto"/>
        <w:jc w:val="both"/>
        <w:rPr>
          <w:rFonts w:ascii="Arial" w:hAnsi="Arial" w:cs="Arial"/>
        </w:rPr>
      </w:pPr>
      <w:r w:rsidRPr="002B2722">
        <w:rPr>
          <w:rFonts w:ascii="Arial" w:hAnsi="Arial" w:cs="Arial"/>
        </w:rPr>
        <w:t>Por otra parte, al utilizar el teléfono celular como medio para llevar a cabo una serie de actividades y estrategias, la presente investigación logró observar que esta herramienta tecnológica es un gran apoyo en la enseñanza de la lecto-escritura, dejando entrever el avance de los jóvenes y adultos que participaron en el proceso tan enriquecedor tanto para el estudiantado participante como para la investigadora.</w:t>
      </w:r>
    </w:p>
    <w:p w14:paraId="0CF43D26" w14:textId="77777777" w:rsidR="001C20AF" w:rsidRDefault="001C20AF" w:rsidP="001C20AF">
      <w:pPr>
        <w:spacing w:line="360" w:lineRule="auto"/>
        <w:jc w:val="both"/>
        <w:rPr>
          <w:rFonts w:ascii="Arial" w:hAnsi="Arial" w:cs="Arial"/>
        </w:rPr>
      </w:pPr>
    </w:p>
    <w:p w14:paraId="18C612D2" w14:textId="6F64E6B9" w:rsidR="003823EC" w:rsidRPr="002B2722" w:rsidRDefault="003823EC" w:rsidP="001C20AF">
      <w:pPr>
        <w:spacing w:line="360" w:lineRule="auto"/>
        <w:jc w:val="both"/>
        <w:rPr>
          <w:rFonts w:ascii="Arial" w:hAnsi="Arial" w:cs="Arial"/>
        </w:rPr>
      </w:pPr>
      <w:r w:rsidRPr="002B2722">
        <w:rPr>
          <w:rFonts w:ascii="Arial" w:hAnsi="Arial" w:cs="Arial"/>
        </w:rPr>
        <w:t xml:space="preserve">Es importante destacar que las personas profesionales entrevistadas manifestaron que el uso de las </w:t>
      </w:r>
      <w:proofErr w:type="spellStart"/>
      <w:r w:rsidRPr="002B2722">
        <w:rPr>
          <w:rFonts w:ascii="Arial" w:hAnsi="Arial" w:cs="Arial"/>
        </w:rPr>
        <w:t>TICs</w:t>
      </w:r>
      <w:proofErr w:type="spellEnd"/>
      <w:r w:rsidRPr="002B2722">
        <w:rPr>
          <w:rFonts w:ascii="Arial" w:hAnsi="Arial" w:cs="Arial"/>
        </w:rPr>
        <w:t xml:space="preserve"> en el salón de clases trae más ventajas en los procesos de enseñanza y aprendizaje. Por lo tanto, se debe trabajar más en promover el interés y la motivación a través del uso de estas. Uno de los principales aspectos a </w:t>
      </w:r>
      <w:r w:rsidRPr="002B2722">
        <w:rPr>
          <w:rFonts w:ascii="Arial" w:hAnsi="Arial" w:cs="Arial"/>
        </w:rPr>
        <w:lastRenderedPageBreak/>
        <w:t>considerar es la necesidad de que se impartan cursos de formación sobre el uso de estas herramientas como medios de apoyo en la labor educativa, ya que, así, se podrían aprovechar más los recursos con los que se cuenta.</w:t>
      </w:r>
    </w:p>
    <w:p w14:paraId="2B07380A" w14:textId="77777777" w:rsidR="001C20AF" w:rsidRDefault="001C20AF" w:rsidP="001C20AF">
      <w:pPr>
        <w:spacing w:line="360" w:lineRule="auto"/>
        <w:jc w:val="both"/>
        <w:rPr>
          <w:rFonts w:ascii="Arial" w:hAnsi="Arial" w:cs="Arial"/>
        </w:rPr>
      </w:pPr>
    </w:p>
    <w:p w14:paraId="01CCCAE6" w14:textId="10DA8AB0" w:rsidR="003823EC" w:rsidRPr="002B2722" w:rsidRDefault="003823EC" w:rsidP="001C20AF">
      <w:pPr>
        <w:spacing w:line="360" w:lineRule="auto"/>
        <w:jc w:val="both"/>
        <w:rPr>
          <w:rFonts w:ascii="Arial" w:hAnsi="Arial" w:cs="Arial"/>
        </w:rPr>
      </w:pPr>
      <w:r w:rsidRPr="002B2722">
        <w:rPr>
          <w:rFonts w:ascii="Arial" w:hAnsi="Arial" w:cs="Arial"/>
        </w:rPr>
        <w:t>Por otra parte, está el factor del control de la utilización del teléfono celular en las clases, el cual es un aspecto que preocupa tanto a las personas docentes como al director, pues, como bien se observa, este factor puede ser una limitante para que se emplee esta herramienta. Ello implica que se establezca, desde un inicio, cuál es el uso que se le debe dar y cuáles son las normas por seguir para su utilización dentro del aula.</w:t>
      </w:r>
    </w:p>
    <w:p w14:paraId="70A33945" w14:textId="77777777" w:rsidR="001C20AF" w:rsidRDefault="001C20AF" w:rsidP="001C20AF">
      <w:pPr>
        <w:spacing w:line="360" w:lineRule="auto"/>
        <w:jc w:val="both"/>
        <w:rPr>
          <w:rFonts w:ascii="Arial" w:hAnsi="Arial" w:cs="Arial"/>
        </w:rPr>
      </w:pPr>
    </w:p>
    <w:p w14:paraId="5EC07E95" w14:textId="77777777" w:rsidR="00A22DAA" w:rsidRDefault="003823EC" w:rsidP="001C20AF">
      <w:pPr>
        <w:spacing w:line="360" w:lineRule="auto"/>
        <w:jc w:val="both"/>
        <w:rPr>
          <w:rFonts w:ascii="Arial" w:hAnsi="Arial" w:cs="Arial"/>
        </w:rPr>
      </w:pPr>
      <w:r w:rsidRPr="002B2722">
        <w:rPr>
          <w:rFonts w:ascii="Arial" w:hAnsi="Arial" w:cs="Arial"/>
        </w:rPr>
        <w:t xml:space="preserve">Con respecto a esta investigación, se concluye que el uso del teléfono celular es un recurso que debe aprovecharse no solo en el área de la lecto-escritura, como se hizo en este caso, sino también en diversas áreas, para favorecer los procesos de enseñanza y aprendizaje de la población con compromiso cognitivo, que, en ocasiones, ve limitado su proceso de aprendizaje por la falta de un adecuado aprovechamiento de los recursos con los que se cuenta. </w:t>
      </w:r>
    </w:p>
    <w:p w14:paraId="369362F4" w14:textId="77777777" w:rsidR="00A22DAA" w:rsidRDefault="00A22DAA" w:rsidP="001C20AF">
      <w:pPr>
        <w:spacing w:line="360" w:lineRule="auto"/>
        <w:jc w:val="both"/>
        <w:rPr>
          <w:rFonts w:ascii="Arial" w:hAnsi="Arial" w:cs="Arial"/>
        </w:rPr>
      </w:pPr>
    </w:p>
    <w:p w14:paraId="28908D68" w14:textId="19C50667" w:rsidR="003823EC" w:rsidRPr="002B2722" w:rsidRDefault="003823EC" w:rsidP="001C20AF">
      <w:pPr>
        <w:spacing w:line="360" w:lineRule="auto"/>
        <w:jc w:val="both"/>
        <w:rPr>
          <w:rFonts w:ascii="Arial" w:hAnsi="Arial" w:cs="Arial"/>
        </w:rPr>
      </w:pPr>
      <w:r w:rsidRPr="002B2722">
        <w:rPr>
          <w:rFonts w:ascii="Arial" w:hAnsi="Arial" w:cs="Arial"/>
        </w:rPr>
        <w:t xml:space="preserve">Cabe señalar, además, que, para alcanzar una mayor aceptación del uso del teléfono celular como herramienta educativa, se debe trabajar en el establecimiento de propuestas funcionales y significativas que logren dar con su adecuada </w:t>
      </w:r>
      <w:r w:rsidRPr="002B2722">
        <w:rPr>
          <w:rFonts w:ascii="Arial" w:hAnsi="Arial" w:cs="Arial"/>
        </w:rPr>
        <w:lastRenderedPageBreak/>
        <w:t>implementación como herramienta de apoyo para la enseñanza de la lecto-escritura.</w:t>
      </w:r>
    </w:p>
    <w:p w14:paraId="165CD154" w14:textId="77777777" w:rsidR="00A22DAA" w:rsidRDefault="00A22DAA" w:rsidP="001C20AF">
      <w:pPr>
        <w:spacing w:line="360" w:lineRule="auto"/>
        <w:jc w:val="both"/>
        <w:rPr>
          <w:rFonts w:ascii="Arial" w:hAnsi="Arial" w:cs="Arial"/>
        </w:rPr>
      </w:pPr>
    </w:p>
    <w:p w14:paraId="4C8D9CEF" w14:textId="4F47F3B2" w:rsidR="003823EC" w:rsidRPr="002B2722" w:rsidRDefault="003823EC" w:rsidP="001C20AF">
      <w:pPr>
        <w:spacing w:line="360" w:lineRule="auto"/>
        <w:jc w:val="both"/>
        <w:rPr>
          <w:rFonts w:ascii="Arial" w:hAnsi="Arial" w:cs="Arial"/>
        </w:rPr>
      </w:pPr>
      <w:r w:rsidRPr="002B2722">
        <w:rPr>
          <w:rFonts w:ascii="Arial" w:hAnsi="Arial" w:cs="Arial"/>
        </w:rPr>
        <w:t>Al buscar mostrar el nivel de utilización del teléfono celular como medio para la adquisición de las habilidades de lecto-escritura, esta investigación pretendió que se tome en cuenta y se permita su uso como una herramienta de apoyo para los profesionales en educación.</w:t>
      </w:r>
    </w:p>
    <w:p w14:paraId="61F2023A" w14:textId="77777777" w:rsidR="001C20AF" w:rsidRDefault="001C20AF" w:rsidP="001C20AF">
      <w:pPr>
        <w:spacing w:line="360" w:lineRule="auto"/>
        <w:jc w:val="both"/>
        <w:rPr>
          <w:rFonts w:ascii="Arial" w:hAnsi="Arial" w:cs="Arial"/>
        </w:rPr>
      </w:pPr>
    </w:p>
    <w:p w14:paraId="6FCA589C" w14:textId="40D90DC4" w:rsidR="003823EC" w:rsidRPr="002B2722" w:rsidRDefault="003823EC" w:rsidP="001C20AF">
      <w:pPr>
        <w:spacing w:line="360" w:lineRule="auto"/>
        <w:jc w:val="both"/>
        <w:rPr>
          <w:rFonts w:ascii="Arial" w:hAnsi="Arial" w:cs="Arial"/>
        </w:rPr>
      </w:pPr>
      <w:r w:rsidRPr="002B2722">
        <w:rPr>
          <w:rFonts w:ascii="Arial" w:hAnsi="Arial" w:cs="Arial"/>
        </w:rPr>
        <w:t>Por otra parte, se pretende que, a partir de esta investigación, las personas educadoras promuevan el desarrollo de nuevas estrategias tecnológicas a partir del uso del teléfono celular en las aulas, como se hizo en esta investigación a través de la enseñanza de la lecto-escritura en jóvenes y adultos con compromiso cognitivo.</w:t>
      </w:r>
    </w:p>
    <w:p w14:paraId="351C0EE5" w14:textId="77777777" w:rsidR="001C20AF" w:rsidRDefault="001C20AF" w:rsidP="001C20AF">
      <w:pPr>
        <w:spacing w:line="360" w:lineRule="auto"/>
        <w:jc w:val="both"/>
        <w:rPr>
          <w:rFonts w:ascii="Arial" w:hAnsi="Arial" w:cs="Arial"/>
        </w:rPr>
      </w:pPr>
    </w:p>
    <w:p w14:paraId="40B64611" w14:textId="1C4C45BC" w:rsidR="003823EC" w:rsidRPr="002B2722" w:rsidRDefault="003823EC" w:rsidP="001C20AF">
      <w:pPr>
        <w:spacing w:line="360" w:lineRule="auto"/>
        <w:jc w:val="both"/>
        <w:rPr>
          <w:rFonts w:ascii="Arial" w:hAnsi="Arial" w:cs="Arial"/>
        </w:rPr>
      </w:pPr>
      <w:r w:rsidRPr="002B2722">
        <w:rPr>
          <w:rFonts w:ascii="Arial" w:hAnsi="Arial" w:cs="Arial"/>
        </w:rPr>
        <w:t>Por último, es necesario destacar que se deben promover estrategias funcionales si se desea dar pleno uso de los medios tecnológicos con los que se cuenta en los centros educativos a través de prácticas inclusivas y significativas que reflejen el aprovechamiento de los recursos que actualmente promueve la sociedad de la tecnología en la que nos encontramos inmersos. Durante esta experiencia, se ha observado que el uso de la tecnología es un instrumento valioso, que permite motivar y facilitar el proceso de la lecto-escritura de una forma inclusiva.</w:t>
      </w:r>
    </w:p>
    <w:p w14:paraId="55D30E61" w14:textId="77777777" w:rsidR="001C20AF" w:rsidRDefault="001C20AF" w:rsidP="00043A01">
      <w:pPr>
        <w:spacing w:line="360" w:lineRule="auto"/>
        <w:jc w:val="both"/>
        <w:rPr>
          <w:rFonts w:ascii="Arial" w:hAnsi="Arial" w:cs="Arial"/>
          <w:b/>
          <w:bCs/>
        </w:rPr>
      </w:pPr>
    </w:p>
    <w:p w14:paraId="2BAADB82" w14:textId="66CCCE3B" w:rsidR="003823EC" w:rsidRPr="002B2722" w:rsidRDefault="003823EC" w:rsidP="00043A01">
      <w:pPr>
        <w:spacing w:line="360" w:lineRule="auto"/>
        <w:jc w:val="both"/>
        <w:rPr>
          <w:rFonts w:ascii="Arial" w:hAnsi="Arial" w:cs="Arial"/>
          <w:b/>
          <w:bCs/>
        </w:rPr>
      </w:pPr>
      <w:r w:rsidRPr="002B2722">
        <w:rPr>
          <w:rFonts w:ascii="Arial" w:hAnsi="Arial" w:cs="Arial"/>
          <w:b/>
          <w:bCs/>
        </w:rPr>
        <w:lastRenderedPageBreak/>
        <w:t>R</w:t>
      </w:r>
      <w:r w:rsidR="00A23002">
        <w:rPr>
          <w:rFonts w:ascii="Arial" w:hAnsi="Arial" w:cs="Arial"/>
          <w:b/>
          <w:bCs/>
        </w:rPr>
        <w:t>EFERENCIAS</w:t>
      </w:r>
    </w:p>
    <w:p w14:paraId="38B03C95" w14:textId="77777777" w:rsidR="00A22DAA" w:rsidRDefault="00A22DAA" w:rsidP="00043A01">
      <w:pPr>
        <w:autoSpaceDE w:val="0"/>
        <w:autoSpaceDN w:val="0"/>
        <w:adjustRightInd w:val="0"/>
        <w:spacing w:line="360" w:lineRule="auto"/>
        <w:ind w:left="1418" w:hanging="1418"/>
        <w:jc w:val="both"/>
        <w:rPr>
          <w:rFonts w:ascii="Arial" w:eastAsia="Calibri" w:hAnsi="Arial" w:cs="Arial"/>
          <w:lang w:eastAsia="es-CR"/>
        </w:rPr>
      </w:pPr>
      <w:bookmarkStart w:id="24" w:name="_Hlk193016824"/>
    </w:p>
    <w:p w14:paraId="54B3E231" w14:textId="01D738F2" w:rsidR="003823EC" w:rsidRPr="002B2722" w:rsidRDefault="003823EC" w:rsidP="00043A01">
      <w:pPr>
        <w:autoSpaceDE w:val="0"/>
        <w:autoSpaceDN w:val="0"/>
        <w:adjustRightInd w:val="0"/>
        <w:spacing w:line="360" w:lineRule="auto"/>
        <w:ind w:left="1418" w:hanging="1418"/>
        <w:jc w:val="both"/>
        <w:rPr>
          <w:rFonts w:ascii="Arial" w:eastAsia="Calibri" w:hAnsi="Arial" w:cs="Arial"/>
          <w:lang w:eastAsia="es-CR"/>
        </w:rPr>
      </w:pPr>
      <w:r w:rsidRPr="002B2722">
        <w:rPr>
          <w:rFonts w:ascii="Arial" w:eastAsia="Calibri" w:hAnsi="Arial" w:cs="Arial"/>
          <w:lang w:eastAsia="es-CR"/>
        </w:rPr>
        <w:t xml:space="preserve">Araujo, G., Guerra, L. R., Bastidas, V. G., Diaz, C. F., &amp; Planta, J. P. (2024). </w:t>
      </w:r>
      <w:r w:rsidRPr="002B2722">
        <w:rPr>
          <w:rFonts w:ascii="Arial" w:eastAsia="Calibri" w:hAnsi="Arial" w:cs="Arial"/>
          <w:i/>
          <w:iCs/>
          <w:lang w:eastAsia="es-CR"/>
        </w:rPr>
        <w:t>Educación y tecnología digital</w:t>
      </w:r>
      <w:r w:rsidRPr="002B2722">
        <w:rPr>
          <w:rFonts w:ascii="Arial" w:eastAsia="Calibri" w:hAnsi="Arial" w:cs="Arial"/>
          <w:lang w:eastAsia="es-CR"/>
        </w:rPr>
        <w:t xml:space="preserve">. Centro de Investigación y Desarrollo. </w:t>
      </w:r>
      <w:hyperlink r:id="rId10" w:history="1">
        <w:r w:rsidRPr="00A23002">
          <w:rPr>
            <w:rStyle w:val="Hipervnculo"/>
            <w:rFonts w:ascii="Arial" w:eastAsia="Calibri" w:hAnsi="Arial" w:cs="Arial"/>
            <w:color w:val="002060"/>
            <w:lang w:eastAsia="es-CR"/>
          </w:rPr>
          <w:t>https://biblioteca.ciencialatina.org/educacion-y-tecnologia-digital/</w:t>
        </w:r>
      </w:hyperlink>
      <w:r w:rsidRPr="00A23002">
        <w:rPr>
          <w:rFonts w:ascii="Arial" w:eastAsia="Calibri" w:hAnsi="Arial" w:cs="Arial"/>
          <w:color w:val="002060"/>
          <w:lang w:eastAsia="es-CR"/>
        </w:rPr>
        <w:t xml:space="preserve"> </w:t>
      </w:r>
    </w:p>
    <w:p w14:paraId="4B49EA40" w14:textId="77777777" w:rsidR="00A23002" w:rsidRDefault="00A23002" w:rsidP="00043A01">
      <w:pPr>
        <w:autoSpaceDE w:val="0"/>
        <w:autoSpaceDN w:val="0"/>
        <w:adjustRightInd w:val="0"/>
        <w:spacing w:line="360" w:lineRule="auto"/>
        <w:ind w:left="1418" w:hanging="1418"/>
        <w:jc w:val="both"/>
        <w:rPr>
          <w:rFonts w:ascii="Arial" w:eastAsia="Calibri" w:hAnsi="Arial" w:cs="Arial"/>
          <w:lang w:eastAsia="es-CR"/>
        </w:rPr>
      </w:pPr>
    </w:p>
    <w:p w14:paraId="13F95515" w14:textId="5A10A2FF" w:rsidR="003823EC" w:rsidRPr="002B2722" w:rsidRDefault="003823EC" w:rsidP="00043A01">
      <w:pPr>
        <w:autoSpaceDE w:val="0"/>
        <w:autoSpaceDN w:val="0"/>
        <w:adjustRightInd w:val="0"/>
        <w:spacing w:line="360" w:lineRule="auto"/>
        <w:ind w:left="1418" w:hanging="1418"/>
        <w:jc w:val="both"/>
        <w:rPr>
          <w:rFonts w:ascii="Arial" w:eastAsia="Calibri" w:hAnsi="Arial" w:cs="Arial"/>
          <w:lang w:eastAsia="es-CR"/>
        </w:rPr>
      </w:pPr>
      <w:r w:rsidRPr="002B2722">
        <w:rPr>
          <w:rFonts w:ascii="Arial" w:eastAsia="Calibri" w:hAnsi="Arial" w:cs="Arial"/>
          <w:lang w:eastAsia="es-CR"/>
        </w:rPr>
        <w:t xml:space="preserve">Hernández, S., R., Fernández, C., C., Baptista, L., M. (2013). </w:t>
      </w:r>
      <w:r w:rsidRPr="002B2722">
        <w:rPr>
          <w:rFonts w:ascii="Arial" w:eastAsia="Calibri" w:hAnsi="Arial" w:cs="Arial"/>
          <w:i/>
          <w:lang w:eastAsia="es-CR"/>
        </w:rPr>
        <w:t>Metodología de la investigación (5°ed.)</w:t>
      </w:r>
      <w:r w:rsidRPr="002B2722">
        <w:rPr>
          <w:rFonts w:ascii="Arial" w:eastAsia="Calibri" w:hAnsi="Arial" w:cs="Arial"/>
          <w:lang w:eastAsia="es-CR"/>
        </w:rPr>
        <w:t xml:space="preserve"> McGraw Hill.</w:t>
      </w:r>
    </w:p>
    <w:p w14:paraId="0D2C7AFF" w14:textId="77777777" w:rsidR="00A23002" w:rsidRDefault="00A23002" w:rsidP="00043A01">
      <w:pPr>
        <w:autoSpaceDE w:val="0"/>
        <w:autoSpaceDN w:val="0"/>
        <w:adjustRightInd w:val="0"/>
        <w:spacing w:line="360" w:lineRule="auto"/>
        <w:ind w:left="1418" w:hanging="1418"/>
        <w:jc w:val="both"/>
        <w:rPr>
          <w:rFonts w:ascii="Arial" w:eastAsia="Calibri" w:hAnsi="Arial" w:cs="Arial"/>
          <w:lang w:eastAsia="es-CR"/>
        </w:rPr>
      </w:pPr>
    </w:p>
    <w:p w14:paraId="5F41D3F4" w14:textId="6DAC7C61" w:rsidR="003823EC" w:rsidRPr="002B2722" w:rsidRDefault="003823EC" w:rsidP="00043A01">
      <w:pPr>
        <w:autoSpaceDE w:val="0"/>
        <w:autoSpaceDN w:val="0"/>
        <w:adjustRightInd w:val="0"/>
        <w:spacing w:line="360" w:lineRule="auto"/>
        <w:ind w:left="1418" w:hanging="1418"/>
        <w:jc w:val="both"/>
        <w:rPr>
          <w:rFonts w:ascii="Arial" w:eastAsia="Calibri" w:hAnsi="Arial" w:cs="Arial"/>
          <w:lang w:eastAsia="es-CR"/>
        </w:rPr>
      </w:pPr>
      <w:r w:rsidRPr="002B2722">
        <w:rPr>
          <w:rFonts w:ascii="Arial" w:eastAsia="Calibri" w:hAnsi="Arial" w:cs="Arial"/>
          <w:lang w:eastAsia="es-CR"/>
        </w:rPr>
        <w:t xml:space="preserve">Pérez, M., G., Sánchez, I., O. (2010). Atención a la e-accesibilidad y usabilidad universal en el diseño formativo. </w:t>
      </w:r>
      <w:r w:rsidRPr="002B2722">
        <w:rPr>
          <w:rFonts w:ascii="Arial" w:eastAsia="Calibri" w:hAnsi="Arial" w:cs="Arial"/>
          <w:i/>
          <w:lang w:eastAsia="es-CR"/>
        </w:rPr>
        <w:t>Revista de Medios y Educación</w:t>
      </w:r>
      <w:r w:rsidRPr="002B2722">
        <w:rPr>
          <w:rFonts w:ascii="Arial" w:eastAsia="Calibri" w:hAnsi="Arial" w:cs="Arial"/>
          <w:lang w:eastAsia="es-CR"/>
        </w:rPr>
        <w:t xml:space="preserve">. Redalyc. </w:t>
      </w:r>
      <w:proofErr w:type="spellStart"/>
      <w:r w:rsidRPr="002B2722">
        <w:rPr>
          <w:rFonts w:ascii="Arial" w:eastAsia="Calibri" w:hAnsi="Arial" w:cs="Arial"/>
          <w:lang w:eastAsia="es-CR"/>
        </w:rPr>
        <w:t>org</w:t>
      </w:r>
      <w:proofErr w:type="spellEnd"/>
    </w:p>
    <w:p w14:paraId="3D670BEF" w14:textId="77777777" w:rsidR="00A23002" w:rsidRDefault="00A23002" w:rsidP="00043A01">
      <w:pPr>
        <w:autoSpaceDE w:val="0"/>
        <w:autoSpaceDN w:val="0"/>
        <w:adjustRightInd w:val="0"/>
        <w:spacing w:line="360" w:lineRule="auto"/>
        <w:ind w:left="1418" w:hanging="1418"/>
        <w:jc w:val="both"/>
        <w:rPr>
          <w:rFonts w:ascii="Arial" w:eastAsia="Calibri" w:hAnsi="Arial" w:cs="Arial"/>
          <w:lang w:eastAsia="es-CR"/>
        </w:rPr>
      </w:pPr>
    </w:p>
    <w:p w14:paraId="7B6D22DC" w14:textId="7E772F85" w:rsidR="003823EC" w:rsidRPr="002B2722" w:rsidRDefault="003823EC" w:rsidP="00043A01">
      <w:pPr>
        <w:autoSpaceDE w:val="0"/>
        <w:autoSpaceDN w:val="0"/>
        <w:adjustRightInd w:val="0"/>
        <w:spacing w:line="360" w:lineRule="auto"/>
        <w:ind w:left="1418" w:hanging="1418"/>
        <w:jc w:val="both"/>
        <w:rPr>
          <w:rFonts w:ascii="Arial" w:eastAsia="Calibri" w:hAnsi="Arial" w:cs="Arial"/>
          <w:lang w:eastAsia="es-CR"/>
        </w:rPr>
      </w:pPr>
      <w:r w:rsidRPr="002B2722">
        <w:rPr>
          <w:rFonts w:ascii="Arial" w:eastAsia="Calibri" w:hAnsi="Arial" w:cs="Arial"/>
          <w:lang w:eastAsia="es-CR"/>
        </w:rPr>
        <w:t xml:space="preserve">Solano, A., T. (2013). </w:t>
      </w:r>
      <w:r w:rsidRPr="002B2722">
        <w:rPr>
          <w:rFonts w:ascii="Arial" w:eastAsia="Calibri" w:hAnsi="Arial" w:cs="Arial"/>
          <w:i/>
          <w:lang w:eastAsia="es-CR"/>
        </w:rPr>
        <w:t>El teléfono celular como herramienta educativa para la enseñanza de la lecto-escritura en personas jóvenes y adultas con compromiso cognitivo</w:t>
      </w:r>
      <w:r w:rsidRPr="002B2722">
        <w:rPr>
          <w:rFonts w:ascii="Arial" w:eastAsia="Calibri" w:hAnsi="Arial" w:cs="Arial"/>
          <w:lang w:eastAsia="es-CR"/>
        </w:rPr>
        <w:t>. Trabajo final de graduación para optar por el posgrado de Magister en Psicopedagogía. UNED-CR</w:t>
      </w:r>
    </w:p>
    <w:bookmarkEnd w:id="24"/>
    <w:p w14:paraId="24DF4F5B" w14:textId="77777777" w:rsidR="003823EC" w:rsidRPr="002B2722" w:rsidRDefault="003823EC" w:rsidP="00043A01">
      <w:pPr>
        <w:autoSpaceDE w:val="0"/>
        <w:autoSpaceDN w:val="0"/>
        <w:adjustRightInd w:val="0"/>
        <w:spacing w:line="360" w:lineRule="auto"/>
        <w:jc w:val="both"/>
        <w:rPr>
          <w:rFonts w:ascii="Arial" w:eastAsia="Calibri" w:hAnsi="Arial" w:cs="Arial"/>
          <w:lang w:eastAsia="es-CR"/>
        </w:rPr>
      </w:pPr>
    </w:p>
    <w:sectPr w:rsidR="003823EC" w:rsidRPr="002B2722" w:rsidSect="008155CA">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1" w:left="1701" w:header="708" w:footer="708" w:gutter="0"/>
      <w:pgNumType w:start="2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27B83" w14:textId="77777777" w:rsidR="00557433" w:rsidRDefault="00557433" w:rsidP="003C3F58">
      <w:r>
        <w:separator/>
      </w:r>
    </w:p>
  </w:endnote>
  <w:endnote w:type="continuationSeparator" w:id="0">
    <w:p w14:paraId="718A6F72" w14:textId="77777777" w:rsidR="00557433" w:rsidRDefault="00557433"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mbria"/>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1883" w14:textId="77777777" w:rsidR="005626E4" w:rsidRDefault="005626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6A3940" w:rsidRPr="002E52DF" w:rsidRDefault="006A394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FE4DF34" w14:textId="7BF27E55" w:rsidR="00A15B4D" w:rsidRPr="001B321F" w:rsidRDefault="00A15B4D" w:rsidP="00A2579C">
        <w:pPr>
          <w:pStyle w:val="Sinespaciado"/>
          <w:jc w:val="center"/>
          <w:rPr>
            <w:rFonts w:ascii="Agency FB" w:hAnsi="Agency FB"/>
            <w:b/>
            <w:color w:val="E36C0A"/>
          </w:rPr>
        </w:pPr>
        <w:r w:rsidRPr="00A15B4D">
          <w:rPr>
            <w:rFonts w:ascii="Agency FB" w:hAnsi="Agency FB"/>
            <w:b/>
            <w:color w:val="E36C0A"/>
          </w:rPr>
          <w:t>Mobile-Learning: uso del teléfono celular como una herramienta para el mejoramiento de la enseñanza de la lecto-escritura</w:t>
        </w:r>
      </w:p>
      <w:p w14:paraId="2EF245E8" w14:textId="2D03A776" w:rsidR="006A3940" w:rsidRPr="00BC0D99" w:rsidRDefault="00A15B4D" w:rsidP="0020679D">
        <w:pPr>
          <w:pStyle w:val="Sinespaciado"/>
          <w:jc w:val="center"/>
          <w:rPr>
            <w:rFonts w:ascii="Agency FB" w:hAnsi="Agency FB"/>
            <w:color w:val="E36C0A"/>
            <w:lang w:val="es-CR"/>
          </w:rPr>
        </w:pPr>
        <w:r w:rsidRPr="00A15B4D">
          <w:rPr>
            <w:rFonts w:ascii="Agency FB" w:hAnsi="Agency FB"/>
            <w:color w:val="E36C0A"/>
            <w:lang w:val="es-CR"/>
          </w:rPr>
          <w:t>Erica-T. Solano-Alvarado</w:t>
        </w:r>
      </w:p>
      <w:p w14:paraId="1F70B1D2" w14:textId="7E1AB902" w:rsidR="006A3940" w:rsidRPr="00BC26FB" w:rsidRDefault="006A3940" w:rsidP="0020679D">
        <w:pPr>
          <w:pStyle w:val="Sinespaciado"/>
          <w:jc w:val="center"/>
          <w:rPr>
            <w:rFonts w:ascii="Agency FB" w:hAnsi="Agency FB"/>
            <w:color w:val="002060"/>
            <w:lang w:val="es-CR"/>
          </w:rPr>
        </w:pPr>
        <w:r w:rsidRPr="00BC26FB">
          <w:rPr>
            <w:rFonts w:ascii="Agency FB" w:hAnsi="Agency FB"/>
            <w:color w:val="002060"/>
            <w:lang w:val="es-CR"/>
          </w:rPr>
          <w:t xml:space="preserve">DOI: </w:t>
        </w:r>
        <w:hyperlink r:id="rId1" w:history="1">
          <w:r w:rsidR="00BB4D96" w:rsidRPr="00BC26FB">
            <w:rPr>
              <w:rStyle w:val="Hipervnculo"/>
              <w:rFonts w:ascii="Agency FB" w:hAnsi="Agency FB"/>
              <w:color w:val="002060"/>
              <w:lang w:val="es-CR"/>
            </w:rPr>
            <w:t>http://dx.doi.org/10.22458/caes.v16i1.5809</w:t>
          </w:r>
        </w:hyperlink>
      </w:p>
      <w:p w14:paraId="416290C8" w14:textId="17170D1B" w:rsidR="006A3940" w:rsidRPr="0066186F" w:rsidRDefault="006A3940" w:rsidP="0020679D">
        <w:pPr>
          <w:pStyle w:val="Sinespaciado"/>
          <w:tabs>
            <w:tab w:val="center" w:pos="4929"/>
            <w:tab w:val="left" w:pos="8661"/>
          </w:tabs>
          <w:rPr>
            <w:rFonts w:ascii="Agency FB" w:hAnsi="Agency FB"/>
            <w:color w:val="E36C0A"/>
          </w:rPr>
        </w:pPr>
        <w:r w:rsidRPr="00BC26FB">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6A3940" w:rsidRPr="0066186F" w:rsidRDefault="006A3940"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6A3940" w:rsidRDefault="006A3940">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6A3940" w:rsidRPr="0020679D" w:rsidRDefault="006A3940">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A7E2" w14:textId="77777777" w:rsidR="005626E4" w:rsidRDefault="005626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7EA4" w14:textId="77777777" w:rsidR="00557433" w:rsidRDefault="00557433" w:rsidP="003C3F58">
      <w:r>
        <w:separator/>
      </w:r>
    </w:p>
  </w:footnote>
  <w:footnote w:type="continuationSeparator" w:id="0">
    <w:p w14:paraId="103EC604" w14:textId="77777777" w:rsidR="00557433" w:rsidRDefault="00557433" w:rsidP="003C3F58">
      <w:r>
        <w:continuationSeparator/>
      </w:r>
    </w:p>
  </w:footnote>
  <w:footnote w:id="1">
    <w:p w14:paraId="7F83BD30" w14:textId="68B55551" w:rsidR="006A3940" w:rsidRPr="00B771A4" w:rsidRDefault="006A3940" w:rsidP="00DB4FCE">
      <w:pPr>
        <w:jc w:val="both"/>
        <w:rPr>
          <w:rFonts w:ascii="Arial" w:hAnsi="Arial" w:cs="Arial"/>
          <w:color w:val="002060"/>
          <w:sz w:val="20"/>
          <w:szCs w:val="20"/>
        </w:rPr>
      </w:pPr>
      <w:bookmarkStart w:id="14" w:name="_Hlk197965442"/>
      <w:bookmarkEnd w:id="14"/>
      <w:r w:rsidRPr="006C167D">
        <w:rPr>
          <w:rStyle w:val="Refdenotaalpie"/>
          <w:rFonts w:ascii="Arial" w:eastAsia="Arial" w:hAnsi="Arial" w:cs="Arial"/>
          <w:sz w:val="20"/>
          <w:szCs w:val="20"/>
        </w:rPr>
        <w:footnoteRef/>
      </w:r>
      <w:r w:rsidRPr="006C167D">
        <w:rPr>
          <w:rFonts w:ascii="Arial" w:hAnsi="Arial" w:cs="Arial"/>
          <w:color w:val="000000" w:themeColor="text1"/>
          <w:sz w:val="20"/>
          <w:szCs w:val="20"/>
        </w:rPr>
        <w:t xml:space="preserve"> </w:t>
      </w:r>
      <w:bookmarkStart w:id="15" w:name="_Hlk167366216"/>
      <w:bookmarkStart w:id="16" w:name="_Hlk167366217"/>
      <w:bookmarkStart w:id="17" w:name="_Hlk167366221"/>
      <w:bookmarkStart w:id="18" w:name="_Hlk167366222"/>
      <w:bookmarkStart w:id="19" w:name="_Hlk167366226"/>
      <w:bookmarkStart w:id="20" w:name="_Hlk167366227"/>
      <w:bookmarkStart w:id="21" w:name="_Hlk167366229"/>
      <w:bookmarkStart w:id="22" w:name="_Hlk167366230"/>
      <w:r w:rsidR="0002400F" w:rsidRPr="0002400F">
        <w:rPr>
          <w:rFonts w:ascii="Arial" w:hAnsi="Arial" w:cs="Arial"/>
          <w:color w:val="000000" w:themeColor="text1"/>
          <w:sz w:val="20"/>
          <w:szCs w:val="20"/>
        </w:rPr>
        <w:t>Máster en Psicopedagogía, Licenciada en Educación Especial, docente de Educación Especial, lectora de trabajos finales de graduación de la U</w:t>
      </w:r>
      <w:r w:rsidR="001B55D6">
        <w:rPr>
          <w:rFonts w:ascii="Arial" w:hAnsi="Arial" w:cs="Arial"/>
          <w:color w:val="000000" w:themeColor="text1"/>
          <w:sz w:val="20"/>
          <w:szCs w:val="20"/>
        </w:rPr>
        <w:t xml:space="preserve">niversidad </w:t>
      </w:r>
      <w:r w:rsidR="0002400F" w:rsidRPr="0002400F">
        <w:rPr>
          <w:rFonts w:ascii="Arial" w:hAnsi="Arial" w:cs="Arial"/>
          <w:color w:val="000000" w:themeColor="text1"/>
          <w:sz w:val="20"/>
          <w:szCs w:val="20"/>
        </w:rPr>
        <w:t>E</w:t>
      </w:r>
      <w:r w:rsidR="001B55D6">
        <w:rPr>
          <w:rFonts w:ascii="Arial" w:hAnsi="Arial" w:cs="Arial"/>
          <w:color w:val="000000" w:themeColor="text1"/>
          <w:sz w:val="20"/>
          <w:szCs w:val="20"/>
        </w:rPr>
        <w:t xml:space="preserve">statal a </w:t>
      </w:r>
      <w:r w:rsidR="0002400F" w:rsidRPr="0002400F">
        <w:rPr>
          <w:rFonts w:ascii="Arial" w:hAnsi="Arial" w:cs="Arial"/>
          <w:color w:val="000000" w:themeColor="text1"/>
          <w:sz w:val="20"/>
          <w:szCs w:val="20"/>
        </w:rPr>
        <w:t>D</w:t>
      </w:r>
      <w:r w:rsidR="001B55D6">
        <w:rPr>
          <w:rFonts w:ascii="Arial" w:hAnsi="Arial" w:cs="Arial"/>
          <w:color w:val="000000" w:themeColor="text1"/>
          <w:sz w:val="20"/>
          <w:szCs w:val="20"/>
        </w:rPr>
        <w:t xml:space="preserve">istancia </w:t>
      </w:r>
      <w:r w:rsidR="00860CB2">
        <w:rPr>
          <w:rFonts w:ascii="Arial" w:hAnsi="Arial" w:cs="Arial"/>
          <w:color w:val="000000" w:themeColor="text1"/>
          <w:sz w:val="20"/>
          <w:szCs w:val="20"/>
        </w:rPr>
        <w:t>y</w:t>
      </w:r>
      <w:r w:rsidR="0002400F" w:rsidRPr="0002400F">
        <w:rPr>
          <w:rFonts w:ascii="Arial" w:hAnsi="Arial" w:cs="Arial"/>
          <w:color w:val="000000" w:themeColor="text1"/>
          <w:sz w:val="20"/>
          <w:szCs w:val="20"/>
        </w:rPr>
        <w:t xml:space="preserve"> docente colaboradora</w:t>
      </w:r>
      <w:r w:rsidR="00FD7E0D">
        <w:rPr>
          <w:rFonts w:ascii="Arial" w:hAnsi="Arial" w:cs="Arial"/>
          <w:color w:val="000000" w:themeColor="text1"/>
          <w:sz w:val="20"/>
          <w:szCs w:val="20"/>
        </w:rPr>
        <w:t xml:space="preserve"> de la Universidad de Costa Rica</w:t>
      </w:r>
      <w:r w:rsidR="00DB4FCE" w:rsidRPr="0002400F">
        <w:rPr>
          <w:rFonts w:ascii="Arial" w:hAnsi="Arial" w:cs="Arial"/>
          <w:color w:val="000000" w:themeColor="text1"/>
          <w:sz w:val="20"/>
          <w:szCs w:val="20"/>
        </w:rPr>
        <w:t xml:space="preserve">. </w:t>
      </w:r>
      <w:r w:rsidRPr="0002400F">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5"/>
      <w:bookmarkEnd w:id="16"/>
      <w:bookmarkEnd w:id="17"/>
      <w:bookmarkEnd w:id="18"/>
      <w:bookmarkEnd w:id="19"/>
      <w:bookmarkEnd w:id="20"/>
      <w:bookmarkEnd w:id="21"/>
      <w:bookmarkEnd w:id="22"/>
      <w:r w:rsidRPr="0002400F">
        <w:rPr>
          <w:rFonts w:ascii="Arial" w:hAnsi="Arial" w:cs="Arial"/>
          <w:color w:val="000000" w:themeColor="text1"/>
          <w:sz w:val="20"/>
          <w:szCs w:val="20"/>
        </w:rPr>
        <w:t xml:space="preserve"> </w:t>
      </w:r>
      <w:r w:rsidR="00EB0B2E" w:rsidRPr="0002400F">
        <w:rPr>
          <w:rFonts w:ascii="Arial" w:hAnsi="Arial" w:cs="Arial"/>
          <w:color w:val="000000" w:themeColor="text1"/>
          <w:sz w:val="20"/>
          <w:szCs w:val="20"/>
        </w:rPr>
        <w:t xml:space="preserve"> </w:t>
      </w:r>
      <w:r w:rsidRPr="004979C7">
        <w:rPr>
          <w:rFonts w:ascii="Arial" w:hAnsi="Arial" w:cs="Arial"/>
          <w:color w:val="002060"/>
          <w:sz w:val="20"/>
          <w:szCs w:val="20"/>
        </w:rPr>
        <w:t>https://orcid.org/</w:t>
      </w:r>
      <w:r w:rsidR="0002400F" w:rsidRPr="004979C7">
        <w:rPr>
          <w:rFonts w:ascii="Arial" w:hAnsi="Arial" w:cs="Arial"/>
          <w:color w:val="002060"/>
          <w:sz w:val="20"/>
          <w:szCs w:val="20"/>
        </w:rPr>
        <w:t>0009-0000-3124-9755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1A16" w14:textId="77777777" w:rsidR="005626E4" w:rsidRDefault="005626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5C96A6D" w:rsidR="006A3940" w:rsidRPr="007862C8" w:rsidRDefault="006A3940" w:rsidP="008A1766">
    <w:pPr>
      <w:pStyle w:val="Sinespaciado"/>
      <w:jc w:val="center"/>
      <w:rPr>
        <w:rFonts w:ascii="Agency FB" w:hAnsi="Agency FB"/>
        <w:color w:val="E36C0A"/>
        <w:sz w:val="22"/>
        <w:szCs w:val="22"/>
      </w:rPr>
    </w:pPr>
    <w:bookmarkStart w:id="25" w:name="_Hlk151106753"/>
    <w:r w:rsidRPr="007862C8">
      <w:rPr>
        <w:rFonts w:ascii="Agency FB" w:hAnsi="Agency FB"/>
        <w:color w:val="E36C0A"/>
        <w:sz w:val="22"/>
        <w:szCs w:val="22"/>
      </w:rPr>
      <w:t>REVISTA ELECTRÓNICA CALIDAD EN LA EDUCACIÓN SUPERIOR ISSN: 1659-4703, VOL.16</w:t>
    </w:r>
    <w:r w:rsidR="002D47BE">
      <w:rPr>
        <w:rFonts w:ascii="Agency FB" w:hAnsi="Agency FB"/>
        <w:color w:val="E36C0A"/>
        <w:sz w:val="22"/>
        <w:szCs w:val="22"/>
      </w:rPr>
      <w:t xml:space="preserve"> </w:t>
    </w:r>
    <w:r w:rsidRPr="007862C8">
      <w:rPr>
        <w:rFonts w:ascii="Agency FB" w:hAnsi="Agency FB"/>
        <w:color w:val="E36C0A"/>
        <w:sz w:val="22"/>
        <w:szCs w:val="22"/>
      </w:rPr>
      <w:t xml:space="preserve">(ESPECIAL </w:t>
    </w:r>
    <w:r>
      <w:rPr>
        <w:rFonts w:ascii="Agency FB" w:hAnsi="Agency FB"/>
        <w:color w:val="E36C0A"/>
        <w:sz w:val="22"/>
        <w:szCs w:val="22"/>
      </w:rPr>
      <w:t>2</w:t>
    </w:r>
    <w:r w:rsidRPr="007862C8">
      <w:rPr>
        <w:rFonts w:ascii="Agency FB" w:hAnsi="Agency FB"/>
        <w:color w:val="E36C0A"/>
        <w:sz w:val="22"/>
        <w:szCs w:val="22"/>
      </w:rPr>
      <w:t>)</w:t>
    </w:r>
    <w:r w:rsidR="002D47BE">
      <w:rPr>
        <w:rFonts w:ascii="Agency FB" w:hAnsi="Agency FB"/>
        <w:color w:val="E36C0A"/>
        <w:sz w:val="22"/>
        <w:szCs w:val="22"/>
      </w:rPr>
      <w:t xml:space="preserve"> </w:t>
    </w:r>
    <w:r w:rsidRPr="007862C8">
      <w:rPr>
        <w:rFonts w:ascii="Agency FB" w:hAnsi="Agency FB"/>
        <w:color w:val="E36C0A"/>
        <w:sz w:val="22"/>
        <w:szCs w:val="22"/>
      </w:rPr>
      <w:t xml:space="preserve">ENERO-MAYO, 2025: </w:t>
    </w:r>
    <w:r w:rsidR="00006884">
      <w:rPr>
        <w:rFonts w:ascii="Agency FB" w:hAnsi="Agency FB"/>
        <w:color w:val="E36C0A"/>
        <w:sz w:val="22"/>
        <w:szCs w:val="22"/>
      </w:rPr>
      <w:t>2</w:t>
    </w:r>
    <w:r w:rsidR="008155CA">
      <w:rPr>
        <w:rFonts w:ascii="Agency FB" w:hAnsi="Agency FB"/>
        <w:color w:val="E36C0A"/>
        <w:sz w:val="22"/>
        <w:szCs w:val="22"/>
      </w:rPr>
      <w:t>10-</w:t>
    </w:r>
    <w:r w:rsidR="005626E4">
      <w:rPr>
        <w:rFonts w:ascii="Agency FB" w:hAnsi="Agency FB"/>
        <w:color w:val="E36C0A"/>
        <w:sz w:val="22"/>
        <w:szCs w:val="22"/>
      </w:rPr>
      <w:t>238</w:t>
    </w:r>
  </w:p>
  <w:p w14:paraId="505074AE" w14:textId="4D68327B" w:rsidR="006A3940" w:rsidRPr="00FE0969" w:rsidRDefault="006A3940"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6A3940" w:rsidRPr="0081623B" w:rsidRDefault="00557433" w:rsidP="00A82B98">
    <w:pPr>
      <w:pStyle w:val="Sinespaciado"/>
      <w:jc w:val="center"/>
      <w:rPr>
        <w:rFonts w:ascii="Agency FB" w:hAnsi="Agency FB"/>
        <w:color w:val="E36C0A"/>
      </w:rPr>
    </w:pPr>
    <w:hyperlink r:id="rId2" w:history="1">
      <w:r w:rsidR="006A3940" w:rsidRPr="0081623B">
        <w:rPr>
          <w:color w:val="E36C0A"/>
        </w:rPr>
        <w:t>http://revistas.uned.ac.cr./index.php/revistacalidad</w:t>
      </w:r>
    </w:hyperlink>
  </w:p>
  <w:p w14:paraId="3F557B39" w14:textId="77777777" w:rsidR="006A3940" w:rsidRPr="0081623B" w:rsidRDefault="006A394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6A3940" w:rsidRDefault="006A394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5"/>
  <w:p w14:paraId="65D9EF25" w14:textId="77777777" w:rsidR="006A3940" w:rsidRDefault="006A39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D7BC" w14:textId="77777777" w:rsidR="005626E4" w:rsidRDefault="005626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56C"/>
    <w:rsid w:val="00006884"/>
    <w:rsid w:val="00006F80"/>
    <w:rsid w:val="000079D2"/>
    <w:rsid w:val="000104E9"/>
    <w:rsid w:val="00014278"/>
    <w:rsid w:val="00014E4E"/>
    <w:rsid w:val="00015D9E"/>
    <w:rsid w:val="00016045"/>
    <w:rsid w:val="000172B9"/>
    <w:rsid w:val="0001748B"/>
    <w:rsid w:val="0001780B"/>
    <w:rsid w:val="00017E6D"/>
    <w:rsid w:val="0002238C"/>
    <w:rsid w:val="000232C5"/>
    <w:rsid w:val="0002373A"/>
    <w:rsid w:val="0002400F"/>
    <w:rsid w:val="00024251"/>
    <w:rsid w:val="00025A7E"/>
    <w:rsid w:val="00026707"/>
    <w:rsid w:val="00026EEE"/>
    <w:rsid w:val="00027B5E"/>
    <w:rsid w:val="000310D9"/>
    <w:rsid w:val="000338FC"/>
    <w:rsid w:val="0003520A"/>
    <w:rsid w:val="00036860"/>
    <w:rsid w:val="0004017E"/>
    <w:rsid w:val="00040CAE"/>
    <w:rsid w:val="00041B5C"/>
    <w:rsid w:val="00041F99"/>
    <w:rsid w:val="00043A01"/>
    <w:rsid w:val="00043C10"/>
    <w:rsid w:val="00046163"/>
    <w:rsid w:val="0004699E"/>
    <w:rsid w:val="00046D6E"/>
    <w:rsid w:val="00050CBC"/>
    <w:rsid w:val="00051E67"/>
    <w:rsid w:val="000534AB"/>
    <w:rsid w:val="000534BC"/>
    <w:rsid w:val="000540B9"/>
    <w:rsid w:val="00054BA5"/>
    <w:rsid w:val="0005594E"/>
    <w:rsid w:val="000567AA"/>
    <w:rsid w:val="00057376"/>
    <w:rsid w:val="0005763D"/>
    <w:rsid w:val="00057A12"/>
    <w:rsid w:val="00061327"/>
    <w:rsid w:val="000616BB"/>
    <w:rsid w:val="00061C1E"/>
    <w:rsid w:val="000626B9"/>
    <w:rsid w:val="000633D9"/>
    <w:rsid w:val="000648D5"/>
    <w:rsid w:val="00067BD5"/>
    <w:rsid w:val="0007083E"/>
    <w:rsid w:val="00072192"/>
    <w:rsid w:val="00073695"/>
    <w:rsid w:val="000744BD"/>
    <w:rsid w:val="000749E7"/>
    <w:rsid w:val="00075680"/>
    <w:rsid w:val="00076624"/>
    <w:rsid w:val="00081189"/>
    <w:rsid w:val="00081EA1"/>
    <w:rsid w:val="00084C26"/>
    <w:rsid w:val="00087438"/>
    <w:rsid w:val="000911F3"/>
    <w:rsid w:val="00091331"/>
    <w:rsid w:val="00091D68"/>
    <w:rsid w:val="00094380"/>
    <w:rsid w:val="0009561F"/>
    <w:rsid w:val="00095A07"/>
    <w:rsid w:val="00097C08"/>
    <w:rsid w:val="00097DE7"/>
    <w:rsid w:val="000A1290"/>
    <w:rsid w:val="000A227F"/>
    <w:rsid w:val="000A521C"/>
    <w:rsid w:val="000A6030"/>
    <w:rsid w:val="000A6D9A"/>
    <w:rsid w:val="000A7E22"/>
    <w:rsid w:val="000B44A9"/>
    <w:rsid w:val="000B7151"/>
    <w:rsid w:val="000C009A"/>
    <w:rsid w:val="000C08B0"/>
    <w:rsid w:val="000C1371"/>
    <w:rsid w:val="000C2DD9"/>
    <w:rsid w:val="000C680B"/>
    <w:rsid w:val="000D0847"/>
    <w:rsid w:val="000D1334"/>
    <w:rsid w:val="000D144D"/>
    <w:rsid w:val="000D1F91"/>
    <w:rsid w:val="000D2567"/>
    <w:rsid w:val="000D296F"/>
    <w:rsid w:val="000D3842"/>
    <w:rsid w:val="000D44E1"/>
    <w:rsid w:val="000D47A8"/>
    <w:rsid w:val="000D4AFE"/>
    <w:rsid w:val="000D4D89"/>
    <w:rsid w:val="000D5935"/>
    <w:rsid w:val="000D5DE4"/>
    <w:rsid w:val="000D6CBD"/>
    <w:rsid w:val="000D6D37"/>
    <w:rsid w:val="000D6E20"/>
    <w:rsid w:val="000D7462"/>
    <w:rsid w:val="000E184A"/>
    <w:rsid w:val="000E2ED7"/>
    <w:rsid w:val="000E31F9"/>
    <w:rsid w:val="000E320A"/>
    <w:rsid w:val="000E4253"/>
    <w:rsid w:val="000E4F1A"/>
    <w:rsid w:val="000E7A28"/>
    <w:rsid w:val="000F1259"/>
    <w:rsid w:val="000F249E"/>
    <w:rsid w:val="000F28A9"/>
    <w:rsid w:val="000F2B5D"/>
    <w:rsid w:val="000F2F3C"/>
    <w:rsid w:val="000F393F"/>
    <w:rsid w:val="000F5A16"/>
    <w:rsid w:val="000F61B7"/>
    <w:rsid w:val="00100ADE"/>
    <w:rsid w:val="00101707"/>
    <w:rsid w:val="00102586"/>
    <w:rsid w:val="001036BB"/>
    <w:rsid w:val="00104E6F"/>
    <w:rsid w:val="00106270"/>
    <w:rsid w:val="00106386"/>
    <w:rsid w:val="00107071"/>
    <w:rsid w:val="00107EBF"/>
    <w:rsid w:val="00110D61"/>
    <w:rsid w:val="00111083"/>
    <w:rsid w:val="00112CE6"/>
    <w:rsid w:val="00113860"/>
    <w:rsid w:val="00116616"/>
    <w:rsid w:val="00116C20"/>
    <w:rsid w:val="001200E0"/>
    <w:rsid w:val="00120219"/>
    <w:rsid w:val="001207A6"/>
    <w:rsid w:val="00120B11"/>
    <w:rsid w:val="001234AE"/>
    <w:rsid w:val="00123FEA"/>
    <w:rsid w:val="00125F0E"/>
    <w:rsid w:val="0012727A"/>
    <w:rsid w:val="00127E7E"/>
    <w:rsid w:val="00130994"/>
    <w:rsid w:val="001315AB"/>
    <w:rsid w:val="0013192D"/>
    <w:rsid w:val="00131B9C"/>
    <w:rsid w:val="00131E8D"/>
    <w:rsid w:val="00133E52"/>
    <w:rsid w:val="0013417D"/>
    <w:rsid w:val="00137270"/>
    <w:rsid w:val="00142E05"/>
    <w:rsid w:val="001438E3"/>
    <w:rsid w:val="00143C3B"/>
    <w:rsid w:val="00144A4B"/>
    <w:rsid w:val="00144A93"/>
    <w:rsid w:val="00146267"/>
    <w:rsid w:val="001463B8"/>
    <w:rsid w:val="00146770"/>
    <w:rsid w:val="00146DAB"/>
    <w:rsid w:val="00147093"/>
    <w:rsid w:val="00150640"/>
    <w:rsid w:val="00152545"/>
    <w:rsid w:val="001561AF"/>
    <w:rsid w:val="00156C8F"/>
    <w:rsid w:val="0015780A"/>
    <w:rsid w:val="00160030"/>
    <w:rsid w:val="001624E8"/>
    <w:rsid w:val="001650EE"/>
    <w:rsid w:val="00167644"/>
    <w:rsid w:val="00174098"/>
    <w:rsid w:val="001749A5"/>
    <w:rsid w:val="00174B0E"/>
    <w:rsid w:val="0017598B"/>
    <w:rsid w:val="00175BE9"/>
    <w:rsid w:val="001763BC"/>
    <w:rsid w:val="001801C6"/>
    <w:rsid w:val="00181457"/>
    <w:rsid w:val="001836F5"/>
    <w:rsid w:val="00183ACC"/>
    <w:rsid w:val="0018442E"/>
    <w:rsid w:val="00184FAA"/>
    <w:rsid w:val="001850F9"/>
    <w:rsid w:val="001855FC"/>
    <w:rsid w:val="001862C7"/>
    <w:rsid w:val="00186F09"/>
    <w:rsid w:val="00190DE8"/>
    <w:rsid w:val="00191025"/>
    <w:rsid w:val="001910DA"/>
    <w:rsid w:val="001916A5"/>
    <w:rsid w:val="00191751"/>
    <w:rsid w:val="00192C9E"/>
    <w:rsid w:val="00192D66"/>
    <w:rsid w:val="0019356B"/>
    <w:rsid w:val="00193AFC"/>
    <w:rsid w:val="00193DA2"/>
    <w:rsid w:val="001941F0"/>
    <w:rsid w:val="001951A4"/>
    <w:rsid w:val="00195C20"/>
    <w:rsid w:val="00197D56"/>
    <w:rsid w:val="001A0561"/>
    <w:rsid w:val="001A0C4F"/>
    <w:rsid w:val="001A43CA"/>
    <w:rsid w:val="001A5BBC"/>
    <w:rsid w:val="001A5FB1"/>
    <w:rsid w:val="001A6A7E"/>
    <w:rsid w:val="001B05D2"/>
    <w:rsid w:val="001B1F0E"/>
    <w:rsid w:val="001B2094"/>
    <w:rsid w:val="001B2F02"/>
    <w:rsid w:val="001B321F"/>
    <w:rsid w:val="001B33FD"/>
    <w:rsid w:val="001B38E2"/>
    <w:rsid w:val="001B49A7"/>
    <w:rsid w:val="001B52E9"/>
    <w:rsid w:val="001B55D6"/>
    <w:rsid w:val="001C017C"/>
    <w:rsid w:val="001C0FDB"/>
    <w:rsid w:val="001C1BB6"/>
    <w:rsid w:val="001C20AF"/>
    <w:rsid w:val="001C395C"/>
    <w:rsid w:val="001C4A1C"/>
    <w:rsid w:val="001C605C"/>
    <w:rsid w:val="001C6A62"/>
    <w:rsid w:val="001C7107"/>
    <w:rsid w:val="001C77F9"/>
    <w:rsid w:val="001C7B17"/>
    <w:rsid w:val="001D06ED"/>
    <w:rsid w:val="001D29B7"/>
    <w:rsid w:val="001D2A22"/>
    <w:rsid w:val="001D304E"/>
    <w:rsid w:val="001D437A"/>
    <w:rsid w:val="001D4799"/>
    <w:rsid w:val="001D48B2"/>
    <w:rsid w:val="001E202F"/>
    <w:rsid w:val="001E2221"/>
    <w:rsid w:val="001E34E7"/>
    <w:rsid w:val="001E5DA2"/>
    <w:rsid w:val="001E770B"/>
    <w:rsid w:val="001F018B"/>
    <w:rsid w:val="001F0DAD"/>
    <w:rsid w:val="001F1C42"/>
    <w:rsid w:val="001F2282"/>
    <w:rsid w:val="001F308D"/>
    <w:rsid w:val="001F34CA"/>
    <w:rsid w:val="001F384E"/>
    <w:rsid w:val="001F4C2D"/>
    <w:rsid w:val="001F69CF"/>
    <w:rsid w:val="001F6FB1"/>
    <w:rsid w:val="00201763"/>
    <w:rsid w:val="00202760"/>
    <w:rsid w:val="002033B3"/>
    <w:rsid w:val="002040DD"/>
    <w:rsid w:val="0020679D"/>
    <w:rsid w:val="00207085"/>
    <w:rsid w:val="002079CD"/>
    <w:rsid w:val="00211B63"/>
    <w:rsid w:val="002135BF"/>
    <w:rsid w:val="002144FC"/>
    <w:rsid w:val="00214870"/>
    <w:rsid w:val="0021492A"/>
    <w:rsid w:val="00214DB4"/>
    <w:rsid w:val="002151E1"/>
    <w:rsid w:val="002205F4"/>
    <w:rsid w:val="00220D72"/>
    <w:rsid w:val="00222853"/>
    <w:rsid w:val="00224C62"/>
    <w:rsid w:val="002258EE"/>
    <w:rsid w:val="00226640"/>
    <w:rsid w:val="00226CC3"/>
    <w:rsid w:val="00231519"/>
    <w:rsid w:val="00233067"/>
    <w:rsid w:val="00233172"/>
    <w:rsid w:val="00234FD4"/>
    <w:rsid w:val="00236788"/>
    <w:rsid w:val="00240604"/>
    <w:rsid w:val="00240D80"/>
    <w:rsid w:val="00241400"/>
    <w:rsid w:val="00241AE9"/>
    <w:rsid w:val="00243209"/>
    <w:rsid w:val="00244DEA"/>
    <w:rsid w:val="00247C59"/>
    <w:rsid w:val="002539E8"/>
    <w:rsid w:val="00253E0B"/>
    <w:rsid w:val="0025487F"/>
    <w:rsid w:val="0025499F"/>
    <w:rsid w:val="00255248"/>
    <w:rsid w:val="00260234"/>
    <w:rsid w:val="0026094D"/>
    <w:rsid w:val="002639FE"/>
    <w:rsid w:val="00264C6C"/>
    <w:rsid w:val="002657AB"/>
    <w:rsid w:val="00270225"/>
    <w:rsid w:val="00270F16"/>
    <w:rsid w:val="002719BB"/>
    <w:rsid w:val="00272066"/>
    <w:rsid w:val="00273154"/>
    <w:rsid w:val="00273226"/>
    <w:rsid w:val="002742B4"/>
    <w:rsid w:val="00274740"/>
    <w:rsid w:val="00274C76"/>
    <w:rsid w:val="00275CDD"/>
    <w:rsid w:val="00275FC3"/>
    <w:rsid w:val="00280261"/>
    <w:rsid w:val="0028058F"/>
    <w:rsid w:val="00282014"/>
    <w:rsid w:val="00282AEC"/>
    <w:rsid w:val="00282C90"/>
    <w:rsid w:val="00283F4F"/>
    <w:rsid w:val="00284D6F"/>
    <w:rsid w:val="00285DA3"/>
    <w:rsid w:val="002863C4"/>
    <w:rsid w:val="00286E04"/>
    <w:rsid w:val="00291424"/>
    <w:rsid w:val="00291F46"/>
    <w:rsid w:val="002923A7"/>
    <w:rsid w:val="00295BAC"/>
    <w:rsid w:val="002977E3"/>
    <w:rsid w:val="002A060D"/>
    <w:rsid w:val="002A467A"/>
    <w:rsid w:val="002A4803"/>
    <w:rsid w:val="002A546A"/>
    <w:rsid w:val="002A7A61"/>
    <w:rsid w:val="002B0032"/>
    <w:rsid w:val="002B0A0F"/>
    <w:rsid w:val="002B21BA"/>
    <w:rsid w:val="002B24C1"/>
    <w:rsid w:val="002B26BE"/>
    <w:rsid w:val="002B3DFB"/>
    <w:rsid w:val="002B5501"/>
    <w:rsid w:val="002B6304"/>
    <w:rsid w:val="002B75F6"/>
    <w:rsid w:val="002B7978"/>
    <w:rsid w:val="002C0387"/>
    <w:rsid w:val="002C1B1C"/>
    <w:rsid w:val="002C3F42"/>
    <w:rsid w:val="002C4010"/>
    <w:rsid w:val="002C561F"/>
    <w:rsid w:val="002C67CE"/>
    <w:rsid w:val="002C74DB"/>
    <w:rsid w:val="002D0B75"/>
    <w:rsid w:val="002D140C"/>
    <w:rsid w:val="002D21CD"/>
    <w:rsid w:val="002D30E6"/>
    <w:rsid w:val="002D47BE"/>
    <w:rsid w:val="002D4FE1"/>
    <w:rsid w:val="002D559E"/>
    <w:rsid w:val="002D63B3"/>
    <w:rsid w:val="002D7B15"/>
    <w:rsid w:val="002D7BA5"/>
    <w:rsid w:val="002D7FA0"/>
    <w:rsid w:val="002E01C2"/>
    <w:rsid w:val="002E0F85"/>
    <w:rsid w:val="002E1814"/>
    <w:rsid w:val="002E2936"/>
    <w:rsid w:val="002E447F"/>
    <w:rsid w:val="002E52DF"/>
    <w:rsid w:val="002E7CFB"/>
    <w:rsid w:val="002F069B"/>
    <w:rsid w:val="002F1347"/>
    <w:rsid w:val="002F18A1"/>
    <w:rsid w:val="002F4536"/>
    <w:rsid w:val="002F4E58"/>
    <w:rsid w:val="002F51CC"/>
    <w:rsid w:val="002F541D"/>
    <w:rsid w:val="002F65E8"/>
    <w:rsid w:val="00300366"/>
    <w:rsid w:val="00301975"/>
    <w:rsid w:val="00302CE3"/>
    <w:rsid w:val="00302FF9"/>
    <w:rsid w:val="00304107"/>
    <w:rsid w:val="00305E1A"/>
    <w:rsid w:val="00306204"/>
    <w:rsid w:val="0030625A"/>
    <w:rsid w:val="003072E5"/>
    <w:rsid w:val="003111A0"/>
    <w:rsid w:val="00312D52"/>
    <w:rsid w:val="00314690"/>
    <w:rsid w:val="00315C55"/>
    <w:rsid w:val="00316745"/>
    <w:rsid w:val="003172E9"/>
    <w:rsid w:val="003172FD"/>
    <w:rsid w:val="00317744"/>
    <w:rsid w:val="00317EF9"/>
    <w:rsid w:val="00323EC0"/>
    <w:rsid w:val="003259A4"/>
    <w:rsid w:val="00326D5D"/>
    <w:rsid w:val="00327417"/>
    <w:rsid w:val="00330067"/>
    <w:rsid w:val="00331067"/>
    <w:rsid w:val="00331E99"/>
    <w:rsid w:val="00332945"/>
    <w:rsid w:val="0033335F"/>
    <w:rsid w:val="00333698"/>
    <w:rsid w:val="00334F42"/>
    <w:rsid w:val="0033689E"/>
    <w:rsid w:val="00336BAC"/>
    <w:rsid w:val="00337BFF"/>
    <w:rsid w:val="00340ED9"/>
    <w:rsid w:val="00342683"/>
    <w:rsid w:val="0034275A"/>
    <w:rsid w:val="00343BA7"/>
    <w:rsid w:val="003449AE"/>
    <w:rsid w:val="00345769"/>
    <w:rsid w:val="00345C30"/>
    <w:rsid w:val="00346E6A"/>
    <w:rsid w:val="00347892"/>
    <w:rsid w:val="0035056C"/>
    <w:rsid w:val="0035096D"/>
    <w:rsid w:val="003513CB"/>
    <w:rsid w:val="00352916"/>
    <w:rsid w:val="00352AF0"/>
    <w:rsid w:val="00352BEC"/>
    <w:rsid w:val="003534F4"/>
    <w:rsid w:val="00356311"/>
    <w:rsid w:val="003569DD"/>
    <w:rsid w:val="00356BC7"/>
    <w:rsid w:val="003570BE"/>
    <w:rsid w:val="00357FE9"/>
    <w:rsid w:val="0036277B"/>
    <w:rsid w:val="00364631"/>
    <w:rsid w:val="0036524A"/>
    <w:rsid w:val="00365ACA"/>
    <w:rsid w:val="00366FB7"/>
    <w:rsid w:val="003676E3"/>
    <w:rsid w:val="00367C53"/>
    <w:rsid w:val="00373766"/>
    <w:rsid w:val="003740EE"/>
    <w:rsid w:val="0037496D"/>
    <w:rsid w:val="00376A84"/>
    <w:rsid w:val="003777DF"/>
    <w:rsid w:val="003800B4"/>
    <w:rsid w:val="0038147B"/>
    <w:rsid w:val="003823EC"/>
    <w:rsid w:val="00384F2B"/>
    <w:rsid w:val="003871D4"/>
    <w:rsid w:val="003874FF"/>
    <w:rsid w:val="00393A06"/>
    <w:rsid w:val="00396255"/>
    <w:rsid w:val="003964F2"/>
    <w:rsid w:val="00397F3C"/>
    <w:rsid w:val="003A57EF"/>
    <w:rsid w:val="003A6498"/>
    <w:rsid w:val="003A67D3"/>
    <w:rsid w:val="003A6B4B"/>
    <w:rsid w:val="003A6C5E"/>
    <w:rsid w:val="003B14C2"/>
    <w:rsid w:val="003B19CC"/>
    <w:rsid w:val="003B392E"/>
    <w:rsid w:val="003B4896"/>
    <w:rsid w:val="003B4B60"/>
    <w:rsid w:val="003B6BFD"/>
    <w:rsid w:val="003B757F"/>
    <w:rsid w:val="003B7E8E"/>
    <w:rsid w:val="003B7EE3"/>
    <w:rsid w:val="003B7EFA"/>
    <w:rsid w:val="003C199F"/>
    <w:rsid w:val="003C2645"/>
    <w:rsid w:val="003C3F29"/>
    <w:rsid w:val="003C3F58"/>
    <w:rsid w:val="003C566D"/>
    <w:rsid w:val="003C6426"/>
    <w:rsid w:val="003C64F3"/>
    <w:rsid w:val="003C740F"/>
    <w:rsid w:val="003C74E6"/>
    <w:rsid w:val="003D0DC8"/>
    <w:rsid w:val="003D19F1"/>
    <w:rsid w:val="003D1F28"/>
    <w:rsid w:val="003D4A9E"/>
    <w:rsid w:val="003D4B45"/>
    <w:rsid w:val="003D7CFE"/>
    <w:rsid w:val="003E0A0B"/>
    <w:rsid w:val="003E0BC8"/>
    <w:rsid w:val="003E1C5F"/>
    <w:rsid w:val="003E4BD6"/>
    <w:rsid w:val="003E4CB5"/>
    <w:rsid w:val="003F0481"/>
    <w:rsid w:val="003F2382"/>
    <w:rsid w:val="003F44F5"/>
    <w:rsid w:val="003F4747"/>
    <w:rsid w:val="003F6069"/>
    <w:rsid w:val="00400EA4"/>
    <w:rsid w:val="00403008"/>
    <w:rsid w:val="00403E7A"/>
    <w:rsid w:val="00405E5E"/>
    <w:rsid w:val="00410140"/>
    <w:rsid w:val="00410BF5"/>
    <w:rsid w:val="00410F43"/>
    <w:rsid w:val="0041152C"/>
    <w:rsid w:val="004115EC"/>
    <w:rsid w:val="004128A1"/>
    <w:rsid w:val="00413892"/>
    <w:rsid w:val="00413EE0"/>
    <w:rsid w:val="004168C6"/>
    <w:rsid w:val="00416F62"/>
    <w:rsid w:val="00417755"/>
    <w:rsid w:val="00417F4D"/>
    <w:rsid w:val="004208C7"/>
    <w:rsid w:val="004218FA"/>
    <w:rsid w:val="00421E90"/>
    <w:rsid w:val="004225FB"/>
    <w:rsid w:val="0042287C"/>
    <w:rsid w:val="00424D73"/>
    <w:rsid w:val="00425DD9"/>
    <w:rsid w:val="004277D9"/>
    <w:rsid w:val="00432354"/>
    <w:rsid w:val="004329A6"/>
    <w:rsid w:val="00433155"/>
    <w:rsid w:val="004338FF"/>
    <w:rsid w:val="004345E8"/>
    <w:rsid w:val="00434831"/>
    <w:rsid w:val="00434C12"/>
    <w:rsid w:val="004356F4"/>
    <w:rsid w:val="00435F9F"/>
    <w:rsid w:val="00436C08"/>
    <w:rsid w:val="00440744"/>
    <w:rsid w:val="00441C89"/>
    <w:rsid w:val="00443AA3"/>
    <w:rsid w:val="00443D53"/>
    <w:rsid w:val="004442AB"/>
    <w:rsid w:val="00446427"/>
    <w:rsid w:val="00446A43"/>
    <w:rsid w:val="00450ADB"/>
    <w:rsid w:val="0045136B"/>
    <w:rsid w:val="00451552"/>
    <w:rsid w:val="004516C5"/>
    <w:rsid w:val="0045216C"/>
    <w:rsid w:val="00455A35"/>
    <w:rsid w:val="00456B5B"/>
    <w:rsid w:val="00457E3C"/>
    <w:rsid w:val="00461563"/>
    <w:rsid w:val="004626A2"/>
    <w:rsid w:val="00462700"/>
    <w:rsid w:val="00462C8D"/>
    <w:rsid w:val="00462EDE"/>
    <w:rsid w:val="00463916"/>
    <w:rsid w:val="00464BAC"/>
    <w:rsid w:val="00464F14"/>
    <w:rsid w:val="004675E8"/>
    <w:rsid w:val="00467754"/>
    <w:rsid w:val="00471DF9"/>
    <w:rsid w:val="00472848"/>
    <w:rsid w:val="00475446"/>
    <w:rsid w:val="00477B8F"/>
    <w:rsid w:val="0048057E"/>
    <w:rsid w:val="00480BF4"/>
    <w:rsid w:val="00481BCA"/>
    <w:rsid w:val="00482AC1"/>
    <w:rsid w:val="0048384E"/>
    <w:rsid w:val="00483FAA"/>
    <w:rsid w:val="00485B80"/>
    <w:rsid w:val="004860FC"/>
    <w:rsid w:val="004900B4"/>
    <w:rsid w:val="00491411"/>
    <w:rsid w:val="004941F3"/>
    <w:rsid w:val="004958D2"/>
    <w:rsid w:val="004969B8"/>
    <w:rsid w:val="00497788"/>
    <w:rsid w:val="004979C7"/>
    <w:rsid w:val="004A0800"/>
    <w:rsid w:val="004A3BC1"/>
    <w:rsid w:val="004A4B06"/>
    <w:rsid w:val="004A4CE3"/>
    <w:rsid w:val="004A5542"/>
    <w:rsid w:val="004A6789"/>
    <w:rsid w:val="004B1521"/>
    <w:rsid w:val="004B2A4C"/>
    <w:rsid w:val="004B59DE"/>
    <w:rsid w:val="004B5ADB"/>
    <w:rsid w:val="004B7156"/>
    <w:rsid w:val="004B722B"/>
    <w:rsid w:val="004B7852"/>
    <w:rsid w:val="004B7AC0"/>
    <w:rsid w:val="004B7B50"/>
    <w:rsid w:val="004C22C7"/>
    <w:rsid w:val="004C31BA"/>
    <w:rsid w:val="004C372B"/>
    <w:rsid w:val="004C39B6"/>
    <w:rsid w:val="004C521F"/>
    <w:rsid w:val="004C6D4B"/>
    <w:rsid w:val="004D0DC5"/>
    <w:rsid w:val="004D0E85"/>
    <w:rsid w:val="004D1273"/>
    <w:rsid w:val="004D2193"/>
    <w:rsid w:val="004D2AE2"/>
    <w:rsid w:val="004D3235"/>
    <w:rsid w:val="004D5004"/>
    <w:rsid w:val="004D5F30"/>
    <w:rsid w:val="004E18C0"/>
    <w:rsid w:val="004E1A75"/>
    <w:rsid w:val="004E3562"/>
    <w:rsid w:val="004E662D"/>
    <w:rsid w:val="004E6D3F"/>
    <w:rsid w:val="004E7499"/>
    <w:rsid w:val="004E788A"/>
    <w:rsid w:val="004E7A3D"/>
    <w:rsid w:val="004F08D4"/>
    <w:rsid w:val="004F0974"/>
    <w:rsid w:val="004F0FE0"/>
    <w:rsid w:val="004F13B1"/>
    <w:rsid w:val="004F1C1D"/>
    <w:rsid w:val="004F399C"/>
    <w:rsid w:val="004F3DF5"/>
    <w:rsid w:val="004F7973"/>
    <w:rsid w:val="00500171"/>
    <w:rsid w:val="00501B4A"/>
    <w:rsid w:val="00502FAB"/>
    <w:rsid w:val="00503594"/>
    <w:rsid w:val="005063B6"/>
    <w:rsid w:val="00507793"/>
    <w:rsid w:val="00510AD4"/>
    <w:rsid w:val="0051132E"/>
    <w:rsid w:val="005122DF"/>
    <w:rsid w:val="005128DA"/>
    <w:rsid w:val="00512D0C"/>
    <w:rsid w:val="00513B13"/>
    <w:rsid w:val="00515175"/>
    <w:rsid w:val="0051545C"/>
    <w:rsid w:val="00515D08"/>
    <w:rsid w:val="00515DC7"/>
    <w:rsid w:val="00520325"/>
    <w:rsid w:val="005213B5"/>
    <w:rsid w:val="00521F92"/>
    <w:rsid w:val="00522F1F"/>
    <w:rsid w:val="005249ED"/>
    <w:rsid w:val="00525FB4"/>
    <w:rsid w:val="00527687"/>
    <w:rsid w:val="00527ABE"/>
    <w:rsid w:val="00527AD2"/>
    <w:rsid w:val="00527BEC"/>
    <w:rsid w:val="005300FD"/>
    <w:rsid w:val="0053097E"/>
    <w:rsid w:val="00530CFF"/>
    <w:rsid w:val="0053263A"/>
    <w:rsid w:val="00532B23"/>
    <w:rsid w:val="005339E4"/>
    <w:rsid w:val="00533C7B"/>
    <w:rsid w:val="00534225"/>
    <w:rsid w:val="0053666D"/>
    <w:rsid w:val="00537755"/>
    <w:rsid w:val="005377F3"/>
    <w:rsid w:val="00541167"/>
    <w:rsid w:val="00543BEA"/>
    <w:rsid w:val="005442E2"/>
    <w:rsid w:val="00546D08"/>
    <w:rsid w:val="00546F02"/>
    <w:rsid w:val="00547768"/>
    <w:rsid w:val="005477A5"/>
    <w:rsid w:val="0055071D"/>
    <w:rsid w:val="0055122E"/>
    <w:rsid w:val="00552769"/>
    <w:rsid w:val="00553DF9"/>
    <w:rsid w:val="00556450"/>
    <w:rsid w:val="00556B61"/>
    <w:rsid w:val="00557433"/>
    <w:rsid w:val="00560910"/>
    <w:rsid w:val="00561B3D"/>
    <w:rsid w:val="00562168"/>
    <w:rsid w:val="005626E4"/>
    <w:rsid w:val="0056372E"/>
    <w:rsid w:val="005646D7"/>
    <w:rsid w:val="0057122B"/>
    <w:rsid w:val="005724B5"/>
    <w:rsid w:val="00572593"/>
    <w:rsid w:val="00572975"/>
    <w:rsid w:val="00572F5A"/>
    <w:rsid w:val="00576EBD"/>
    <w:rsid w:val="0057733A"/>
    <w:rsid w:val="00580CF6"/>
    <w:rsid w:val="00580F35"/>
    <w:rsid w:val="0058194C"/>
    <w:rsid w:val="0058405B"/>
    <w:rsid w:val="005849F5"/>
    <w:rsid w:val="00586E8C"/>
    <w:rsid w:val="00587689"/>
    <w:rsid w:val="0059013A"/>
    <w:rsid w:val="005903F7"/>
    <w:rsid w:val="005914B2"/>
    <w:rsid w:val="00593A7B"/>
    <w:rsid w:val="005942A2"/>
    <w:rsid w:val="00596E8E"/>
    <w:rsid w:val="00597B83"/>
    <w:rsid w:val="005A009A"/>
    <w:rsid w:val="005A2414"/>
    <w:rsid w:val="005A3A50"/>
    <w:rsid w:val="005A6114"/>
    <w:rsid w:val="005A6C5A"/>
    <w:rsid w:val="005A7216"/>
    <w:rsid w:val="005A7337"/>
    <w:rsid w:val="005B14D6"/>
    <w:rsid w:val="005B2308"/>
    <w:rsid w:val="005B5BEA"/>
    <w:rsid w:val="005C026C"/>
    <w:rsid w:val="005C0979"/>
    <w:rsid w:val="005C13D6"/>
    <w:rsid w:val="005C1F77"/>
    <w:rsid w:val="005C37CC"/>
    <w:rsid w:val="005C45C9"/>
    <w:rsid w:val="005C543F"/>
    <w:rsid w:val="005C5940"/>
    <w:rsid w:val="005C5A64"/>
    <w:rsid w:val="005C70D0"/>
    <w:rsid w:val="005C739C"/>
    <w:rsid w:val="005D0E06"/>
    <w:rsid w:val="005D304C"/>
    <w:rsid w:val="005D5E43"/>
    <w:rsid w:val="005D681B"/>
    <w:rsid w:val="005D6952"/>
    <w:rsid w:val="005D7D09"/>
    <w:rsid w:val="005E25B6"/>
    <w:rsid w:val="005E4587"/>
    <w:rsid w:val="005E4C04"/>
    <w:rsid w:val="005E67D7"/>
    <w:rsid w:val="005E6E39"/>
    <w:rsid w:val="005F024D"/>
    <w:rsid w:val="005F04E9"/>
    <w:rsid w:val="005F0ADA"/>
    <w:rsid w:val="005F27F8"/>
    <w:rsid w:val="005F2A1A"/>
    <w:rsid w:val="005F2C40"/>
    <w:rsid w:val="005F39FA"/>
    <w:rsid w:val="005F3B70"/>
    <w:rsid w:val="005F4BFB"/>
    <w:rsid w:val="005F7470"/>
    <w:rsid w:val="00600E40"/>
    <w:rsid w:val="00600E64"/>
    <w:rsid w:val="00601FE6"/>
    <w:rsid w:val="00602E79"/>
    <w:rsid w:val="006034F7"/>
    <w:rsid w:val="00603BD0"/>
    <w:rsid w:val="00603DBD"/>
    <w:rsid w:val="006063A3"/>
    <w:rsid w:val="00606FFD"/>
    <w:rsid w:val="006073AC"/>
    <w:rsid w:val="00607453"/>
    <w:rsid w:val="00607B78"/>
    <w:rsid w:val="00610B37"/>
    <w:rsid w:val="006129EB"/>
    <w:rsid w:val="006133CB"/>
    <w:rsid w:val="00614ADE"/>
    <w:rsid w:val="006158E1"/>
    <w:rsid w:val="00616400"/>
    <w:rsid w:val="00617408"/>
    <w:rsid w:val="00621CEC"/>
    <w:rsid w:val="00622E87"/>
    <w:rsid w:val="0062370B"/>
    <w:rsid w:val="0062395B"/>
    <w:rsid w:val="006248DF"/>
    <w:rsid w:val="0062566E"/>
    <w:rsid w:val="0062570F"/>
    <w:rsid w:val="006309AF"/>
    <w:rsid w:val="00633D94"/>
    <w:rsid w:val="00636E5E"/>
    <w:rsid w:val="00642B41"/>
    <w:rsid w:val="00643735"/>
    <w:rsid w:val="00643A38"/>
    <w:rsid w:val="00643B39"/>
    <w:rsid w:val="00644334"/>
    <w:rsid w:val="00644C44"/>
    <w:rsid w:val="00645E24"/>
    <w:rsid w:val="006460F4"/>
    <w:rsid w:val="006468ED"/>
    <w:rsid w:val="006512E1"/>
    <w:rsid w:val="00652433"/>
    <w:rsid w:val="00652F95"/>
    <w:rsid w:val="00653068"/>
    <w:rsid w:val="006532E1"/>
    <w:rsid w:val="00655271"/>
    <w:rsid w:val="00656501"/>
    <w:rsid w:val="00657240"/>
    <w:rsid w:val="0066002E"/>
    <w:rsid w:val="00663C93"/>
    <w:rsid w:val="00664955"/>
    <w:rsid w:val="006654C2"/>
    <w:rsid w:val="0066591E"/>
    <w:rsid w:val="00666054"/>
    <w:rsid w:val="00666928"/>
    <w:rsid w:val="00666BAD"/>
    <w:rsid w:val="00667D08"/>
    <w:rsid w:val="00670264"/>
    <w:rsid w:val="006717BE"/>
    <w:rsid w:val="00672C12"/>
    <w:rsid w:val="00673D41"/>
    <w:rsid w:val="00674530"/>
    <w:rsid w:val="0067488E"/>
    <w:rsid w:val="00674942"/>
    <w:rsid w:val="006754BB"/>
    <w:rsid w:val="006775AC"/>
    <w:rsid w:val="00680113"/>
    <w:rsid w:val="0068071A"/>
    <w:rsid w:val="00680985"/>
    <w:rsid w:val="00680F98"/>
    <w:rsid w:val="00682D16"/>
    <w:rsid w:val="0068369C"/>
    <w:rsid w:val="00683975"/>
    <w:rsid w:val="006839BB"/>
    <w:rsid w:val="00683F1B"/>
    <w:rsid w:val="00684C1D"/>
    <w:rsid w:val="00685622"/>
    <w:rsid w:val="00685A6B"/>
    <w:rsid w:val="0068657D"/>
    <w:rsid w:val="00686D9E"/>
    <w:rsid w:val="00687F30"/>
    <w:rsid w:val="00691090"/>
    <w:rsid w:val="006913C6"/>
    <w:rsid w:val="006918FA"/>
    <w:rsid w:val="00691A43"/>
    <w:rsid w:val="006941DB"/>
    <w:rsid w:val="00695053"/>
    <w:rsid w:val="006969B7"/>
    <w:rsid w:val="00696B35"/>
    <w:rsid w:val="006972C6"/>
    <w:rsid w:val="00697B90"/>
    <w:rsid w:val="006A1F41"/>
    <w:rsid w:val="006A2654"/>
    <w:rsid w:val="006A27C7"/>
    <w:rsid w:val="006A3940"/>
    <w:rsid w:val="006A454A"/>
    <w:rsid w:val="006A6322"/>
    <w:rsid w:val="006A6A64"/>
    <w:rsid w:val="006B0599"/>
    <w:rsid w:val="006B126A"/>
    <w:rsid w:val="006B47F4"/>
    <w:rsid w:val="006B5776"/>
    <w:rsid w:val="006C167D"/>
    <w:rsid w:val="006C170C"/>
    <w:rsid w:val="006C2B89"/>
    <w:rsid w:val="006C2D94"/>
    <w:rsid w:val="006C4E91"/>
    <w:rsid w:val="006C638B"/>
    <w:rsid w:val="006D1379"/>
    <w:rsid w:val="006D1AFF"/>
    <w:rsid w:val="006D40C4"/>
    <w:rsid w:val="006D4368"/>
    <w:rsid w:val="006D4995"/>
    <w:rsid w:val="006D532B"/>
    <w:rsid w:val="006E28A4"/>
    <w:rsid w:val="006E2B35"/>
    <w:rsid w:val="006E472E"/>
    <w:rsid w:val="006E5984"/>
    <w:rsid w:val="006F1519"/>
    <w:rsid w:val="006F1E00"/>
    <w:rsid w:val="006F2BEA"/>
    <w:rsid w:val="006F55E9"/>
    <w:rsid w:val="007012CF"/>
    <w:rsid w:val="007013D8"/>
    <w:rsid w:val="00703454"/>
    <w:rsid w:val="00704B4E"/>
    <w:rsid w:val="007053EE"/>
    <w:rsid w:val="00706912"/>
    <w:rsid w:val="007077DC"/>
    <w:rsid w:val="00707CE6"/>
    <w:rsid w:val="00711661"/>
    <w:rsid w:val="0071178D"/>
    <w:rsid w:val="007118C9"/>
    <w:rsid w:val="0071551E"/>
    <w:rsid w:val="0071595C"/>
    <w:rsid w:val="00715E91"/>
    <w:rsid w:val="0071714F"/>
    <w:rsid w:val="0072045D"/>
    <w:rsid w:val="00720A83"/>
    <w:rsid w:val="007220F0"/>
    <w:rsid w:val="0072344A"/>
    <w:rsid w:val="00723D31"/>
    <w:rsid w:val="00723FEB"/>
    <w:rsid w:val="0072554D"/>
    <w:rsid w:val="00725F01"/>
    <w:rsid w:val="00727ABF"/>
    <w:rsid w:val="00727F95"/>
    <w:rsid w:val="007321F5"/>
    <w:rsid w:val="007322D5"/>
    <w:rsid w:val="00733199"/>
    <w:rsid w:val="00733B09"/>
    <w:rsid w:val="00734975"/>
    <w:rsid w:val="0073623C"/>
    <w:rsid w:val="00737109"/>
    <w:rsid w:val="0073740C"/>
    <w:rsid w:val="00742DE9"/>
    <w:rsid w:val="007430BA"/>
    <w:rsid w:val="00743C1F"/>
    <w:rsid w:val="00743F73"/>
    <w:rsid w:val="00744BFD"/>
    <w:rsid w:val="00745B70"/>
    <w:rsid w:val="0074781F"/>
    <w:rsid w:val="007507C7"/>
    <w:rsid w:val="00751F7B"/>
    <w:rsid w:val="0075299A"/>
    <w:rsid w:val="00753B73"/>
    <w:rsid w:val="00753D2B"/>
    <w:rsid w:val="00754B72"/>
    <w:rsid w:val="00755684"/>
    <w:rsid w:val="00755F1F"/>
    <w:rsid w:val="007564BC"/>
    <w:rsid w:val="00756E9B"/>
    <w:rsid w:val="00757AE7"/>
    <w:rsid w:val="00757C2B"/>
    <w:rsid w:val="00760793"/>
    <w:rsid w:val="00760845"/>
    <w:rsid w:val="00761361"/>
    <w:rsid w:val="0076193B"/>
    <w:rsid w:val="00762450"/>
    <w:rsid w:val="00762873"/>
    <w:rsid w:val="007649A8"/>
    <w:rsid w:val="00765414"/>
    <w:rsid w:val="00766517"/>
    <w:rsid w:val="00766BBE"/>
    <w:rsid w:val="00771090"/>
    <w:rsid w:val="00771FB8"/>
    <w:rsid w:val="007734F0"/>
    <w:rsid w:val="007739CA"/>
    <w:rsid w:val="00773BED"/>
    <w:rsid w:val="00775833"/>
    <w:rsid w:val="00775EF1"/>
    <w:rsid w:val="00775FAB"/>
    <w:rsid w:val="00777310"/>
    <w:rsid w:val="007800DA"/>
    <w:rsid w:val="0078065A"/>
    <w:rsid w:val="007809BE"/>
    <w:rsid w:val="0078173F"/>
    <w:rsid w:val="00781BD3"/>
    <w:rsid w:val="00784A71"/>
    <w:rsid w:val="007855C3"/>
    <w:rsid w:val="007862C8"/>
    <w:rsid w:val="00786818"/>
    <w:rsid w:val="0078720F"/>
    <w:rsid w:val="00790EDF"/>
    <w:rsid w:val="007954C7"/>
    <w:rsid w:val="00795E38"/>
    <w:rsid w:val="00796864"/>
    <w:rsid w:val="007A1631"/>
    <w:rsid w:val="007A1D81"/>
    <w:rsid w:val="007A1D9C"/>
    <w:rsid w:val="007A3203"/>
    <w:rsid w:val="007A6C7D"/>
    <w:rsid w:val="007A7C31"/>
    <w:rsid w:val="007B5052"/>
    <w:rsid w:val="007B5AC4"/>
    <w:rsid w:val="007B6871"/>
    <w:rsid w:val="007B6A0C"/>
    <w:rsid w:val="007B6A7D"/>
    <w:rsid w:val="007B7D24"/>
    <w:rsid w:val="007C11CC"/>
    <w:rsid w:val="007C1A67"/>
    <w:rsid w:val="007C33A1"/>
    <w:rsid w:val="007C3B20"/>
    <w:rsid w:val="007C41DE"/>
    <w:rsid w:val="007C506F"/>
    <w:rsid w:val="007C5200"/>
    <w:rsid w:val="007C7FBC"/>
    <w:rsid w:val="007D252A"/>
    <w:rsid w:val="007D5276"/>
    <w:rsid w:val="007D5A67"/>
    <w:rsid w:val="007D665F"/>
    <w:rsid w:val="007E0133"/>
    <w:rsid w:val="007E1332"/>
    <w:rsid w:val="007E1B82"/>
    <w:rsid w:val="007E2654"/>
    <w:rsid w:val="007E28CD"/>
    <w:rsid w:val="007E3044"/>
    <w:rsid w:val="007E3C28"/>
    <w:rsid w:val="007E3D5A"/>
    <w:rsid w:val="007E4199"/>
    <w:rsid w:val="007E7F01"/>
    <w:rsid w:val="007F0774"/>
    <w:rsid w:val="007F1913"/>
    <w:rsid w:val="007F196D"/>
    <w:rsid w:val="007F23A5"/>
    <w:rsid w:val="007F2886"/>
    <w:rsid w:val="007F38EF"/>
    <w:rsid w:val="007F3DC0"/>
    <w:rsid w:val="007F49B5"/>
    <w:rsid w:val="007F5066"/>
    <w:rsid w:val="007F50E9"/>
    <w:rsid w:val="007F5791"/>
    <w:rsid w:val="007F7494"/>
    <w:rsid w:val="007F7714"/>
    <w:rsid w:val="008000FD"/>
    <w:rsid w:val="008007E2"/>
    <w:rsid w:val="00800898"/>
    <w:rsid w:val="00800BB7"/>
    <w:rsid w:val="00807A29"/>
    <w:rsid w:val="00807AD4"/>
    <w:rsid w:val="00807BCD"/>
    <w:rsid w:val="0081450B"/>
    <w:rsid w:val="00814594"/>
    <w:rsid w:val="0081495B"/>
    <w:rsid w:val="00815269"/>
    <w:rsid w:val="00815332"/>
    <w:rsid w:val="008155CA"/>
    <w:rsid w:val="0081594A"/>
    <w:rsid w:val="00822F1B"/>
    <w:rsid w:val="00822F44"/>
    <w:rsid w:val="00825319"/>
    <w:rsid w:val="008323DA"/>
    <w:rsid w:val="008325B7"/>
    <w:rsid w:val="008329E2"/>
    <w:rsid w:val="00832BEC"/>
    <w:rsid w:val="00832D4D"/>
    <w:rsid w:val="008377E1"/>
    <w:rsid w:val="00842ADC"/>
    <w:rsid w:val="00842FB0"/>
    <w:rsid w:val="0084340D"/>
    <w:rsid w:val="00843913"/>
    <w:rsid w:val="00843D05"/>
    <w:rsid w:val="008464C6"/>
    <w:rsid w:val="008468DD"/>
    <w:rsid w:val="00851BB2"/>
    <w:rsid w:val="00852F2A"/>
    <w:rsid w:val="00853AAF"/>
    <w:rsid w:val="00854DB2"/>
    <w:rsid w:val="00854DF1"/>
    <w:rsid w:val="0085755A"/>
    <w:rsid w:val="00860CB2"/>
    <w:rsid w:val="00861876"/>
    <w:rsid w:val="008649AB"/>
    <w:rsid w:val="00864B6F"/>
    <w:rsid w:val="00865600"/>
    <w:rsid w:val="00870F4D"/>
    <w:rsid w:val="00872876"/>
    <w:rsid w:val="008732AF"/>
    <w:rsid w:val="00873DD9"/>
    <w:rsid w:val="008759D1"/>
    <w:rsid w:val="00875E4B"/>
    <w:rsid w:val="008765EE"/>
    <w:rsid w:val="00876939"/>
    <w:rsid w:val="00877DAE"/>
    <w:rsid w:val="00880477"/>
    <w:rsid w:val="008804CE"/>
    <w:rsid w:val="0088194C"/>
    <w:rsid w:val="00882E05"/>
    <w:rsid w:val="00883D29"/>
    <w:rsid w:val="0088562A"/>
    <w:rsid w:val="00887A65"/>
    <w:rsid w:val="00891114"/>
    <w:rsid w:val="00892229"/>
    <w:rsid w:val="0089571F"/>
    <w:rsid w:val="00896C63"/>
    <w:rsid w:val="00896CBC"/>
    <w:rsid w:val="00897031"/>
    <w:rsid w:val="00897072"/>
    <w:rsid w:val="008972B9"/>
    <w:rsid w:val="008A02DA"/>
    <w:rsid w:val="008A1033"/>
    <w:rsid w:val="008A1766"/>
    <w:rsid w:val="008A1ADF"/>
    <w:rsid w:val="008A2DC4"/>
    <w:rsid w:val="008A3B1E"/>
    <w:rsid w:val="008A4F23"/>
    <w:rsid w:val="008B0429"/>
    <w:rsid w:val="008B26CA"/>
    <w:rsid w:val="008B354C"/>
    <w:rsid w:val="008B6151"/>
    <w:rsid w:val="008C08FC"/>
    <w:rsid w:val="008C2EAC"/>
    <w:rsid w:val="008C38EA"/>
    <w:rsid w:val="008C3C7A"/>
    <w:rsid w:val="008C40C9"/>
    <w:rsid w:val="008C7F3C"/>
    <w:rsid w:val="008D51BA"/>
    <w:rsid w:val="008D6912"/>
    <w:rsid w:val="008D6BF4"/>
    <w:rsid w:val="008D792C"/>
    <w:rsid w:val="008E0F86"/>
    <w:rsid w:val="008E0FF1"/>
    <w:rsid w:val="008E1E64"/>
    <w:rsid w:val="008E251D"/>
    <w:rsid w:val="008E3761"/>
    <w:rsid w:val="008E4E4B"/>
    <w:rsid w:val="008E5B01"/>
    <w:rsid w:val="008E5DEB"/>
    <w:rsid w:val="008F2F8D"/>
    <w:rsid w:val="008F3EC0"/>
    <w:rsid w:val="008F463D"/>
    <w:rsid w:val="008F46F0"/>
    <w:rsid w:val="008F59E5"/>
    <w:rsid w:val="008F5E9F"/>
    <w:rsid w:val="008F69FF"/>
    <w:rsid w:val="008F7200"/>
    <w:rsid w:val="008F72A0"/>
    <w:rsid w:val="009009BF"/>
    <w:rsid w:val="00900BB7"/>
    <w:rsid w:val="00900F34"/>
    <w:rsid w:val="009035EA"/>
    <w:rsid w:val="009039E8"/>
    <w:rsid w:val="0090432F"/>
    <w:rsid w:val="00906526"/>
    <w:rsid w:val="00907BAF"/>
    <w:rsid w:val="00910F59"/>
    <w:rsid w:val="00911167"/>
    <w:rsid w:val="0091119B"/>
    <w:rsid w:val="009122B8"/>
    <w:rsid w:val="009140A0"/>
    <w:rsid w:val="00914A3C"/>
    <w:rsid w:val="00914B87"/>
    <w:rsid w:val="00916187"/>
    <w:rsid w:val="00916F5B"/>
    <w:rsid w:val="00917E0E"/>
    <w:rsid w:val="0092045D"/>
    <w:rsid w:val="0092338F"/>
    <w:rsid w:val="0092412F"/>
    <w:rsid w:val="009244C6"/>
    <w:rsid w:val="0092489E"/>
    <w:rsid w:val="0092714F"/>
    <w:rsid w:val="00930946"/>
    <w:rsid w:val="009315B6"/>
    <w:rsid w:val="00931ED5"/>
    <w:rsid w:val="00933582"/>
    <w:rsid w:val="009344B8"/>
    <w:rsid w:val="009372E8"/>
    <w:rsid w:val="009401EA"/>
    <w:rsid w:val="00942003"/>
    <w:rsid w:val="00942C4E"/>
    <w:rsid w:val="00942D51"/>
    <w:rsid w:val="0094364A"/>
    <w:rsid w:val="00943894"/>
    <w:rsid w:val="0094448D"/>
    <w:rsid w:val="009462A8"/>
    <w:rsid w:val="00951F9C"/>
    <w:rsid w:val="00953124"/>
    <w:rsid w:val="009537BC"/>
    <w:rsid w:val="00953E41"/>
    <w:rsid w:val="00954B63"/>
    <w:rsid w:val="009551A8"/>
    <w:rsid w:val="00955AE3"/>
    <w:rsid w:val="00956563"/>
    <w:rsid w:val="009566FB"/>
    <w:rsid w:val="00957B57"/>
    <w:rsid w:val="0096143F"/>
    <w:rsid w:val="009638DF"/>
    <w:rsid w:val="009645A3"/>
    <w:rsid w:val="00966C65"/>
    <w:rsid w:val="00967367"/>
    <w:rsid w:val="0096765C"/>
    <w:rsid w:val="00967CEE"/>
    <w:rsid w:val="00970866"/>
    <w:rsid w:val="0097396C"/>
    <w:rsid w:val="00974080"/>
    <w:rsid w:val="0097652A"/>
    <w:rsid w:val="00976851"/>
    <w:rsid w:val="00981B3A"/>
    <w:rsid w:val="00981E2D"/>
    <w:rsid w:val="0098224F"/>
    <w:rsid w:val="00982F6B"/>
    <w:rsid w:val="00983099"/>
    <w:rsid w:val="00986E21"/>
    <w:rsid w:val="00991097"/>
    <w:rsid w:val="00991623"/>
    <w:rsid w:val="0099203B"/>
    <w:rsid w:val="009923EE"/>
    <w:rsid w:val="009947C9"/>
    <w:rsid w:val="00994CD1"/>
    <w:rsid w:val="0099684D"/>
    <w:rsid w:val="00996FA4"/>
    <w:rsid w:val="009A0480"/>
    <w:rsid w:val="009A0B29"/>
    <w:rsid w:val="009A17F1"/>
    <w:rsid w:val="009A2430"/>
    <w:rsid w:val="009A24C0"/>
    <w:rsid w:val="009A24D0"/>
    <w:rsid w:val="009A3F86"/>
    <w:rsid w:val="009A5D77"/>
    <w:rsid w:val="009A602B"/>
    <w:rsid w:val="009A72CA"/>
    <w:rsid w:val="009B093A"/>
    <w:rsid w:val="009B0C9D"/>
    <w:rsid w:val="009B32D6"/>
    <w:rsid w:val="009B3DBF"/>
    <w:rsid w:val="009B419A"/>
    <w:rsid w:val="009B5613"/>
    <w:rsid w:val="009B70B9"/>
    <w:rsid w:val="009C095A"/>
    <w:rsid w:val="009C0E8D"/>
    <w:rsid w:val="009C1986"/>
    <w:rsid w:val="009C2A48"/>
    <w:rsid w:val="009C2BDA"/>
    <w:rsid w:val="009C44DF"/>
    <w:rsid w:val="009C506C"/>
    <w:rsid w:val="009C623F"/>
    <w:rsid w:val="009D0F40"/>
    <w:rsid w:val="009D1BED"/>
    <w:rsid w:val="009D2091"/>
    <w:rsid w:val="009D37CA"/>
    <w:rsid w:val="009D4FDF"/>
    <w:rsid w:val="009D6685"/>
    <w:rsid w:val="009D6880"/>
    <w:rsid w:val="009D7EB4"/>
    <w:rsid w:val="009E0339"/>
    <w:rsid w:val="009E0A47"/>
    <w:rsid w:val="009E12C0"/>
    <w:rsid w:val="009E17B4"/>
    <w:rsid w:val="009E1C9E"/>
    <w:rsid w:val="009E26F8"/>
    <w:rsid w:val="009E28AA"/>
    <w:rsid w:val="009E301E"/>
    <w:rsid w:val="009E6033"/>
    <w:rsid w:val="009E6987"/>
    <w:rsid w:val="009E6C6B"/>
    <w:rsid w:val="009E7EBB"/>
    <w:rsid w:val="009F0D19"/>
    <w:rsid w:val="009F10DB"/>
    <w:rsid w:val="009F20EE"/>
    <w:rsid w:val="009F421F"/>
    <w:rsid w:val="009F6F3F"/>
    <w:rsid w:val="009F7465"/>
    <w:rsid w:val="009F78BC"/>
    <w:rsid w:val="00A0089F"/>
    <w:rsid w:val="00A02C72"/>
    <w:rsid w:val="00A05C29"/>
    <w:rsid w:val="00A0714B"/>
    <w:rsid w:val="00A115F8"/>
    <w:rsid w:val="00A11A38"/>
    <w:rsid w:val="00A1218E"/>
    <w:rsid w:val="00A12931"/>
    <w:rsid w:val="00A13E6E"/>
    <w:rsid w:val="00A158DF"/>
    <w:rsid w:val="00A15B4D"/>
    <w:rsid w:val="00A20A87"/>
    <w:rsid w:val="00A22DAA"/>
    <w:rsid w:val="00A23002"/>
    <w:rsid w:val="00A233F1"/>
    <w:rsid w:val="00A23BAD"/>
    <w:rsid w:val="00A2579C"/>
    <w:rsid w:val="00A25F79"/>
    <w:rsid w:val="00A2745F"/>
    <w:rsid w:val="00A27677"/>
    <w:rsid w:val="00A32B1D"/>
    <w:rsid w:val="00A332A4"/>
    <w:rsid w:val="00A36366"/>
    <w:rsid w:val="00A379A4"/>
    <w:rsid w:val="00A40BD9"/>
    <w:rsid w:val="00A42036"/>
    <w:rsid w:val="00A431B1"/>
    <w:rsid w:val="00A45C89"/>
    <w:rsid w:val="00A4614F"/>
    <w:rsid w:val="00A464E4"/>
    <w:rsid w:val="00A4691A"/>
    <w:rsid w:val="00A46E8C"/>
    <w:rsid w:val="00A53CE0"/>
    <w:rsid w:val="00A53FEC"/>
    <w:rsid w:val="00A54E27"/>
    <w:rsid w:val="00A55E40"/>
    <w:rsid w:val="00A601E4"/>
    <w:rsid w:val="00A60679"/>
    <w:rsid w:val="00A613E1"/>
    <w:rsid w:val="00A618DE"/>
    <w:rsid w:val="00A62147"/>
    <w:rsid w:val="00A62E56"/>
    <w:rsid w:val="00A634A4"/>
    <w:rsid w:val="00A642AB"/>
    <w:rsid w:val="00A659B7"/>
    <w:rsid w:val="00A65BDD"/>
    <w:rsid w:val="00A67253"/>
    <w:rsid w:val="00A677D1"/>
    <w:rsid w:val="00A70438"/>
    <w:rsid w:val="00A70A28"/>
    <w:rsid w:val="00A71B7E"/>
    <w:rsid w:val="00A72AAA"/>
    <w:rsid w:val="00A72F88"/>
    <w:rsid w:val="00A73B37"/>
    <w:rsid w:val="00A74B1A"/>
    <w:rsid w:val="00A74CFD"/>
    <w:rsid w:val="00A753C8"/>
    <w:rsid w:val="00A75810"/>
    <w:rsid w:val="00A80D4D"/>
    <w:rsid w:val="00A811B4"/>
    <w:rsid w:val="00A816D2"/>
    <w:rsid w:val="00A82B98"/>
    <w:rsid w:val="00A831C5"/>
    <w:rsid w:val="00A849E6"/>
    <w:rsid w:val="00A85A65"/>
    <w:rsid w:val="00A910D1"/>
    <w:rsid w:val="00A91EC7"/>
    <w:rsid w:val="00A92906"/>
    <w:rsid w:val="00A94B92"/>
    <w:rsid w:val="00A95189"/>
    <w:rsid w:val="00A95812"/>
    <w:rsid w:val="00A95E12"/>
    <w:rsid w:val="00A96900"/>
    <w:rsid w:val="00A97821"/>
    <w:rsid w:val="00A97A63"/>
    <w:rsid w:val="00A97DA5"/>
    <w:rsid w:val="00AA06F4"/>
    <w:rsid w:val="00AA0784"/>
    <w:rsid w:val="00AA0C8B"/>
    <w:rsid w:val="00AA156F"/>
    <w:rsid w:val="00AA19BD"/>
    <w:rsid w:val="00AA3F8E"/>
    <w:rsid w:val="00AA4926"/>
    <w:rsid w:val="00AA69A9"/>
    <w:rsid w:val="00AB1296"/>
    <w:rsid w:val="00AB18FF"/>
    <w:rsid w:val="00AB23E8"/>
    <w:rsid w:val="00AB2572"/>
    <w:rsid w:val="00AB3130"/>
    <w:rsid w:val="00AB3461"/>
    <w:rsid w:val="00AB502B"/>
    <w:rsid w:val="00AB5DCA"/>
    <w:rsid w:val="00AB62D9"/>
    <w:rsid w:val="00AB714D"/>
    <w:rsid w:val="00AB728D"/>
    <w:rsid w:val="00AB767F"/>
    <w:rsid w:val="00AC03F5"/>
    <w:rsid w:val="00AC231E"/>
    <w:rsid w:val="00AC5CEE"/>
    <w:rsid w:val="00AC70B9"/>
    <w:rsid w:val="00AD02C7"/>
    <w:rsid w:val="00AD1492"/>
    <w:rsid w:val="00AD24A6"/>
    <w:rsid w:val="00AD2804"/>
    <w:rsid w:val="00AD2B2D"/>
    <w:rsid w:val="00AD5092"/>
    <w:rsid w:val="00AD60CF"/>
    <w:rsid w:val="00AD7BF3"/>
    <w:rsid w:val="00AE1DB4"/>
    <w:rsid w:val="00AE2A0F"/>
    <w:rsid w:val="00AE2A7D"/>
    <w:rsid w:val="00AE398C"/>
    <w:rsid w:val="00AE4078"/>
    <w:rsid w:val="00AE5775"/>
    <w:rsid w:val="00AE5DD7"/>
    <w:rsid w:val="00AE6B8E"/>
    <w:rsid w:val="00AF1244"/>
    <w:rsid w:val="00AF29BA"/>
    <w:rsid w:val="00AF3165"/>
    <w:rsid w:val="00AF3170"/>
    <w:rsid w:val="00AF56F6"/>
    <w:rsid w:val="00AF6E60"/>
    <w:rsid w:val="00AF746C"/>
    <w:rsid w:val="00AF760D"/>
    <w:rsid w:val="00B02D23"/>
    <w:rsid w:val="00B02E66"/>
    <w:rsid w:val="00B03151"/>
    <w:rsid w:val="00B04F39"/>
    <w:rsid w:val="00B054F6"/>
    <w:rsid w:val="00B055D9"/>
    <w:rsid w:val="00B0637F"/>
    <w:rsid w:val="00B073AC"/>
    <w:rsid w:val="00B10E7C"/>
    <w:rsid w:val="00B111BA"/>
    <w:rsid w:val="00B114F7"/>
    <w:rsid w:val="00B12851"/>
    <w:rsid w:val="00B151B6"/>
    <w:rsid w:val="00B1656A"/>
    <w:rsid w:val="00B17699"/>
    <w:rsid w:val="00B17B34"/>
    <w:rsid w:val="00B21A3F"/>
    <w:rsid w:val="00B21DBF"/>
    <w:rsid w:val="00B22B10"/>
    <w:rsid w:val="00B2346F"/>
    <w:rsid w:val="00B2388D"/>
    <w:rsid w:val="00B255EE"/>
    <w:rsid w:val="00B26013"/>
    <w:rsid w:val="00B27A27"/>
    <w:rsid w:val="00B31323"/>
    <w:rsid w:val="00B32E84"/>
    <w:rsid w:val="00B344FA"/>
    <w:rsid w:val="00B34F51"/>
    <w:rsid w:val="00B350AD"/>
    <w:rsid w:val="00B35B89"/>
    <w:rsid w:val="00B363BB"/>
    <w:rsid w:val="00B37206"/>
    <w:rsid w:val="00B40AAA"/>
    <w:rsid w:val="00B40EB5"/>
    <w:rsid w:val="00B4569C"/>
    <w:rsid w:val="00B47C76"/>
    <w:rsid w:val="00B50E59"/>
    <w:rsid w:val="00B51AF9"/>
    <w:rsid w:val="00B52E93"/>
    <w:rsid w:val="00B52FF9"/>
    <w:rsid w:val="00B53056"/>
    <w:rsid w:val="00B547E6"/>
    <w:rsid w:val="00B55452"/>
    <w:rsid w:val="00B5647A"/>
    <w:rsid w:val="00B56C5F"/>
    <w:rsid w:val="00B61331"/>
    <w:rsid w:val="00B62C34"/>
    <w:rsid w:val="00B64379"/>
    <w:rsid w:val="00B679E0"/>
    <w:rsid w:val="00B70CEC"/>
    <w:rsid w:val="00B72183"/>
    <w:rsid w:val="00B72467"/>
    <w:rsid w:val="00B73158"/>
    <w:rsid w:val="00B771A4"/>
    <w:rsid w:val="00B7794A"/>
    <w:rsid w:val="00B83297"/>
    <w:rsid w:val="00B85E0C"/>
    <w:rsid w:val="00B92AAE"/>
    <w:rsid w:val="00B93825"/>
    <w:rsid w:val="00B93855"/>
    <w:rsid w:val="00B9467D"/>
    <w:rsid w:val="00B9583E"/>
    <w:rsid w:val="00B95B67"/>
    <w:rsid w:val="00B95E20"/>
    <w:rsid w:val="00B96872"/>
    <w:rsid w:val="00B97A9C"/>
    <w:rsid w:val="00BA2ECD"/>
    <w:rsid w:val="00BA59F2"/>
    <w:rsid w:val="00BA5B23"/>
    <w:rsid w:val="00BA6BA5"/>
    <w:rsid w:val="00BB0075"/>
    <w:rsid w:val="00BB1F20"/>
    <w:rsid w:val="00BB2A2E"/>
    <w:rsid w:val="00BB341D"/>
    <w:rsid w:val="00BB36EC"/>
    <w:rsid w:val="00BB44B1"/>
    <w:rsid w:val="00BB4A76"/>
    <w:rsid w:val="00BB4D96"/>
    <w:rsid w:val="00BB66F0"/>
    <w:rsid w:val="00BB67FC"/>
    <w:rsid w:val="00BC0725"/>
    <w:rsid w:val="00BC0A56"/>
    <w:rsid w:val="00BC26FB"/>
    <w:rsid w:val="00BC280F"/>
    <w:rsid w:val="00BC3BCD"/>
    <w:rsid w:val="00BC4115"/>
    <w:rsid w:val="00BC491F"/>
    <w:rsid w:val="00BC4D54"/>
    <w:rsid w:val="00BC5D54"/>
    <w:rsid w:val="00BC634D"/>
    <w:rsid w:val="00BD0279"/>
    <w:rsid w:val="00BD07D3"/>
    <w:rsid w:val="00BD25E2"/>
    <w:rsid w:val="00BD2D5A"/>
    <w:rsid w:val="00BD3787"/>
    <w:rsid w:val="00BD4163"/>
    <w:rsid w:val="00BD6531"/>
    <w:rsid w:val="00BD6BFA"/>
    <w:rsid w:val="00BE1276"/>
    <w:rsid w:val="00BE1C79"/>
    <w:rsid w:val="00BE2EC8"/>
    <w:rsid w:val="00BE4806"/>
    <w:rsid w:val="00BE563A"/>
    <w:rsid w:val="00BE58F6"/>
    <w:rsid w:val="00BE698A"/>
    <w:rsid w:val="00BE731B"/>
    <w:rsid w:val="00BE77DF"/>
    <w:rsid w:val="00BE7F12"/>
    <w:rsid w:val="00BF0719"/>
    <w:rsid w:val="00BF0C07"/>
    <w:rsid w:val="00BF1831"/>
    <w:rsid w:val="00BF36FD"/>
    <w:rsid w:val="00BF4597"/>
    <w:rsid w:val="00BF485B"/>
    <w:rsid w:val="00BF4AAD"/>
    <w:rsid w:val="00BF4BB2"/>
    <w:rsid w:val="00BF74E8"/>
    <w:rsid w:val="00C000EE"/>
    <w:rsid w:val="00C011E5"/>
    <w:rsid w:val="00C0335B"/>
    <w:rsid w:val="00C0347E"/>
    <w:rsid w:val="00C03587"/>
    <w:rsid w:val="00C04057"/>
    <w:rsid w:val="00C0553A"/>
    <w:rsid w:val="00C078FB"/>
    <w:rsid w:val="00C11331"/>
    <w:rsid w:val="00C11E69"/>
    <w:rsid w:val="00C1393F"/>
    <w:rsid w:val="00C1565B"/>
    <w:rsid w:val="00C17204"/>
    <w:rsid w:val="00C175C1"/>
    <w:rsid w:val="00C17697"/>
    <w:rsid w:val="00C20BB8"/>
    <w:rsid w:val="00C216A9"/>
    <w:rsid w:val="00C23100"/>
    <w:rsid w:val="00C24041"/>
    <w:rsid w:val="00C24A67"/>
    <w:rsid w:val="00C24E68"/>
    <w:rsid w:val="00C25291"/>
    <w:rsid w:val="00C261B5"/>
    <w:rsid w:val="00C266BF"/>
    <w:rsid w:val="00C30969"/>
    <w:rsid w:val="00C310F5"/>
    <w:rsid w:val="00C317AA"/>
    <w:rsid w:val="00C32A91"/>
    <w:rsid w:val="00C35374"/>
    <w:rsid w:val="00C35D2F"/>
    <w:rsid w:val="00C35E02"/>
    <w:rsid w:val="00C35E8E"/>
    <w:rsid w:val="00C37813"/>
    <w:rsid w:val="00C37E10"/>
    <w:rsid w:val="00C40B3F"/>
    <w:rsid w:val="00C42075"/>
    <w:rsid w:val="00C42462"/>
    <w:rsid w:val="00C45017"/>
    <w:rsid w:val="00C45725"/>
    <w:rsid w:val="00C45C2A"/>
    <w:rsid w:val="00C46E6E"/>
    <w:rsid w:val="00C50506"/>
    <w:rsid w:val="00C52052"/>
    <w:rsid w:val="00C522AA"/>
    <w:rsid w:val="00C525D0"/>
    <w:rsid w:val="00C52BCA"/>
    <w:rsid w:val="00C55CE7"/>
    <w:rsid w:val="00C576A6"/>
    <w:rsid w:val="00C6281D"/>
    <w:rsid w:val="00C62E2A"/>
    <w:rsid w:val="00C62FD0"/>
    <w:rsid w:val="00C63D25"/>
    <w:rsid w:val="00C6401D"/>
    <w:rsid w:val="00C64151"/>
    <w:rsid w:val="00C66FA3"/>
    <w:rsid w:val="00C67FB2"/>
    <w:rsid w:val="00C70E83"/>
    <w:rsid w:val="00C72224"/>
    <w:rsid w:val="00C74527"/>
    <w:rsid w:val="00C74F96"/>
    <w:rsid w:val="00C75E59"/>
    <w:rsid w:val="00C77132"/>
    <w:rsid w:val="00C7717E"/>
    <w:rsid w:val="00C777C5"/>
    <w:rsid w:val="00C84677"/>
    <w:rsid w:val="00C84766"/>
    <w:rsid w:val="00C861A3"/>
    <w:rsid w:val="00C878EF"/>
    <w:rsid w:val="00C904C7"/>
    <w:rsid w:val="00C91386"/>
    <w:rsid w:val="00C930CA"/>
    <w:rsid w:val="00C93696"/>
    <w:rsid w:val="00C93707"/>
    <w:rsid w:val="00C93BE2"/>
    <w:rsid w:val="00C93FA1"/>
    <w:rsid w:val="00C94920"/>
    <w:rsid w:val="00C94B5F"/>
    <w:rsid w:val="00C96D0A"/>
    <w:rsid w:val="00C97672"/>
    <w:rsid w:val="00C97D87"/>
    <w:rsid w:val="00CA1E85"/>
    <w:rsid w:val="00CA2DB0"/>
    <w:rsid w:val="00CA41D8"/>
    <w:rsid w:val="00CA4DFD"/>
    <w:rsid w:val="00CA52A7"/>
    <w:rsid w:val="00CA5B98"/>
    <w:rsid w:val="00CA78A3"/>
    <w:rsid w:val="00CB1394"/>
    <w:rsid w:val="00CB196B"/>
    <w:rsid w:val="00CB36EA"/>
    <w:rsid w:val="00CB4363"/>
    <w:rsid w:val="00CB5176"/>
    <w:rsid w:val="00CB5853"/>
    <w:rsid w:val="00CB76BB"/>
    <w:rsid w:val="00CC04A1"/>
    <w:rsid w:val="00CC20E9"/>
    <w:rsid w:val="00CC291A"/>
    <w:rsid w:val="00CC4349"/>
    <w:rsid w:val="00CC7AB7"/>
    <w:rsid w:val="00CD3495"/>
    <w:rsid w:val="00CD6E5A"/>
    <w:rsid w:val="00CD72E1"/>
    <w:rsid w:val="00CD7845"/>
    <w:rsid w:val="00CE118A"/>
    <w:rsid w:val="00CE7EBD"/>
    <w:rsid w:val="00CF0A7F"/>
    <w:rsid w:val="00CF3F10"/>
    <w:rsid w:val="00CF6825"/>
    <w:rsid w:val="00CF747F"/>
    <w:rsid w:val="00D02BCE"/>
    <w:rsid w:val="00D04B0E"/>
    <w:rsid w:val="00D056CE"/>
    <w:rsid w:val="00D057BF"/>
    <w:rsid w:val="00D069FB"/>
    <w:rsid w:val="00D06A46"/>
    <w:rsid w:val="00D073F9"/>
    <w:rsid w:val="00D16262"/>
    <w:rsid w:val="00D1670A"/>
    <w:rsid w:val="00D16BCA"/>
    <w:rsid w:val="00D16D63"/>
    <w:rsid w:val="00D17306"/>
    <w:rsid w:val="00D176BB"/>
    <w:rsid w:val="00D2050D"/>
    <w:rsid w:val="00D20629"/>
    <w:rsid w:val="00D264EA"/>
    <w:rsid w:val="00D300AB"/>
    <w:rsid w:val="00D31D1A"/>
    <w:rsid w:val="00D32ADB"/>
    <w:rsid w:val="00D33152"/>
    <w:rsid w:val="00D335B8"/>
    <w:rsid w:val="00D33FAA"/>
    <w:rsid w:val="00D35BDC"/>
    <w:rsid w:val="00D35FF7"/>
    <w:rsid w:val="00D37B15"/>
    <w:rsid w:val="00D37C84"/>
    <w:rsid w:val="00D40019"/>
    <w:rsid w:val="00D4075F"/>
    <w:rsid w:val="00D40E0A"/>
    <w:rsid w:val="00D4193A"/>
    <w:rsid w:val="00D42AEC"/>
    <w:rsid w:val="00D43C57"/>
    <w:rsid w:val="00D4529A"/>
    <w:rsid w:val="00D462D4"/>
    <w:rsid w:val="00D47002"/>
    <w:rsid w:val="00D47746"/>
    <w:rsid w:val="00D50426"/>
    <w:rsid w:val="00D504CB"/>
    <w:rsid w:val="00D50727"/>
    <w:rsid w:val="00D54DF4"/>
    <w:rsid w:val="00D55C33"/>
    <w:rsid w:val="00D567FB"/>
    <w:rsid w:val="00D56BA6"/>
    <w:rsid w:val="00D57CF8"/>
    <w:rsid w:val="00D57E8F"/>
    <w:rsid w:val="00D613AB"/>
    <w:rsid w:val="00D62879"/>
    <w:rsid w:val="00D64489"/>
    <w:rsid w:val="00D64D77"/>
    <w:rsid w:val="00D664F4"/>
    <w:rsid w:val="00D67CFD"/>
    <w:rsid w:val="00D710E5"/>
    <w:rsid w:val="00D71653"/>
    <w:rsid w:val="00D726F9"/>
    <w:rsid w:val="00D72F85"/>
    <w:rsid w:val="00D73367"/>
    <w:rsid w:val="00D74BFA"/>
    <w:rsid w:val="00D76148"/>
    <w:rsid w:val="00D80A90"/>
    <w:rsid w:val="00D826B8"/>
    <w:rsid w:val="00D82AC5"/>
    <w:rsid w:val="00D82EF8"/>
    <w:rsid w:val="00D83A9B"/>
    <w:rsid w:val="00D8512E"/>
    <w:rsid w:val="00D85507"/>
    <w:rsid w:val="00D90802"/>
    <w:rsid w:val="00D911A5"/>
    <w:rsid w:val="00D91F3F"/>
    <w:rsid w:val="00D929AD"/>
    <w:rsid w:val="00D9595B"/>
    <w:rsid w:val="00D962FC"/>
    <w:rsid w:val="00D9680F"/>
    <w:rsid w:val="00DA585B"/>
    <w:rsid w:val="00DB1AC2"/>
    <w:rsid w:val="00DB3216"/>
    <w:rsid w:val="00DB3B84"/>
    <w:rsid w:val="00DB4549"/>
    <w:rsid w:val="00DB4A4D"/>
    <w:rsid w:val="00DB4FCE"/>
    <w:rsid w:val="00DB4FFB"/>
    <w:rsid w:val="00DB528B"/>
    <w:rsid w:val="00DB53EE"/>
    <w:rsid w:val="00DB6FDF"/>
    <w:rsid w:val="00DB7AE2"/>
    <w:rsid w:val="00DC196B"/>
    <w:rsid w:val="00DC2054"/>
    <w:rsid w:val="00DC25B0"/>
    <w:rsid w:val="00DC3156"/>
    <w:rsid w:val="00DC355F"/>
    <w:rsid w:val="00DC3685"/>
    <w:rsid w:val="00DC3E1C"/>
    <w:rsid w:val="00DC47A1"/>
    <w:rsid w:val="00DC4C2B"/>
    <w:rsid w:val="00DC578C"/>
    <w:rsid w:val="00DC6B15"/>
    <w:rsid w:val="00DC7A51"/>
    <w:rsid w:val="00DD01D0"/>
    <w:rsid w:val="00DD01F3"/>
    <w:rsid w:val="00DD4879"/>
    <w:rsid w:val="00DD72DD"/>
    <w:rsid w:val="00DE2B10"/>
    <w:rsid w:val="00DE2DB9"/>
    <w:rsid w:val="00DE43FB"/>
    <w:rsid w:val="00DE4737"/>
    <w:rsid w:val="00DE61E0"/>
    <w:rsid w:val="00DF1513"/>
    <w:rsid w:val="00DF1EE7"/>
    <w:rsid w:val="00DF2566"/>
    <w:rsid w:val="00DF2728"/>
    <w:rsid w:val="00DF530D"/>
    <w:rsid w:val="00DF646C"/>
    <w:rsid w:val="00DF7DD3"/>
    <w:rsid w:val="00E02A8F"/>
    <w:rsid w:val="00E031C2"/>
    <w:rsid w:val="00E04782"/>
    <w:rsid w:val="00E049B7"/>
    <w:rsid w:val="00E0577F"/>
    <w:rsid w:val="00E05B49"/>
    <w:rsid w:val="00E05EED"/>
    <w:rsid w:val="00E064FE"/>
    <w:rsid w:val="00E100D5"/>
    <w:rsid w:val="00E129A2"/>
    <w:rsid w:val="00E143AE"/>
    <w:rsid w:val="00E1546C"/>
    <w:rsid w:val="00E179DF"/>
    <w:rsid w:val="00E20D87"/>
    <w:rsid w:val="00E239CF"/>
    <w:rsid w:val="00E23F6F"/>
    <w:rsid w:val="00E247BE"/>
    <w:rsid w:val="00E24E58"/>
    <w:rsid w:val="00E274B1"/>
    <w:rsid w:val="00E329CC"/>
    <w:rsid w:val="00E32BF1"/>
    <w:rsid w:val="00E33489"/>
    <w:rsid w:val="00E40710"/>
    <w:rsid w:val="00E40CC5"/>
    <w:rsid w:val="00E40F1E"/>
    <w:rsid w:val="00E4260B"/>
    <w:rsid w:val="00E426AC"/>
    <w:rsid w:val="00E42756"/>
    <w:rsid w:val="00E44732"/>
    <w:rsid w:val="00E44FF4"/>
    <w:rsid w:val="00E4522A"/>
    <w:rsid w:val="00E462F9"/>
    <w:rsid w:val="00E47028"/>
    <w:rsid w:val="00E471D0"/>
    <w:rsid w:val="00E47287"/>
    <w:rsid w:val="00E4795D"/>
    <w:rsid w:val="00E50194"/>
    <w:rsid w:val="00E50FAA"/>
    <w:rsid w:val="00E52C0C"/>
    <w:rsid w:val="00E54154"/>
    <w:rsid w:val="00E54A4F"/>
    <w:rsid w:val="00E54D9A"/>
    <w:rsid w:val="00E54EE4"/>
    <w:rsid w:val="00E558A1"/>
    <w:rsid w:val="00E55E2C"/>
    <w:rsid w:val="00E562D0"/>
    <w:rsid w:val="00E5693D"/>
    <w:rsid w:val="00E56B17"/>
    <w:rsid w:val="00E5773F"/>
    <w:rsid w:val="00E57DAE"/>
    <w:rsid w:val="00E60DA1"/>
    <w:rsid w:val="00E60EDA"/>
    <w:rsid w:val="00E61075"/>
    <w:rsid w:val="00E62282"/>
    <w:rsid w:val="00E6380C"/>
    <w:rsid w:val="00E63A37"/>
    <w:rsid w:val="00E67261"/>
    <w:rsid w:val="00E720FF"/>
    <w:rsid w:val="00E72A92"/>
    <w:rsid w:val="00E738B4"/>
    <w:rsid w:val="00E83E34"/>
    <w:rsid w:val="00E847BA"/>
    <w:rsid w:val="00E84AFB"/>
    <w:rsid w:val="00E84B0A"/>
    <w:rsid w:val="00E855EF"/>
    <w:rsid w:val="00E85DE1"/>
    <w:rsid w:val="00E90070"/>
    <w:rsid w:val="00E91917"/>
    <w:rsid w:val="00E94C2D"/>
    <w:rsid w:val="00E96716"/>
    <w:rsid w:val="00E97026"/>
    <w:rsid w:val="00EA1073"/>
    <w:rsid w:val="00EA2D86"/>
    <w:rsid w:val="00EA3CE3"/>
    <w:rsid w:val="00EA475B"/>
    <w:rsid w:val="00EA4C11"/>
    <w:rsid w:val="00EA6D6A"/>
    <w:rsid w:val="00EA6EE3"/>
    <w:rsid w:val="00EA7F42"/>
    <w:rsid w:val="00EB0B2E"/>
    <w:rsid w:val="00EB14B3"/>
    <w:rsid w:val="00EB3291"/>
    <w:rsid w:val="00EB3DF8"/>
    <w:rsid w:val="00EB459A"/>
    <w:rsid w:val="00EB4F14"/>
    <w:rsid w:val="00EB5002"/>
    <w:rsid w:val="00EB6A30"/>
    <w:rsid w:val="00EB721F"/>
    <w:rsid w:val="00EC0231"/>
    <w:rsid w:val="00EC02C0"/>
    <w:rsid w:val="00EC2840"/>
    <w:rsid w:val="00EC2ADD"/>
    <w:rsid w:val="00EC371D"/>
    <w:rsid w:val="00EC5562"/>
    <w:rsid w:val="00EC6B3F"/>
    <w:rsid w:val="00ED3810"/>
    <w:rsid w:val="00ED39DF"/>
    <w:rsid w:val="00ED3C72"/>
    <w:rsid w:val="00ED4847"/>
    <w:rsid w:val="00ED7978"/>
    <w:rsid w:val="00EE1709"/>
    <w:rsid w:val="00EE229E"/>
    <w:rsid w:val="00EE3DF6"/>
    <w:rsid w:val="00EE4E72"/>
    <w:rsid w:val="00EF0AE0"/>
    <w:rsid w:val="00EF2A33"/>
    <w:rsid w:val="00EF2EE0"/>
    <w:rsid w:val="00EF3268"/>
    <w:rsid w:val="00EF475D"/>
    <w:rsid w:val="00EF6528"/>
    <w:rsid w:val="00EF7015"/>
    <w:rsid w:val="00EF7504"/>
    <w:rsid w:val="00F01CDD"/>
    <w:rsid w:val="00F031C2"/>
    <w:rsid w:val="00F03615"/>
    <w:rsid w:val="00F04141"/>
    <w:rsid w:val="00F047B6"/>
    <w:rsid w:val="00F05A8C"/>
    <w:rsid w:val="00F10336"/>
    <w:rsid w:val="00F13858"/>
    <w:rsid w:val="00F15047"/>
    <w:rsid w:val="00F15DEF"/>
    <w:rsid w:val="00F20DFF"/>
    <w:rsid w:val="00F20E14"/>
    <w:rsid w:val="00F22026"/>
    <w:rsid w:val="00F2284E"/>
    <w:rsid w:val="00F23EFC"/>
    <w:rsid w:val="00F24DDF"/>
    <w:rsid w:val="00F256E2"/>
    <w:rsid w:val="00F258ED"/>
    <w:rsid w:val="00F260DC"/>
    <w:rsid w:val="00F270D0"/>
    <w:rsid w:val="00F33CBE"/>
    <w:rsid w:val="00F35CCD"/>
    <w:rsid w:val="00F3745C"/>
    <w:rsid w:val="00F37D47"/>
    <w:rsid w:val="00F37D74"/>
    <w:rsid w:val="00F41D31"/>
    <w:rsid w:val="00F423EC"/>
    <w:rsid w:val="00F42B1E"/>
    <w:rsid w:val="00F44BB9"/>
    <w:rsid w:val="00F44D5D"/>
    <w:rsid w:val="00F45938"/>
    <w:rsid w:val="00F501D1"/>
    <w:rsid w:val="00F50667"/>
    <w:rsid w:val="00F51894"/>
    <w:rsid w:val="00F5326E"/>
    <w:rsid w:val="00F53375"/>
    <w:rsid w:val="00F53E4D"/>
    <w:rsid w:val="00F54108"/>
    <w:rsid w:val="00F56636"/>
    <w:rsid w:val="00F5739F"/>
    <w:rsid w:val="00F6074D"/>
    <w:rsid w:val="00F60BCF"/>
    <w:rsid w:val="00F612F4"/>
    <w:rsid w:val="00F64977"/>
    <w:rsid w:val="00F65B31"/>
    <w:rsid w:val="00F67C00"/>
    <w:rsid w:val="00F702B0"/>
    <w:rsid w:val="00F713A2"/>
    <w:rsid w:val="00F71F9A"/>
    <w:rsid w:val="00F730FC"/>
    <w:rsid w:val="00F73734"/>
    <w:rsid w:val="00F74A88"/>
    <w:rsid w:val="00F76E94"/>
    <w:rsid w:val="00F76EA2"/>
    <w:rsid w:val="00F77272"/>
    <w:rsid w:val="00F81770"/>
    <w:rsid w:val="00F81DC1"/>
    <w:rsid w:val="00F82B45"/>
    <w:rsid w:val="00F8549F"/>
    <w:rsid w:val="00F86AA2"/>
    <w:rsid w:val="00F87210"/>
    <w:rsid w:val="00F87D82"/>
    <w:rsid w:val="00F916AA"/>
    <w:rsid w:val="00F92BD0"/>
    <w:rsid w:val="00F93D89"/>
    <w:rsid w:val="00F952D0"/>
    <w:rsid w:val="00F95618"/>
    <w:rsid w:val="00F97097"/>
    <w:rsid w:val="00FA08C6"/>
    <w:rsid w:val="00FA34BC"/>
    <w:rsid w:val="00FA39BC"/>
    <w:rsid w:val="00FA415A"/>
    <w:rsid w:val="00FA4406"/>
    <w:rsid w:val="00FB3992"/>
    <w:rsid w:val="00FB39BF"/>
    <w:rsid w:val="00FB3CE6"/>
    <w:rsid w:val="00FB3FF8"/>
    <w:rsid w:val="00FB7255"/>
    <w:rsid w:val="00FC1EF0"/>
    <w:rsid w:val="00FC1F4B"/>
    <w:rsid w:val="00FC436B"/>
    <w:rsid w:val="00FC5298"/>
    <w:rsid w:val="00FC5670"/>
    <w:rsid w:val="00FC5B4F"/>
    <w:rsid w:val="00FC6424"/>
    <w:rsid w:val="00FC7255"/>
    <w:rsid w:val="00FC7F41"/>
    <w:rsid w:val="00FC7F4E"/>
    <w:rsid w:val="00FD02BE"/>
    <w:rsid w:val="00FD0594"/>
    <w:rsid w:val="00FD16F0"/>
    <w:rsid w:val="00FD6359"/>
    <w:rsid w:val="00FD64E3"/>
    <w:rsid w:val="00FD7E0D"/>
    <w:rsid w:val="00FE0969"/>
    <w:rsid w:val="00FE3251"/>
    <w:rsid w:val="00FE3841"/>
    <w:rsid w:val="00FE3CCB"/>
    <w:rsid w:val="00FE3DE6"/>
    <w:rsid w:val="00FE6557"/>
    <w:rsid w:val="00FE7AE2"/>
    <w:rsid w:val="00FF131F"/>
    <w:rsid w:val="00FF3E8B"/>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6969B7"/>
    <w:pPr>
      <w:keepNext/>
      <w:keepLines/>
      <w:spacing w:before="120" w:after="120"/>
      <w:outlineLvl w:val="2"/>
    </w:pPr>
    <w:rPr>
      <w:rFonts w:asciiTheme="minorHAnsi" w:eastAsiaTheme="majorEastAsia" w:hAnsiTheme="minorHAnsi" w:cstheme="majorBidi"/>
      <w:b/>
      <w:i/>
      <w:color w:val="000000" w:themeColor="text1"/>
      <w:kern w:val="2"/>
      <w:szCs w:val="28"/>
      <w:lang w:eastAsia="en-US"/>
      <w14:ligatures w14:val="standardContextual"/>
    </w:rPr>
  </w:style>
  <w:style w:type="paragraph" w:styleId="Ttulo4">
    <w:name w:val="heading 4"/>
    <w:basedOn w:val="Normal"/>
    <w:next w:val="Normal"/>
    <w:link w:val="Ttulo4Car"/>
    <w:uiPriority w:val="9"/>
    <w:semiHidden/>
    <w:unhideWhenUsed/>
    <w:qFormat/>
    <w:rsid w:val="006969B7"/>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nhideWhenUsed/>
    <w:qFormat/>
    <w:rsid w:val="006969B7"/>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nhideWhenUsed/>
    <w:qFormat/>
    <w:rsid w:val="006969B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6969B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6969B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6969B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Ttulo3Car">
    <w:name w:val="Título 3 Car"/>
    <w:basedOn w:val="Fuentedeprrafopredeter"/>
    <w:link w:val="Ttulo3"/>
    <w:uiPriority w:val="9"/>
    <w:rsid w:val="006969B7"/>
    <w:rPr>
      <w:rFonts w:eastAsiaTheme="majorEastAsia" w:cstheme="majorBidi"/>
      <w:b/>
      <w:i/>
      <w:color w:val="000000" w:themeColor="text1"/>
      <w:kern w:val="2"/>
      <w:szCs w:val="28"/>
      <w14:ligatures w14:val="standardContextual"/>
    </w:rPr>
  </w:style>
  <w:style w:type="character" w:customStyle="1" w:styleId="Ttulo4Car">
    <w:name w:val="Título 4 Car"/>
    <w:basedOn w:val="Fuentedeprrafopredeter"/>
    <w:link w:val="Ttulo4"/>
    <w:uiPriority w:val="9"/>
    <w:semiHidden/>
    <w:rsid w:val="006969B7"/>
    <w:rPr>
      <w:rFonts w:eastAsiaTheme="majorEastAsia" w:cstheme="majorBidi"/>
      <w:i/>
      <w:iCs/>
      <w:color w:val="2F5496" w:themeColor="accent1" w:themeShade="BF"/>
      <w:kern w:val="2"/>
      <w14:ligatures w14:val="standardContextual"/>
    </w:rPr>
  </w:style>
  <w:style w:type="paragraph" w:styleId="NormalWeb">
    <w:name w:val="Normal (Web)"/>
    <w:basedOn w:val="Normal"/>
    <w:uiPriority w:val="99"/>
    <w:unhideWhenUsed/>
    <w:qFormat/>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nhideWhenUsed/>
    <w:rsid w:val="003C3F58"/>
    <w:rPr>
      <w:sz w:val="20"/>
      <w:szCs w:val="20"/>
    </w:rPr>
  </w:style>
  <w:style w:type="character" w:customStyle="1" w:styleId="TextonotapieCar">
    <w:name w:val="Texto nota pie Car"/>
    <w:basedOn w:val="Fuentedeprrafopredeter"/>
    <w:link w:val="Textonotapie"/>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qFormat/>
    <w:locked/>
    <w:rsid w:val="00A82B98"/>
    <w:rPr>
      <w:rFonts w:ascii="Times New Roman" w:eastAsia="Times New Roman" w:hAnsi="Times New Roman" w:cs="Times New Roman"/>
      <w:lang w:val="es-ES_tradnl" w:eastAsia="es-ES_tradnl"/>
    </w:rPr>
  </w:style>
  <w:style w:type="character" w:customStyle="1" w:styleId="Ttulo5Car">
    <w:name w:val="Título 5 Car"/>
    <w:basedOn w:val="Fuentedeprrafopredeter"/>
    <w:link w:val="Ttulo5"/>
    <w:rsid w:val="006969B7"/>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rsid w:val="006969B7"/>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6969B7"/>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6969B7"/>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6969B7"/>
    <w:rPr>
      <w:rFonts w:eastAsiaTheme="majorEastAsia" w:cstheme="majorBidi"/>
      <w:color w:val="272727" w:themeColor="text1" w:themeTint="D8"/>
      <w:kern w:val="2"/>
      <w14:ligatures w14:val="standardContextual"/>
    </w:rPr>
  </w:style>
  <w:style w:type="paragraph" w:styleId="Ttulo">
    <w:name w:val="Title"/>
    <w:basedOn w:val="Normal"/>
    <w:next w:val="Normal"/>
    <w:link w:val="TtuloCar"/>
    <w:qFormat/>
    <w:rsid w:val="006969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rsid w:val="006969B7"/>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6969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969B7"/>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6969B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6969B7"/>
    <w:rPr>
      <w:i/>
      <w:iCs/>
      <w:color w:val="404040" w:themeColor="text1" w:themeTint="BF"/>
      <w:kern w:val="2"/>
      <w14:ligatures w14:val="standardContextual"/>
    </w:rPr>
  </w:style>
  <w:style w:type="character" w:styleId="nfasisintenso">
    <w:name w:val="Intense Emphasis"/>
    <w:basedOn w:val="Fuentedeprrafopredeter"/>
    <w:uiPriority w:val="21"/>
    <w:qFormat/>
    <w:rsid w:val="006969B7"/>
    <w:rPr>
      <w:i/>
      <w:iCs/>
      <w:color w:val="2F5496" w:themeColor="accent1" w:themeShade="BF"/>
    </w:rPr>
  </w:style>
  <w:style w:type="paragraph" w:styleId="Citadestacada">
    <w:name w:val="Intense Quote"/>
    <w:basedOn w:val="Normal"/>
    <w:next w:val="Normal"/>
    <w:link w:val="CitadestacadaCar"/>
    <w:uiPriority w:val="30"/>
    <w:qFormat/>
    <w:rsid w:val="006969B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6969B7"/>
    <w:rPr>
      <w:i/>
      <w:iCs/>
      <w:color w:val="2F5496" w:themeColor="accent1" w:themeShade="BF"/>
      <w:kern w:val="2"/>
      <w14:ligatures w14:val="standardContextual"/>
    </w:rPr>
  </w:style>
  <w:style w:type="character" w:styleId="Referenciaintensa">
    <w:name w:val="Intense Reference"/>
    <w:basedOn w:val="Fuentedeprrafopredeter"/>
    <w:uiPriority w:val="32"/>
    <w:qFormat/>
    <w:rsid w:val="006969B7"/>
    <w:rPr>
      <w:b/>
      <w:bCs/>
      <w:smallCaps/>
      <w:color w:val="2F5496" w:themeColor="accent1" w:themeShade="BF"/>
      <w:spacing w:val="5"/>
    </w:rPr>
  </w:style>
  <w:style w:type="character" w:customStyle="1" w:styleId="EnlacedeInternet">
    <w:name w:val="Enlace de Internet"/>
    <w:basedOn w:val="Fuentedeprrafopredeter"/>
    <w:uiPriority w:val="99"/>
    <w:unhideWhenUsed/>
    <w:rsid w:val="00515175"/>
    <w:rPr>
      <w:color w:val="0000FF"/>
      <w:u w:val="single"/>
    </w:rPr>
  </w:style>
  <w:style w:type="character" w:customStyle="1" w:styleId="Destacado">
    <w:name w:val="Destacado"/>
    <w:basedOn w:val="Fuentedeprrafopredeter"/>
    <w:uiPriority w:val="20"/>
    <w:qFormat/>
    <w:rsid w:val="00515175"/>
    <w:rPr>
      <w:i/>
      <w:iCs/>
    </w:rPr>
  </w:style>
  <w:style w:type="character" w:customStyle="1" w:styleId="Caracteresdenotaalpie">
    <w:name w:val="Caracteres de nota al pie"/>
    <w:qFormat/>
    <w:rsid w:val="00515175"/>
  </w:style>
  <w:style w:type="character" w:customStyle="1" w:styleId="Ancladenotaalpie">
    <w:name w:val="Ancla de nota al pie"/>
    <w:rsid w:val="00515175"/>
    <w:rPr>
      <w:vertAlign w:val="superscript"/>
    </w:rPr>
  </w:style>
  <w:style w:type="character" w:styleId="Nmerodepgina">
    <w:name w:val="page number"/>
    <w:basedOn w:val="Fuentedeprrafopredeter"/>
    <w:uiPriority w:val="99"/>
    <w:semiHidden/>
    <w:unhideWhenUsed/>
    <w:rsid w:val="003823EC"/>
  </w:style>
  <w:style w:type="paragraph" w:customStyle="1" w:styleId="Listavistosa-nfasis11">
    <w:name w:val="Lista vistosa - Énfasis 11"/>
    <w:basedOn w:val="Normal"/>
    <w:uiPriority w:val="34"/>
    <w:qFormat/>
    <w:rsid w:val="003823EC"/>
    <w:pPr>
      <w:spacing w:after="200" w:line="276" w:lineRule="auto"/>
      <w:ind w:left="720"/>
      <w:contextualSpacing/>
    </w:pPr>
    <w:rPr>
      <w:rFonts w:ascii="Calibri" w:eastAsia="Calibri" w:hAnsi="Calibri"/>
      <w:sz w:val="22"/>
      <w:szCs w:val="22"/>
      <w:lang w:eastAsia="en-US"/>
      <w14:ligatures w14:val="standardContextual"/>
    </w:rPr>
  </w:style>
  <w:style w:type="numbering" w:customStyle="1" w:styleId="Sinlista1">
    <w:name w:val="Sin lista1"/>
    <w:next w:val="Sinlista"/>
    <w:uiPriority w:val="99"/>
    <w:semiHidden/>
    <w:unhideWhenUsed/>
    <w:rsid w:val="003823EC"/>
  </w:style>
  <w:style w:type="paragraph" w:styleId="Sangradetextonormal">
    <w:name w:val="Body Text Indent"/>
    <w:basedOn w:val="Normal"/>
    <w:link w:val="SangradetextonormalCar"/>
    <w:rsid w:val="003823EC"/>
    <w:pPr>
      <w:autoSpaceDE w:val="0"/>
      <w:autoSpaceDN w:val="0"/>
      <w:adjustRightInd w:val="0"/>
      <w:ind w:left="708"/>
      <w:jc w:val="both"/>
    </w:pPr>
    <w:rPr>
      <w:rFonts w:ascii="Tahoma" w:hAnsi="Tahoma"/>
      <w:lang w:val="es-ES" w:eastAsia="es-ES"/>
      <w14:ligatures w14:val="standardContextual"/>
    </w:rPr>
  </w:style>
  <w:style w:type="character" w:customStyle="1" w:styleId="SangradetextonormalCar">
    <w:name w:val="Sangría de texto normal Car"/>
    <w:basedOn w:val="Fuentedeprrafopredeter"/>
    <w:link w:val="Sangradetextonormal"/>
    <w:rsid w:val="003823EC"/>
    <w:rPr>
      <w:rFonts w:ascii="Tahoma" w:eastAsia="Times New Roman" w:hAnsi="Tahoma" w:cs="Times New Roman"/>
      <w:lang w:val="es-ES" w:eastAsia="es-ES"/>
      <w14:ligatures w14:val="standardContextual"/>
    </w:rPr>
  </w:style>
  <w:style w:type="paragraph" w:styleId="Sangra3detindependiente">
    <w:name w:val="Body Text Indent 3"/>
    <w:basedOn w:val="Normal"/>
    <w:link w:val="Sangra3detindependienteCar"/>
    <w:rsid w:val="003823EC"/>
    <w:pPr>
      <w:tabs>
        <w:tab w:val="left" w:pos="-720"/>
      </w:tabs>
      <w:suppressAutoHyphens/>
      <w:ind w:left="1416"/>
      <w:jc w:val="both"/>
    </w:pPr>
    <w:rPr>
      <w:rFonts w:ascii="Arial" w:hAnsi="Arial"/>
      <w:spacing w:val="-3"/>
      <w:lang w:val="es-ES" w:eastAsia="es-ES"/>
      <w14:ligatures w14:val="standardContextual"/>
    </w:rPr>
  </w:style>
  <w:style w:type="character" w:customStyle="1" w:styleId="Sangra3detindependienteCar">
    <w:name w:val="Sangría 3 de t. independiente Car"/>
    <w:basedOn w:val="Fuentedeprrafopredeter"/>
    <w:link w:val="Sangra3detindependiente"/>
    <w:rsid w:val="003823EC"/>
    <w:rPr>
      <w:rFonts w:ascii="Arial" w:eastAsia="Times New Roman" w:hAnsi="Arial" w:cs="Times New Roman"/>
      <w:spacing w:val="-3"/>
      <w:lang w:val="es-ES" w:eastAsia="es-ES"/>
      <w14:ligatures w14:val="standardContextual"/>
    </w:rPr>
  </w:style>
  <w:style w:type="character" w:customStyle="1" w:styleId="num-ratings">
    <w:name w:val="num-ratings"/>
    <w:basedOn w:val="Fuentedeprrafopredeter"/>
    <w:rsid w:val="003823EC"/>
  </w:style>
  <w:style w:type="character" w:customStyle="1" w:styleId="count">
    <w:name w:val="count"/>
    <w:basedOn w:val="Fuentedeprrafopredeter"/>
    <w:rsid w:val="003823EC"/>
  </w:style>
  <w:style w:type="character" w:customStyle="1" w:styleId="fn">
    <w:name w:val="fn"/>
    <w:basedOn w:val="Fuentedeprrafopredeter"/>
    <w:rsid w:val="003823EC"/>
  </w:style>
  <w:style w:type="character" w:customStyle="1" w:styleId="Subttulo1">
    <w:name w:val="Subtítulo1"/>
    <w:basedOn w:val="Fuentedeprrafopredeter"/>
    <w:rsid w:val="003823EC"/>
  </w:style>
  <w:style w:type="paragraph" w:styleId="z-Principiodelformulario">
    <w:name w:val="HTML Top of Form"/>
    <w:basedOn w:val="Normal"/>
    <w:next w:val="Normal"/>
    <w:link w:val="z-PrincipiodelformularioCar"/>
    <w:hidden/>
    <w:uiPriority w:val="99"/>
    <w:semiHidden/>
    <w:unhideWhenUsed/>
    <w:rsid w:val="003823EC"/>
    <w:pPr>
      <w:pBdr>
        <w:bottom w:val="single" w:sz="6" w:space="1" w:color="auto"/>
      </w:pBdr>
      <w:jc w:val="center"/>
    </w:pPr>
    <w:rPr>
      <w:rFonts w:ascii="Arial" w:hAnsi="Arial"/>
      <w:vanish/>
      <w:sz w:val="16"/>
      <w:szCs w:val="16"/>
      <w:lang w:val="x-none" w:eastAsia="x-none"/>
      <w14:ligatures w14:val="standardContextual"/>
    </w:rPr>
  </w:style>
  <w:style w:type="character" w:customStyle="1" w:styleId="z-PrincipiodelformularioCar">
    <w:name w:val="z-Principio del formulario Car"/>
    <w:basedOn w:val="Fuentedeprrafopredeter"/>
    <w:link w:val="z-Principiodelformulario"/>
    <w:uiPriority w:val="99"/>
    <w:semiHidden/>
    <w:rsid w:val="003823EC"/>
    <w:rPr>
      <w:rFonts w:ascii="Arial" w:eastAsia="Times New Roman" w:hAnsi="Arial" w:cs="Times New Roman"/>
      <w:vanish/>
      <w:sz w:val="16"/>
      <w:szCs w:val="16"/>
      <w:lang w:val="x-none" w:eastAsia="x-none"/>
      <w14:ligatures w14:val="standardContextual"/>
    </w:rPr>
  </w:style>
  <w:style w:type="paragraph" w:styleId="z-Finaldelformulario">
    <w:name w:val="HTML Bottom of Form"/>
    <w:basedOn w:val="Normal"/>
    <w:next w:val="Normal"/>
    <w:link w:val="z-FinaldelformularioCar"/>
    <w:hidden/>
    <w:uiPriority w:val="99"/>
    <w:semiHidden/>
    <w:unhideWhenUsed/>
    <w:rsid w:val="003823EC"/>
    <w:pPr>
      <w:pBdr>
        <w:top w:val="single" w:sz="6" w:space="1" w:color="auto"/>
      </w:pBdr>
      <w:jc w:val="center"/>
    </w:pPr>
    <w:rPr>
      <w:rFonts w:ascii="Arial" w:hAnsi="Arial"/>
      <w:vanish/>
      <w:sz w:val="16"/>
      <w:szCs w:val="16"/>
      <w:lang w:val="x-none" w:eastAsia="x-none"/>
      <w14:ligatures w14:val="standardContextual"/>
    </w:rPr>
  </w:style>
  <w:style w:type="character" w:customStyle="1" w:styleId="z-FinaldelformularioCar">
    <w:name w:val="z-Final del formulario Car"/>
    <w:basedOn w:val="Fuentedeprrafopredeter"/>
    <w:link w:val="z-Finaldelformulario"/>
    <w:uiPriority w:val="99"/>
    <w:semiHidden/>
    <w:rsid w:val="003823EC"/>
    <w:rPr>
      <w:rFonts w:ascii="Arial" w:eastAsia="Times New Roman" w:hAnsi="Arial" w:cs="Times New Roman"/>
      <w:vanish/>
      <w:sz w:val="16"/>
      <w:szCs w:val="16"/>
      <w:lang w:val="x-none" w:eastAsia="x-none"/>
      <w14:ligatures w14:val="standardContextual"/>
    </w:rPr>
  </w:style>
  <w:style w:type="character" w:customStyle="1" w:styleId="destacado0">
    <w:name w:val="destacado"/>
    <w:basedOn w:val="Fuentedeprrafopredeter"/>
    <w:rsid w:val="003823EC"/>
  </w:style>
  <w:style w:type="character" w:customStyle="1" w:styleId="Smbolodenotaalpie">
    <w:name w:val="Símbolo de nota al pie"/>
    <w:rsid w:val="003823EC"/>
  </w:style>
  <w:style w:type="paragraph" w:customStyle="1" w:styleId="Sangra2detindependiente1">
    <w:name w:val="Sangría 2 de t. independiente1"/>
    <w:basedOn w:val="Normal"/>
    <w:rsid w:val="003823EC"/>
    <w:pPr>
      <w:suppressAutoHyphens/>
      <w:ind w:left="426"/>
      <w:jc w:val="both"/>
    </w:pPr>
    <w:rPr>
      <w:sz w:val="18"/>
      <w:szCs w:val="20"/>
      <w:lang w:val="es-VE" w:eastAsia="ar-SA"/>
      <w14:ligatures w14:val="standardContextual"/>
    </w:rPr>
  </w:style>
  <w:style w:type="character" w:customStyle="1" w:styleId="a">
    <w:name w:val="a"/>
    <w:basedOn w:val="Fuentedeprrafopredeter"/>
    <w:rsid w:val="003823EC"/>
  </w:style>
  <w:style w:type="character" w:customStyle="1" w:styleId="l7">
    <w:name w:val="l7"/>
    <w:basedOn w:val="Fuentedeprrafopredeter"/>
    <w:rsid w:val="003823EC"/>
  </w:style>
  <w:style w:type="character" w:customStyle="1" w:styleId="l6">
    <w:name w:val="l6"/>
    <w:basedOn w:val="Fuentedeprrafopredeter"/>
    <w:rsid w:val="003823EC"/>
  </w:style>
  <w:style w:type="character" w:customStyle="1" w:styleId="l11">
    <w:name w:val="l11"/>
    <w:basedOn w:val="Fuentedeprrafopredeter"/>
    <w:rsid w:val="003823EC"/>
  </w:style>
  <w:style w:type="paragraph" w:customStyle="1" w:styleId="titulo">
    <w:name w:val="titulo"/>
    <w:basedOn w:val="Normal"/>
    <w:rsid w:val="003823EC"/>
    <w:pPr>
      <w:spacing w:before="100" w:beforeAutospacing="1" w:after="100" w:afterAutospacing="1"/>
    </w:pPr>
    <w:rPr>
      <w:lang w:val="en-US" w:eastAsia="en-US"/>
      <w14:ligatures w14:val="standardContextual"/>
    </w:rPr>
  </w:style>
  <w:style w:type="character" w:customStyle="1" w:styleId="titulo1">
    <w:name w:val="titulo1"/>
    <w:basedOn w:val="Fuentedeprrafopredeter"/>
    <w:rsid w:val="003823EC"/>
  </w:style>
  <w:style w:type="paragraph" w:customStyle="1" w:styleId="autores">
    <w:name w:val="autores"/>
    <w:basedOn w:val="Normal"/>
    <w:rsid w:val="003823EC"/>
    <w:pPr>
      <w:spacing w:before="100" w:beforeAutospacing="1" w:after="100" w:afterAutospacing="1"/>
    </w:pPr>
    <w:rPr>
      <w:lang w:val="en-US" w:eastAsia="en-US"/>
      <w14:ligatures w14:val="standardContextual"/>
    </w:rPr>
  </w:style>
  <w:style w:type="paragraph" w:customStyle="1" w:styleId="localizacion">
    <w:name w:val="localizacion"/>
    <w:basedOn w:val="Normal"/>
    <w:rsid w:val="003823EC"/>
    <w:pPr>
      <w:spacing w:before="100" w:beforeAutospacing="1" w:after="100" w:afterAutospacing="1"/>
    </w:pPr>
    <w:rPr>
      <w:lang w:val="en-US" w:eastAsia="en-US"/>
      <w14:ligatures w14:val="standardContextual"/>
    </w:rPr>
  </w:style>
  <w:style w:type="character" w:styleId="AcrnimoHTML">
    <w:name w:val="HTML Acronym"/>
    <w:basedOn w:val="Fuentedeprrafopredeter"/>
    <w:uiPriority w:val="99"/>
    <w:semiHidden/>
    <w:unhideWhenUsed/>
    <w:rsid w:val="0038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iblioteca.ciencialatina.org/educacion-y-tecnologia-digita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1.5809"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44A9F65A-8BF6-453E-AAD7-6FE312BA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5866</Words>
  <Characters>32264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2025-05-06T16:50:00Z</dcterms:created>
  <dcterms:modified xsi:type="dcterms:W3CDTF">2025-05-21T17:09:00Z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