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46F9C" w14:textId="77777777" w:rsidR="00EF33DA" w:rsidRPr="00EF33DA" w:rsidRDefault="00EF33DA" w:rsidP="00EF33DA">
      <w:pPr>
        <w:pStyle w:val="NormalWeb"/>
        <w:spacing w:before="240" w:line="360" w:lineRule="auto"/>
        <w:jc w:val="center"/>
        <w:rPr>
          <w:rFonts w:ascii="Arial" w:hAnsi="Arial" w:cs="Arial"/>
          <w:b/>
          <w:bCs/>
          <w:color w:val="C45911" w:themeColor="accent2" w:themeShade="BF"/>
        </w:rPr>
      </w:pPr>
      <w:bookmarkStart w:id="0" w:name="_Hlk197513645"/>
      <w:bookmarkStart w:id="1" w:name="_Hlk198065926"/>
      <w:bookmarkStart w:id="2" w:name="_Hlk198057460"/>
      <w:bookmarkStart w:id="3" w:name="_Hlk197983601"/>
      <w:bookmarkStart w:id="4" w:name="_Hlk197978236"/>
      <w:bookmarkStart w:id="5" w:name="_Hlk197965028"/>
      <w:bookmarkStart w:id="6" w:name="_Hlk197939032"/>
      <w:bookmarkStart w:id="7" w:name="_Hlk197588898"/>
      <w:bookmarkStart w:id="8" w:name="_Hlk197510544"/>
      <w:bookmarkStart w:id="9" w:name="_Hlk145952311"/>
      <w:bookmarkStart w:id="10" w:name="_GoBack"/>
      <w:bookmarkEnd w:id="0"/>
      <w:bookmarkEnd w:id="10"/>
      <w:r w:rsidRPr="00EF33DA">
        <w:rPr>
          <w:rFonts w:ascii="Arial" w:hAnsi="Arial" w:cs="Arial"/>
          <w:b/>
          <w:bCs/>
          <w:color w:val="C45911" w:themeColor="accent2" w:themeShade="BF"/>
        </w:rPr>
        <w:t>El aprendizaje a través del sistema de memorias: un análisis integral desde la primera infancia</w:t>
      </w:r>
    </w:p>
    <w:bookmarkEnd w:id="1"/>
    <w:p w14:paraId="41E0D587" w14:textId="367A79BB" w:rsidR="009843C0" w:rsidRPr="00EF33DA" w:rsidRDefault="00EF33DA" w:rsidP="00EF33DA">
      <w:pPr>
        <w:pStyle w:val="NormalWeb"/>
        <w:spacing w:before="240" w:line="360" w:lineRule="auto"/>
        <w:jc w:val="center"/>
        <w:rPr>
          <w:rFonts w:ascii="Arial" w:hAnsi="Arial" w:cs="Arial"/>
          <w:b/>
          <w:bCs/>
          <w:color w:val="C45911" w:themeColor="accent2" w:themeShade="BF"/>
          <w:lang w:val="en-US"/>
        </w:rPr>
      </w:pPr>
      <w:r w:rsidRPr="00EF33DA">
        <w:rPr>
          <w:rFonts w:ascii="Arial" w:hAnsi="Arial" w:cs="Arial"/>
          <w:b/>
          <w:bCs/>
          <w:color w:val="C45911" w:themeColor="accent2" w:themeShade="BF"/>
          <w:lang w:val="en-US"/>
        </w:rPr>
        <w:t>Learning through the memory system: an integral analysis from early childhood</w:t>
      </w:r>
    </w:p>
    <w:p w14:paraId="48428AE9" w14:textId="77777777" w:rsidR="0045136B" w:rsidRPr="00F81770" w:rsidRDefault="0045136B" w:rsidP="001F0DAD">
      <w:pPr>
        <w:pStyle w:val="NormalWeb"/>
        <w:spacing w:before="0" w:beforeAutospacing="0" w:after="0" w:afterAutospacing="0"/>
        <w:rPr>
          <w:rFonts w:ascii="Arial" w:eastAsia="Arial" w:hAnsi="Arial" w:cs="Arial"/>
          <w:lang w:val="en-US"/>
        </w:rPr>
      </w:pPr>
      <w:bookmarkStart w:id="11" w:name="_Hlk197510593"/>
      <w:bookmarkStart w:id="12" w:name="_Hlk197588942"/>
      <w:bookmarkEnd w:id="2"/>
      <w:bookmarkEnd w:id="3"/>
      <w:bookmarkEnd w:id="4"/>
      <w:bookmarkEnd w:id="5"/>
      <w:bookmarkEnd w:id="6"/>
      <w:bookmarkEnd w:id="7"/>
      <w:bookmarkEnd w:id="8"/>
      <w:bookmarkEnd w:id="9"/>
    </w:p>
    <w:p w14:paraId="56EA8E10" w14:textId="77777777" w:rsidR="00FC436B" w:rsidRPr="006E28A4" w:rsidRDefault="00FC436B" w:rsidP="005128DA">
      <w:pPr>
        <w:pStyle w:val="NormalWeb"/>
        <w:spacing w:before="0" w:beforeAutospacing="0" w:after="0" w:afterAutospacing="0"/>
        <w:jc w:val="right"/>
        <w:rPr>
          <w:rFonts w:ascii="Arial" w:eastAsia="Arial" w:hAnsi="Arial" w:cs="Arial"/>
          <w:lang w:val="en-US"/>
        </w:rPr>
      </w:pPr>
      <w:bookmarkStart w:id="13" w:name="_Hlk197983647"/>
    </w:p>
    <w:p w14:paraId="15395EE9" w14:textId="382B0051" w:rsidR="00A82B98" w:rsidRPr="00C35D2F" w:rsidRDefault="009A4371" w:rsidP="005128DA">
      <w:pPr>
        <w:pStyle w:val="NormalWeb"/>
        <w:spacing w:before="0" w:beforeAutospacing="0" w:after="0" w:afterAutospacing="0"/>
        <w:jc w:val="right"/>
        <w:rPr>
          <w:rFonts w:ascii="Arial" w:hAnsi="Arial" w:cs="Arial"/>
        </w:rPr>
      </w:pPr>
      <w:bookmarkStart w:id="14" w:name="_Hlk198057497"/>
      <w:r w:rsidRPr="009A4371">
        <w:rPr>
          <w:rFonts w:ascii="Arial" w:hAnsi="Arial" w:cs="Arial"/>
        </w:rPr>
        <w:t>Wendy</w:t>
      </w:r>
      <w:r>
        <w:rPr>
          <w:rFonts w:ascii="Arial" w:hAnsi="Arial" w:cs="Arial"/>
        </w:rPr>
        <w:t>-</w:t>
      </w:r>
      <w:r w:rsidRPr="009A4371">
        <w:rPr>
          <w:rFonts w:ascii="Arial" w:hAnsi="Arial" w:cs="Arial"/>
        </w:rPr>
        <w:t>Sofía Hernández</w:t>
      </w:r>
      <w:r>
        <w:rPr>
          <w:rFonts w:ascii="Arial" w:hAnsi="Arial" w:cs="Arial"/>
        </w:rPr>
        <w:t>-</w:t>
      </w:r>
      <w:r w:rsidRPr="009A4371">
        <w:rPr>
          <w:rFonts w:ascii="Arial" w:hAnsi="Arial" w:cs="Arial"/>
        </w:rPr>
        <w:t>Arias</w:t>
      </w:r>
      <w:bookmarkEnd w:id="11"/>
      <w:bookmarkEnd w:id="12"/>
      <w:bookmarkEnd w:id="13"/>
      <w:bookmarkEnd w:id="14"/>
      <w:r w:rsidR="00A82B98" w:rsidRPr="00C35D2F">
        <w:rPr>
          <w:rStyle w:val="Refdenotaalpie"/>
          <w:rFonts w:ascii="Arial" w:eastAsia="Arial" w:hAnsi="Arial" w:cs="Arial"/>
        </w:rPr>
        <w:footnoteReference w:id="1"/>
      </w:r>
    </w:p>
    <w:p w14:paraId="54FACEFC" w14:textId="0EADE7E9" w:rsidR="00A82B98" w:rsidRPr="00C35D2F" w:rsidRDefault="00A82B98" w:rsidP="005128DA">
      <w:pPr>
        <w:pStyle w:val="NormalWeb"/>
        <w:spacing w:before="0" w:beforeAutospacing="0" w:after="0" w:afterAutospacing="0"/>
        <w:jc w:val="right"/>
        <w:rPr>
          <w:rFonts w:ascii="Arial" w:hAnsi="Arial" w:cs="Arial"/>
        </w:rPr>
      </w:pPr>
      <w:r w:rsidRPr="00C35D2F">
        <w:rPr>
          <w:rFonts w:ascii="Arial" w:hAnsi="Arial" w:cs="Arial"/>
        </w:rPr>
        <w:t xml:space="preserve">Universidad </w:t>
      </w:r>
      <w:r w:rsidR="00923964">
        <w:rPr>
          <w:rFonts w:ascii="Arial" w:hAnsi="Arial" w:cs="Arial"/>
        </w:rPr>
        <w:t>Nacional</w:t>
      </w:r>
    </w:p>
    <w:p w14:paraId="34E3782F" w14:textId="16171EB5" w:rsidR="00A82B98" w:rsidRPr="00C35D2F" w:rsidRDefault="00923964" w:rsidP="005128DA">
      <w:pPr>
        <w:pStyle w:val="NormalWeb"/>
        <w:spacing w:before="0" w:beforeAutospacing="0" w:after="0" w:afterAutospacing="0"/>
        <w:jc w:val="right"/>
        <w:rPr>
          <w:rFonts w:ascii="Arial" w:hAnsi="Arial" w:cs="Arial"/>
        </w:rPr>
      </w:pPr>
      <w:r>
        <w:rPr>
          <w:rFonts w:ascii="Arial" w:hAnsi="Arial" w:cs="Arial"/>
        </w:rPr>
        <w:t>Heredia</w:t>
      </w:r>
      <w:r w:rsidR="00A82B98" w:rsidRPr="00C35D2F">
        <w:rPr>
          <w:rFonts w:ascii="Arial" w:hAnsi="Arial" w:cs="Arial"/>
        </w:rPr>
        <w:t>, Costa Rica</w:t>
      </w:r>
    </w:p>
    <w:p w14:paraId="203EC56C" w14:textId="6C12BAE6" w:rsidR="003F6069" w:rsidRPr="0044498A" w:rsidRDefault="000C43FE" w:rsidP="00BF0719">
      <w:pPr>
        <w:jc w:val="right"/>
        <w:rPr>
          <w:color w:val="002060"/>
          <w:u w:val="single"/>
        </w:rPr>
      </w:pPr>
      <w:r w:rsidRPr="0044498A">
        <w:rPr>
          <w:rFonts w:ascii="Arial" w:eastAsia="Arial" w:hAnsi="Arial" w:cs="Arial"/>
          <w:color w:val="002060"/>
          <w:u w:val="single"/>
        </w:rPr>
        <w:t xml:space="preserve">wendysofia.ha97@gmail.com  </w:t>
      </w:r>
    </w:p>
    <w:p w14:paraId="1E89B5B4" w14:textId="77777777" w:rsidR="00F713A2" w:rsidRPr="0044498A" w:rsidRDefault="00F713A2" w:rsidP="005128DA">
      <w:pPr>
        <w:pStyle w:val="NormalWeb"/>
        <w:spacing w:before="0" w:beforeAutospacing="0" w:after="0" w:afterAutospacing="0"/>
        <w:jc w:val="right"/>
        <w:rPr>
          <w:rStyle w:val="Hipervnculo"/>
          <w:rFonts w:ascii="Arial" w:hAnsi="Arial" w:cs="Arial"/>
          <w:color w:val="002060"/>
        </w:rPr>
      </w:pPr>
    </w:p>
    <w:p w14:paraId="6011B59B" w14:textId="388A0252" w:rsidR="00A82B98" w:rsidRPr="0044498A" w:rsidRDefault="00A82B98" w:rsidP="005128DA">
      <w:pPr>
        <w:pStyle w:val="NormalWeb"/>
        <w:spacing w:before="0" w:beforeAutospacing="0" w:after="0" w:afterAutospacing="0"/>
        <w:rPr>
          <w:rFonts w:ascii="Arial" w:hAnsi="Arial" w:cs="Arial"/>
          <w:color w:val="002060"/>
        </w:rPr>
      </w:pPr>
    </w:p>
    <w:p w14:paraId="2187C4E7" w14:textId="7FC4CBB8" w:rsidR="008F5E9F" w:rsidRPr="0044498A" w:rsidRDefault="008F5E9F" w:rsidP="005128DA">
      <w:pPr>
        <w:pStyle w:val="NormalWeb"/>
        <w:spacing w:before="0" w:beforeAutospacing="0" w:after="0" w:afterAutospacing="0"/>
        <w:rPr>
          <w:rFonts w:ascii="Arial" w:hAnsi="Arial" w:cs="Arial"/>
          <w:color w:val="002060"/>
        </w:rPr>
      </w:pPr>
    </w:p>
    <w:p w14:paraId="3BC85F89" w14:textId="77777777" w:rsidR="00611AE4" w:rsidRPr="0044498A" w:rsidRDefault="00611AE4" w:rsidP="005128DA">
      <w:pPr>
        <w:pStyle w:val="NormalWeb"/>
        <w:spacing w:before="0" w:beforeAutospacing="0" w:after="0" w:afterAutospacing="0"/>
        <w:rPr>
          <w:rFonts w:ascii="Arial" w:hAnsi="Arial" w:cs="Arial"/>
          <w:color w:val="002060"/>
        </w:rPr>
      </w:pPr>
    </w:p>
    <w:p w14:paraId="4C1650BF" w14:textId="1E1C3BFA" w:rsidR="00A82B98" w:rsidRPr="000C43FE" w:rsidRDefault="00A82B98" w:rsidP="005128DA">
      <w:pPr>
        <w:tabs>
          <w:tab w:val="left" w:pos="5865"/>
        </w:tabs>
        <w:jc w:val="center"/>
        <w:rPr>
          <w:rFonts w:ascii="Arial" w:hAnsi="Arial" w:cs="Arial"/>
          <w:bCs/>
          <w:color w:val="002060"/>
          <w:u w:val="single"/>
          <w:lang w:val="en-US"/>
        </w:rPr>
      </w:pPr>
      <w:r w:rsidRPr="000C43FE">
        <w:rPr>
          <w:rFonts w:ascii="Arial" w:hAnsi="Arial" w:cs="Arial"/>
          <w:bCs/>
          <w:color w:val="002060"/>
          <w:u w:val="single"/>
          <w:lang w:val="en-US"/>
        </w:rPr>
        <w:t>DOI: http://dx.doi.org/10.22458/caes.v1</w:t>
      </w:r>
      <w:r w:rsidR="00B344FA" w:rsidRPr="000C43FE">
        <w:rPr>
          <w:rFonts w:ascii="Arial" w:hAnsi="Arial" w:cs="Arial"/>
          <w:bCs/>
          <w:color w:val="002060"/>
          <w:u w:val="single"/>
          <w:lang w:val="en-US"/>
        </w:rPr>
        <w:t>6</w:t>
      </w:r>
      <w:r w:rsidRPr="000C43FE">
        <w:rPr>
          <w:rFonts w:ascii="Arial" w:hAnsi="Arial" w:cs="Arial"/>
          <w:bCs/>
          <w:color w:val="002060"/>
          <w:u w:val="single"/>
          <w:lang w:val="en-US"/>
        </w:rPr>
        <w:t>i</w:t>
      </w:r>
      <w:r w:rsidR="009B093A" w:rsidRPr="000C43FE">
        <w:rPr>
          <w:rFonts w:ascii="Arial" w:hAnsi="Arial" w:cs="Arial"/>
          <w:bCs/>
          <w:color w:val="002060"/>
          <w:u w:val="single"/>
          <w:lang w:val="en-US"/>
        </w:rPr>
        <w:t>1</w:t>
      </w:r>
      <w:r w:rsidRPr="000C43FE">
        <w:rPr>
          <w:rFonts w:ascii="Arial" w:hAnsi="Arial" w:cs="Arial"/>
          <w:bCs/>
          <w:color w:val="002060"/>
          <w:u w:val="single"/>
          <w:lang w:val="en-US"/>
        </w:rPr>
        <w:t>.</w:t>
      </w:r>
      <w:r w:rsidR="002E2936" w:rsidRPr="000C43FE">
        <w:rPr>
          <w:rFonts w:ascii="Arial" w:hAnsi="Arial" w:cs="Arial"/>
          <w:bCs/>
          <w:color w:val="002060"/>
          <w:u w:val="single"/>
          <w:lang w:val="en-US"/>
        </w:rPr>
        <w:t>5</w:t>
      </w:r>
      <w:r w:rsidR="00BB4D96" w:rsidRPr="000C43FE">
        <w:rPr>
          <w:rFonts w:ascii="Arial" w:hAnsi="Arial" w:cs="Arial"/>
          <w:bCs/>
          <w:color w:val="002060"/>
          <w:u w:val="single"/>
          <w:lang w:val="en-US"/>
        </w:rPr>
        <w:t>80</w:t>
      </w:r>
      <w:r w:rsidR="0062348E">
        <w:rPr>
          <w:rFonts w:ascii="Arial" w:hAnsi="Arial" w:cs="Arial"/>
          <w:bCs/>
          <w:color w:val="002060"/>
          <w:u w:val="single"/>
          <w:lang w:val="en-US"/>
        </w:rPr>
        <w:t>8</w:t>
      </w:r>
    </w:p>
    <w:p w14:paraId="7BD87B18" w14:textId="77777777" w:rsidR="005914B2" w:rsidRPr="000D6FC3" w:rsidRDefault="005914B2" w:rsidP="005128DA">
      <w:pPr>
        <w:tabs>
          <w:tab w:val="left" w:pos="5865"/>
        </w:tabs>
        <w:jc w:val="center"/>
        <w:rPr>
          <w:rFonts w:ascii="Arial" w:hAnsi="Arial" w:cs="Arial"/>
          <w:bCs/>
          <w:lang w:val="en-US"/>
        </w:rPr>
      </w:pPr>
    </w:p>
    <w:p w14:paraId="0F249272" w14:textId="6C214471" w:rsidR="00A82B98" w:rsidRPr="00C35D2F" w:rsidRDefault="00A82B98" w:rsidP="005128DA">
      <w:pPr>
        <w:tabs>
          <w:tab w:val="left" w:pos="5865"/>
        </w:tabs>
        <w:jc w:val="center"/>
        <w:rPr>
          <w:rFonts w:ascii="Arial" w:hAnsi="Arial" w:cs="Arial"/>
          <w:bCs/>
        </w:rPr>
      </w:pPr>
      <w:r w:rsidRPr="00C35D2F">
        <w:rPr>
          <w:rFonts w:ascii="Arial" w:hAnsi="Arial" w:cs="Arial"/>
          <w:bCs/>
        </w:rPr>
        <w:t>Volumen 1</w:t>
      </w:r>
      <w:r w:rsidR="00854DF1">
        <w:rPr>
          <w:rFonts w:ascii="Arial" w:hAnsi="Arial" w:cs="Arial"/>
          <w:bCs/>
        </w:rPr>
        <w:t>6</w:t>
      </w:r>
      <w:r w:rsidRPr="00C35D2F">
        <w:rPr>
          <w:rFonts w:ascii="Arial" w:hAnsi="Arial" w:cs="Arial"/>
          <w:bCs/>
        </w:rPr>
        <w:t xml:space="preserve">, Número </w:t>
      </w:r>
      <w:r w:rsidR="00854DF1">
        <w:rPr>
          <w:rFonts w:ascii="Arial" w:hAnsi="Arial" w:cs="Arial"/>
          <w:bCs/>
        </w:rPr>
        <w:t>1</w:t>
      </w:r>
    </w:p>
    <w:p w14:paraId="517BED5D" w14:textId="1A4DF4E9" w:rsidR="008F5E9F" w:rsidRDefault="00A82B98" w:rsidP="008F5E9F">
      <w:pPr>
        <w:tabs>
          <w:tab w:val="left" w:pos="5865"/>
        </w:tabs>
        <w:spacing w:line="276" w:lineRule="auto"/>
        <w:jc w:val="center"/>
        <w:rPr>
          <w:rFonts w:ascii="Arial" w:hAnsi="Arial" w:cs="Arial"/>
          <w:bCs/>
        </w:rPr>
      </w:pPr>
      <w:r w:rsidRPr="00C35D2F">
        <w:rPr>
          <w:rFonts w:ascii="Arial" w:hAnsi="Arial" w:cs="Arial"/>
          <w:bCs/>
        </w:rPr>
        <w:t>30 de</w:t>
      </w:r>
      <w:r w:rsidR="006754BB" w:rsidRPr="00C35D2F">
        <w:rPr>
          <w:rFonts w:ascii="Arial" w:hAnsi="Arial" w:cs="Arial"/>
          <w:bCs/>
        </w:rPr>
        <w:t xml:space="preserve"> </w:t>
      </w:r>
      <w:r w:rsidR="003B757F">
        <w:rPr>
          <w:rFonts w:ascii="Arial" w:hAnsi="Arial" w:cs="Arial"/>
          <w:bCs/>
        </w:rPr>
        <w:t>mayo</w:t>
      </w:r>
      <w:r w:rsidRPr="00C35D2F">
        <w:rPr>
          <w:rFonts w:ascii="Arial" w:hAnsi="Arial" w:cs="Arial"/>
          <w:bCs/>
        </w:rPr>
        <w:t xml:space="preserve"> de 202</w:t>
      </w:r>
      <w:r w:rsidR="003B757F">
        <w:rPr>
          <w:rFonts w:ascii="Arial" w:hAnsi="Arial" w:cs="Arial"/>
          <w:bCs/>
        </w:rPr>
        <w:t>5</w:t>
      </w:r>
    </w:p>
    <w:p w14:paraId="32EEFDF7" w14:textId="096B4F7D" w:rsidR="00A82B98" w:rsidRDefault="00A82B98" w:rsidP="0020679D">
      <w:pPr>
        <w:tabs>
          <w:tab w:val="left" w:pos="5865"/>
        </w:tabs>
        <w:spacing w:line="276" w:lineRule="auto"/>
        <w:jc w:val="center"/>
        <w:rPr>
          <w:rFonts w:ascii="Arial" w:hAnsi="Arial" w:cs="Arial"/>
          <w:bCs/>
        </w:rPr>
      </w:pPr>
      <w:r w:rsidRPr="004F7973">
        <w:rPr>
          <w:rFonts w:ascii="Arial" w:hAnsi="Arial" w:cs="Arial"/>
          <w:bCs/>
        </w:rPr>
        <w:t xml:space="preserve">pp. </w:t>
      </w:r>
      <w:r w:rsidR="00E42756">
        <w:rPr>
          <w:rFonts w:ascii="Arial" w:hAnsi="Arial" w:cs="Arial"/>
          <w:bCs/>
        </w:rPr>
        <w:t>23</w:t>
      </w:r>
      <w:r w:rsidR="008577C3">
        <w:rPr>
          <w:rFonts w:ascii="Arial" w:hAnsi="Arial" w:cs="Arial"/>
          <w:bCs/>
        </w:rPr>
        <w:t>9-</w:t>
      </w:r>
      <w:r w:rsidR="00B26FAB">
        <w:rPr>
          <w:rFonts w:ascii="Arial" w:hAnsi="Arial" w:cs="Arial"/>
          <w:bCs/>
        </w:rPr>
        <w:t>272</w:t>
      </w:r>
    </w:p>
    <w:p w14:paraId="4DC889D2" w14:textId="1105D0D5" w:rsidR="008F5E9F" w:rsidRDefault="008F5E9F" w:rsidP="0020679D">
      <w:pPr>
        <w:tabs>
          <w:tab w:val="left" w:pos="5865"/>
        </w:tabs>
        <w:spacing w:line="276" w:lineRule="auto"/>
        <w:jc w:val="center"/>
        <w:rPr>
          <w:rFonts w:ascii="Arial" w:hAnsi="Arial" w:cs="Arial"/>
          <w:bCs/>
        </w:rPr>
      </w:pPr>
    </w:p>
    <w:p w14:paraId="2729287D" w14:textId="77777777" w:rsidR="00611AE4" w:rsidRDefault="00611AE4" w:rsidP="0020679D">
      <w:pPr>
        <w:tabs>
          <w:tab w:val="left" w:pos="5865"/>
        </w:tabs>
        <w:spacing w:line="276" w:lineRule="auto"/>
        <w:jc w:val="center"/>
        <w:rPr>
          <w:rFonts w:ascii="Arial" w:hAnsi="Arial" w:cs="Arial"/>
          <w:bCs/>
        </w:rPr>
      </w:pPr>
    </w:p>
    <w:p w14:paraId="7A82D90C" w14:textId="77777777" w:rsidR="00120B11" w:rsidRDefault="00120B11" w:rsidP="0020679D">
      <w:pPr>
        <w:tabs>
          <w:tab w:val="left" w:pos="5865"/>
        </w:tabs>
        <w:spacing w:line="276" w:lineRule="auto"/>
        <w:jc w:val="center"/>
        <w:rPr>
          <w:rFonts w:ascii="Arial" w:hAnsi="Arial" w:cs="Arial"/>
          <w:bCs/>
        </w:rPr>
      </w:pPr>
    </w:p>
    <w:p w14:paraId="7C4DA9E2" w14:textId="018F051A" w:rsidR="00F13858" w:rsidRDefault="00A82B98" w:rsidP="0020679D">
      <w:pPr>
        <w:tabs>
          <w:tab w:val="left" w:pos="5865"/>
        </w:tabs>
        <w:spacing w:line="276" w:lineRule="auto"/>
        <w:rPr>
          <w:rFonts w:ascii="Arial" w:hAnsi="Arial" w:cs="Arial"/>
          <w:bCs/>
        </w:rPr>
      </w:pPr>
      <w:bookmarkStart w:id="24" w:name="_Hlk182838172"/>
      <w:r w:rsidRPr="009E6987">
        <w:rPr>
          <w:rFonts w:ascii="Arial" w:hAnsi="Arial" w:cs="Arial"/>
          <w:bCs/>
        </w:rPr>
        <w:t xml:space="preserve">Recibido: </w:t>
      </w:r>
      <w:r w:rsidR="0074781F" w:rsidRPr="009E6987">
        <w:rPr>
          <w:rFonts w:ascii="Arial" w:hAnsi="Arial" w:cs="Arial"/>
          <w:bCs/>
        </w:rPr>
        <w:t>3</w:t>
      </w:r>
      <w:r w:rsidR="00F44D5D" w:rsidRPr="009E6987">
        <w:rPr>
          <w:rFonts w:ascii="Arial" w:hAnsi="Arial" w:cs="Arial"/>
          <w:bCs/>
        </w:rPr>
        <w:t>0</w:t>
      </w:r>
      <w:r w:rsidRPr="009E6987">
        <w:rPr>
          <w:rFonts w:ascii="Arial" w:hAnsi="Arial" w:cs="Arial"/>
          <w:bCs/>
        </w:rPr>
        <w:t xml:space="preserve"> de </w:t>
      </w:r>
      <w:r w:rsidR="0074781F" w:rsidRPr="009E6987">
        <w:rPr>
          <w:rFonts w:ascii="Arial" w:hAnsi="Arial" w:cs="Arial"/>
          <w:bCs/>
        </w:rPr>
        <w:t>enero</w:t>
      </w:r>
      <w:r w:rsidRPr="009E6987">
        <w:rPr>
          <w:rFonts w:ascii="Arial" w:hAnsi="Arial" w:cs="Arial"/>
          <w:bCs/>
        </w:rPr>
        <w:t xml:space="preserve"> de 202</w:t>
      </w:r>
      <w:r w:rsidR="0074781F" w:rsidRPr="009E6987">
        <w:rPr>
          <w:rFonts w:ascii="Arial" w:hAnsi="Arial" w:cs="Arial"/>
          <w:bCs/>
        </w:rPr>
        <w:t>5</w:t>
      </w:r>
    </w:p>
    <w:p w14:paraId="66C36978" w14:textId="77777777" w:rsidR="001D48B2" w:rsidRDefault="001D48B2" w:rsidP="0020679D">
      <w:pPr>
        <w:tabs>
          <w:tab w:val="left" w:pos="5865"/>
        </w:tabs>
        <w:spacing w:line="276" w:lineRule="auto"/>
        <w:rPr>
          <w:rFonts w:ascii="Arial" w:hAnsi="Arial" w:cs="Arial"/>
          <w:bCs/>
        </w:rPr>
      </w:pPr>
    </w:p>
    <w:p w14:paraId="13E62770" w14:textId="3DDA5723" w:rsidR="00A82B98" w:rsidRPr="00C35D2F" w:rsidRDefault="00A82B98" w:rsidP="0020679D">
      <w:pPr>
        <w:tabs>
          <w:tab w:val="left" w:pos="5865"/>
        </w:tabs>
        <w:spacing w:line="276" w:lineRule="auto"/>
        <w:rPr>
          <w:rFonts w:ascii="Arial" w:hAnsi="Arial" w:cs="Arial"/>
          <w:bCs/>
        </w:rPr>
      </w:pPr>
      <w:r w:rsidRPr="009E6987">
        <w:rPr>
          <w:rFonts w:ascii="Arial" w:hAnsi="Arial" w:cs="Arial"/>
          <w:bCs/>
        </w:rPr>
        <w:t xml:space="preserve">Aprobado: </w:t>
      </w:r>
      <w:r w:rsidR="00F44D5D" w:rsidRPr="009E6987">
        <w:rPr>
          <w:rFonts w:ascii="Arial" w:hAnsi="Arial" w:cs="Arial"/>
          <w:bCs/>
        </w:rPr>
        <w:t>27</w:t>
      </w:r>
      <w:r w:rsidRPr="009E6987">
        <w:rPr>
          <w:rFonts w:ascii="Arial" w:hAnsi="Arial" w:cs="Arial"/>
          <w:bCs/>
        </w:rPr>
        <w:t xml:space="preserve"> de </w:t>
      </w:r>
      <w:r w:rsidR="0055122E" w:rsidRPr="009E6987">
        <w:rPr>
          <w:rFonts w:ascii="Arial" w:hAnsi="Arial" w:cs="Arial"/>
          <w:bCs/>
        </w:rPr>
        <w:t>marzo</w:t>
      </w:r>
      <w:r w:rsidRPr="009E6987">
        <w:rPr>
          <w:rFonts w:ascii="Arial" w:hAnsi="Arial" w:cs="Arial"/>
          <w:bCs/>
        </w:rPr>
        <w:t xml:space="preserve"> de 202</w:t>
      </w:r>
      <w:r w:rsidR="001C605C" w:rsidRPr="009E6987">
        <w:rPr>
          <w:rFonts w:ascii="Arial" w:hAnsi="Arial" w:cs="Arial"/>
          <w:bCs/>
        </w:rPr>
        <w:t>5</w:t>
      </w:r>
    </w:p>
    <w:bookmarkEnd w:id="24"/>
    <w:p w14:paraId="6903C68D" w14:textId="64DD4867" w:rsidR="00A73DFF" w:rsidRPr="002564D0" w:rsidRDefault="00A73DFF" w:rsidP="002564D0">
      <w:pPr>
        <w:pStyle w:val="Ttulo2"/>
        <w:spacing w:before="0" w:line="360" w:lineRule="auto"/>
        <w:jc w:val="both"/>
        <w:rPr>
          <w:rFonts w:ascii="Arial" w:hAnsi="Arial" w:cs="Arial"/>
          <w:color w:val="auto"/>
          <w:sz w:val="24"/>
          <w:szCs w:val="24"/>
        </w:rPr>
      </w:pPr>
      <w:r w:rsidRPr="002564D0">
        <w:rPr>
          <w:rFonts w:ascii="Arial" w:hAnsi="Arial" w:cs="Arial"/>
          <w:b/>
          <w:bCs/>
          <w:color w:val="auto"/>
          <w:sz w:val="24"/>
          <w:szCs w:val="24"/>
        </w:rPr>
        <w:lastRenderedPageBreak/>
        <w:t>R</w:t>
      </w:r>
      <w:r w:rsidR="0009022E" w:rsidRPr="002564D0">
        <w:rPr>
          <w:rFonts w:ascii="Arial" w:hAnsi="Arial" w:cs="Arial"/>
          <w:b/>
          <w:bCs/>
          <w:color w:val="auto"/>
          <w:sz w:val="24"/>
          <w:szCs w:val="24"/>
        </w:rPr>
        <w:t>ESUMEN</w:t>
      </w:r>
      <w:r w:rsidR="002564D0" w:rsidRPr="002564D0">
        <w:rPr>
          <w:rFonts w:ascii="Arial" w:hAnsi="Arial" w:cs="Arial"/>
          <w:b/>
          <w:bCs/>
          <w:color w:val="auto"/>
          <w:sz w:val="24"/>
          <w:szCs w:val="24"/>
        </w:rPr>
        <w:t xml:space="preserve">: </w:t>
      </w:r>
      <w:r w:rsidRPr="002564D0">
        <w:rPr>
          <w:rFonts w:ascii="Arial" w:hAnsi="Arial" w:cs="Arial"/>
          <w:color w:val="auto"/>
          <w:sz w:val="24"/>
          <w:szCs w:val="24"/>
        </w:rPr>
        <w:t>Este artículo investiga el aprendizaje a través del sistema de memorias, destacando la importancia del ambiente físico como herramienta pedagógica que fomenta la exploración, la participación activa y el sentido de pertenencia del estudiantado. También examina la dimensión emocional desde la construcción de las relaciones interpersonales y la validación de las emociones para crear atmósferas de confianza y seguridad en el entorno educativo. La investigación, en general, se desarrolla desde una visión holística de la primera infancia, donde la comunidad educativa representa uno de sus principales participantes. Las experiencias de las personas participantes, recolectadas a través de entrevistas, cuestionarios y observaciones, permiten analizar los resultados a la luz de la neurociencia. Se obtiene, de ese modo, hallazgos sobre el valor del bienestar integral en todos los miembros de la comunidad educativa, así como de la construcción de ambientes de aprendizaje diseñados para mantener el interés y la motivación. Por lo tanto, se recomienda el desarrollo de prácticas de mediación coherentes con los procesos neurobiológicos del aprendizaje, considerando el paso de la información por la memoria sensorial, implícita y explícita.</w:t>
      </w:r>
    </w:p>
    <w:p w14:paraId="182F8052" w14:textId="77777777" w:rsidR="002564D0" w:rsidRPr="002564D0" w:rsidRDefault="002564D0" w:rsidP="002564D0">
      <w:pPr>
        <w:spacing w:line="360" w:lineRule="auto"/>
      </w:pPr>
    </w:p>
    <w:p w14:paraId="096A812D" w14:textId="77777777" w:rsidR="005377B7" w:rsidRDefault="00A73DFF" w:rsidP="005377B7">
      <w:pPr>
        <w:spacing w:line="360" w:lineRule="auto"/>
        <w:jc w:val="both"/>
        <w:rPr>
          <w:rFonts w:ascii="Arial" w:hAnsi="Arial" w:cs="Arial"/>
        </w:rPr>
      </w:pPr>
      <w:r w:rsidRPr="002564D0">
        <w:rPr>
          <w:rStyle w:val="Ttulo2Car"/>
          <w:rFonts w:ascii="Arial" w:hAnsi="Arial" w:cs="Arial"/>
          <w:b/>
          <w:bCs/>
          <w:color w:val="auto"/>
          <w:sz w:val="24"/>
          <w:szCs w:val="24"/>
        </w:rPr>
        <w:t>Palabras clave:</w:t>
      </w:r>
      <w:r w:rsidR="002564D0" w:rsidRPr="002564D0">
        <w:rPr>
          <w:rStyle w:val="Ttulo2Car"/>
          <w:rFonts w:ascii="Arial" w:hAnsi="Arial" w:cs="Arial"/>
          <w:b/>
          <w:bCs/>
          <w:color w:val="auto"/>
          <w:sz w:val="24"/>
          <w:szCs w:val="24"/>
        </w:rPr>
        <w:t xml:space="preserve"> </w:t>
      </w:r>
      <w:r w:rsidRPr="002564D0">
        <w:rPr>
          <w:rFonts w:ascii="Arial" w:hAnsi="Arial" w:cs="Arial"/>
        </w:rPr>
        <w:t>aprendizaje, memoria, neurociencia, necesidades fisiológicas, ambiente físico, ambiente emocional, integralidad.</w:t>
      </w:r>
      <w:r w:rsidR="005377B7">
        <w:rPr>
          <w:rFonts w:ascii="Arial" w:hAnsi="Arial" w:cs="Arial"/>
        </w:rPr>
        <w:t xml:space="preserve"> </w:t>
      </w:r>
    </w:p>
    <w:p w14:paraId="18380DD4" w14:textId="77777777" w:rsidR="005377B7" w:rsidRDefault="005377B7" w:rsidP="005377B7">
      <w:pPr>
        <w:spacing w:line="360" w:lineRule="auto"/>
        <w:jc w:val="both"/>
        <w:rPr>
          <w:rFonts w:ascii="Arial" w:hAnsi="Arial" w:cs="Arial"/>
          <w:b/>
          <w:bCs/>
        </w:rPr>
      </w:pPr>
    </w:p>
    <w:p w14:paraId="16DE68AE" w14:textId="55EA4A7A" w:rsidR="00A73DFF" w:rsidRPr="002564D0" w:rsidRDefault="00A73DFF" w:rsidP="005377B7">
      <w:pPr>
        <w:spacing w:line="360" w:lineRule="auto"/>
        <w:jc w:val="both"/>
        <w:rPr>
          <w:rFonts w:ascii="Arial" w:hAnsi="Arial" w:cs="Arial"/>
          <w:lang w:val="en-US"/>
        </w:rPr>
      </w:pPr>
      <w:r w:rsidRPr="002564D0">
        <w:rPr>
          <w:rFonts w:ascii="Arial" w:hAnsi="Arial" w:cs="Arial"/>
          <w:b/>
          <w:bCs/>
          <w:lang w:val="en-US"/>
        </w:rPr>
        <w:t>A</w:t>
      </w:r>
      <w:r w:rsidR="002564D0" w:rsidRPr="002564D0">
        <w:rPr>
          <w:rFonts w:ascii="Arial" w:hAnsi="Arial" w:cs="Arial"/>
          <w:b/>
          <w:bCs/>
          <w:lang w:val="en-US"/>
        </w:rPr>
        <w:t xml:space="preserve">BSTRACT: </w:t>
      </w:r>
      <w:r w:rsidRPr="002564D0">
        <w:rPr>
          <w:rFonts w:ascii="Arial" w:hAnsi="Arial" w:cs="Arial"/>
          <w:lang w:val="en-US"/>
        </w:rPr>
        <w:t xml:space="preserve">This article investigates learning through the memory system, emphasizing the importance of the physical environment as a pedagogical tool that fosters exploration, active participation, and a sense of belonging among students. </w:t>
      </w:r>
      <w:r w:rsidRPr="002564D0">
        <w:rPr>
          <w:rFonts w:ascii="Arial" w:hAnsi="Arial" w:cs="Arial"/>
          <w:lang w:val="en-US"/>
        </w:rPr>
        <w:lastRenderedPageBreak/>
        <w:t>It also examines the emotional dimension by focusing on the development of interpersonal relationships and the validation of emotions to create atmospheres of confidence and safety within the educational environment. The article approaches this from a holistic perspective on early childhood, an epoch when the educational community serves as a primary participant. The participants’ experiences, gathered through interviews, questionnaires, and observations, enable an analysis of the findings in light of neuroscience. The study yields insights into the value of the overall well-being of the educational community and the creation of learning environments designed to maintain interest and motivation. Therefore, the development of mediation practices consistent with the neurobiological processes of learning, considering the passage of information through sensory, implicit, and explicit memory, is recommended.</w:t>
      </w:r>
    </w:p>
    <w:p w14:paraId="46428508" w14:textId="77777777" w:rsidR="002564D0" w:rsidRDefault="002564D0" w:rsidP="002564D0">
      <w:pPr>
        <w:spacing w:line="360" w:lineRule="auto"/>
        <w:jc w:val="both"/>
        <w:rPr>
          <w:rStyle w:val="Ttulo2Car"/>
          <w:rFonts w:ascii="Arial" w:hAnsi="Arial" w:cs="Arial"/>
          <w:b/>
          <w:bCs/>
          <w:color w:val="auto"/>
          <w:sz w:val="24"/>
          <w:szCs w:val="24"/>
          <w:lang w:val="en-US"/>
        </w:rPr>
      </w:pPr>
    </w:p>
    <w:p w14:paraId="789E6C64" w14:textId="1F407D7B" w:rsidR="00A73DFF" w:rsidRPr="00C70F32" w:rsidRDefault="00A73DFF" w:rsidP="00C70F32">
      <w:pPr>
        <w:spacing w:line="360" w:lineRule="auto"/>
        <w:jc w:val="both"/>
        <w:rPr>
          <w:rFonts w:ascii="Arial" w:hAnsi="Arial" w:cs="Arial"/>
          <w:lang w:val="en-US"/>
        </w:rPr>
      </w:pPr>
      <w:r w:rsidRPr="00C70F32">
        <w:rPr>
          <w:rStyle w:val="Ttulo2Car"/>
          <w:rFonts w:ascii="Arial" w:hAnsi="Arial" w:cs="Arial"/>
          <w:b/>
          <w:bCs/>
          <w:color w:val="auto"/>
          <w:sz w:val="24"/>
          <w:szCs w:val="24"/>
          <w:lang w:val="en-US"/>
        </w:rPr>
        <w:t>Keywords:</w:t>
      </w:r>
      <w:r w:rsidR="002564D0" w:rsidRPr="00C70F32">
        <w:rPr>
          <w:rStyle w:val="Ttulo2Car"/>
          <w:rFonts w:ascii="Arial" w:hAnsi="Arial" w:cs="Arial"/>
          <w:b/>
          <w:bCs/>
          <w:color w:val="auto"/>
          <w:sz w:val="24"/>
          <w:szCs w:val="24"/>
          <w:lang w:val="en-US"/>
        </w:rPr>
        <w:t xml:space="preserve"> </w:t>
      </w:r>
      <w:r w:rsidRPr="00C70F32">
        <w:rPr>
          <w:rFonts w:ascii="Arial" w:hAnsi="Arial" w:cs="Arial"/>
          <w:lang w:val="en-US"/>
        </w:rPr>
        <w:t>learning, memory, neuroscience, physiological needs, physical environment, emotional environment, holistic approach.</w:t>
      </w:r>
    </w:p>
    <w:p w14:paraId="6EF45D73" w14:textId="77777777" w:rsidR="005E334B" w:rsidRPr="0044498A" w:rsidRDefault="005E334B" w:rsidP="00C70F32">
      <w:pPr>
        <w:pStyle w:val="Ttulo2"/>
        <w:spacing w:before="0" w:line="360" w:lineRule="auto"/>
        <w:rPr>
          <w:rFonts w:ascii="Arial" w:hAnsi="Arial" w:cs="Arial"/>
          <w:b/>
          <w:bCs/>
          <w:color w:val="000000" w:themeColor="text1"/>
          <w:sz w:val="24"/>
          <w:szCs w:val="24"/>
          <w:lang w:val="en-US"/>
        </w:rPr>
      </w:pPr>
    </w:p>
    <w:p w14:paraId="70B1372E" w14:textId="71268CCC" w:rsidR="00A73DFF" w:rsidRPr="00C70F32" w:rsidRDefault="00006E6F" w:rsidP="00C70F32">
      <w:pPr>
        <w:pStyle w:val="Ttulo2"/>
        <w:spacing w:before="0" w:line="360" w:lineRule="auto"/>
        <w:rPr>
          <w:rFonts w:ascii="Arial" w:hAnsi="Arial" w:cs="Arial"/>
          <w:b/>
          <w:bCs/>
          <w:color w:val="000000" w:themeColor="text1"/>
          <w:sz w:val="24"/>
          <w:szCs w:val="24"/>
        </w:rPr>
      </w:pPr>
      <w:r w:rsidRPr="00C70F32">
        <w:rPr>
          <w:rFonts w:ascii="Arial" w:hAnsi="Arial" w:cs="Arial"/>
          <w:b/>
          <w:bCs/>
          <w:color w:val="000000" w:themeColor="text1"/>
          <w:sz w:val="24"/>
          <w:szCs w:val="24"/>
        </w:rPr>
        <w:t>INTRODUCCIÓN</w:t>
      </w:r>
    </w:p>
    <w:p w14:paraId="04108E46" w14:textId="77777777" w:rsidR="003B0359" w:rsidRDefault="003B0359" w:rsidP="003B0359">
      <w:pPr>
        <w:spacing w:line="360" w:lineRule="auto"/>
        <w:jc w:val="both"/>
        <w:rPr>
          <w:rFonts w:ascii="Arial" w:hAnsi="Arial" w:cs="Arial"/>
        </w:rPr>
      </w:pPr>
    </w:p>
    <w:p w14:paraId="599ECD7B" w14:textId="4C8E5FA6" w:rsidR="00A73DFF" w:rsidRPr="00C70F32" w:rsidRDefault="00A73DFF" w:rsidP="003B0359">
      <w:pPr>
        <w:spacing w:line="360" w:lineRule="auto"/>
        <w:jc w:val="both"/>
        <w:rPr>
          <w:rFonts w:ascii="Arial" w:hAnsi="Arial" w:cs="Arial"/>
        </w:rPr>
      </w:pPr>
      <w:r w:rsidRPr="00C70F32">
        <w:rPr>
          <w:rFonts w:ascii="Arial" w:hAnsi="Arial" w:cs="Arial"/>
        </w:rPr>
        <w:t xml:space="preserve">Como requisito para la aprobación del posgrado de magister en Psicopedagogía, se elaboró un trabajo final de investigación, cuyos resultados, son los que presentan en este artículo. A lo largo de la historia educativa, la búsqueda interminable de la mejora e innovación de la metodología pedagógica ha planteado múltiples teorías sobre el proceso de aprendizaje. Gracias a la ciencia, la comprensión de los </w:t>
      </w:r>
      <w:r w:rsidRPr="00C70F32">
        <w:rPr>
          <w:rFonts w:ascii="Arial" w:hAnsi="Arial" w:cs="Arial"/>
        </w:rPr>
        <w:lastRenderedPageBreak/>
        <w:t>procesos cerebrales ha progresado de la experimentación con animales, como monos y ratas, hasta las tecnologías actuales que permiten observar la anatomía del cerebro humano para mayor comprensión de su funcionamiento (</w:t>
      </w:r>
      <w:proofErr w:type="spellStart"/>
      <w:r w:rsidRPr="00C70F32">
        <w:rPr>
          <w:rFonts w:ascii="Arial" w:hAnsi="Arial" w:cs="Arial"/>
        </w:rPr>
        <w:t>Blakemore</w:t>
      </w:r>
      <w:proofErr w:type="spellEnd"/>
      <w:r w:rsidRPr="00C70F32">
        <w:rPr>
          <w:rFonts w:ascii="Arial" w:hAnsi="Arial" w:cs="Arial"/>
        </w:rPr>
        <w:t xml:space="preserve"> &amp; Frith, 2020). Este hecho ha marcado la historia y </w:t>
      </w:r>
      <w:r w:rsidR="004C350F">
        <w:rPr>
          <w:rFonts w:ascii="Arial" w:hAnsi="Arial" w:cs="Arial"/>
        </w:rPr>
        <w:t xml:space="preserve">ha </w:t>
      </w:r>
      <w:r w:rsidRPr="00C70F32">
        <w:rPr>
          <w:rFonts w:ascii="Arial" w:hAnsi="Arial" w:cs="Arial"/>
        </w:rPr>
        <w:t>provocado</w:t>
      </w:r>
      <w:r w:rsidR="00216A6B">
        <w:rPr>
          <w:rFonts w:ascii="Arial" w:hAnsi="Arial" w:cs="Arial"/>
        </w:rPr>
        <w:t xml:space="preserve"> </w:t>
      </w:r>
      <w:r w:rsidRPr="00C70F32">
        <w:rPr>
          <w:rFonts w:ascii="Arial" w:hAnsi="Arial" w:cs="Arial"/>
        </w:rPr>
        <w:t xml:space="preserve">debates entre disciplinas e incluso épocas con popularidad en términos como “neuro” desde diferentes áreas de la sociedad. No obstante, la misma ciencia ha trascendido de la fascinación por la neurociencia, para comprender la integralidad del organismo, el cual no deja de ser incluso en el aprendizaje. </w:t>
      </w:r>
    </w:p>
    <w:p w14:paraId="7F20853F" w14:textId="77777777" w:rsidR="00B21304" w:rsidRDefault="00B21304" w:rsidP="00B21304">
      <w:pPr>
        <w:spacing w:line="360" w:lineRule="auto"/>
        <w:jc w:val="both"/>
        <w:rPr>
          <w:rFonts w:ascii="Arial" w:hAnsi="Arial" w:cs="Arial"/>
        </w:rPr>
      </w:pPr>
    </w:p>
    <w:p w14:paraId="3C3DC592" w14:textId="22750A80" w:rsidR="00A73DFF" w:rsidRPr="00C70F32" w:rsidRDefault="00A73DFF" w:rsidP="00B21304">
      <w:pPr>
        <w:spacing w:line="360" w:lineRule="auto"/>
        <w:jc w:val="both"/>
        <w:rPr>
          <w:rFonts w:ascii="Arial" w:hAnsi="Arial" w:cs="Arial"/>
          <w:color w:val="000000"/>
        </w:rPr>
      </w:pPr>
      <w:r w:rsidRPr="00C70F32">
        <w:rPr>
          <w:rFonts w:ascii="Arial" w:hAnsi="Arial" w:cs="Arial"/>
        </w:rPr>
        <w:t xml:space="preserve">En ese orden de ideas, </w:t>
      </w:r>
      <w:proofErr w:type="spellStart"/>
      <w:r w:rsidRPr="00C70F32">
        <w:rPr>
          <w:rFonts w:ascii="Arial" w:hAnsi="Arial" w:cs="Arial"/>
        </w:rPr>
        <w:t>Blakemore</w:t>
      </w:r>
      <w:proofErr w:type="spellEnd"/>
      <w:r w:rsidRPr="00C70F32">
        <w:rPr>
          <w:rFonts w:ascii="Arial" w:hAnsi="Arial" w:cs="Arial"/>
        </w:rPr>
        <w:t xml:space="preserve"> y Frith (2020) llaman a las ramas relacionadas con la pedagogía y la ciencia a hacer un intercambio académico para ampliar el panorama disciplinar y la atención oportuna y de calidad desde las diversas profesiones. </w:t>
      </w:r>
      <w:r w:rsidRPr="00C70F32">
        <w:rPr>
          <w:rFonts w:ascii="Arial" w:hAnsi="Arial" w:cs="Arial"/>
          <w:color w:val="000000"/>
        </w:rPr>
        <w:t xml:space="preserve">En respuesta a este compromiso, surgió el análisis del aprendizaje a través del sistema de memorias en un grupo de primera infancia, como parte de la tesis para la Maestría Profesional en Psicopedagogía de la Universidad Estatal a Distancia de Costa Rica (UNED) de Hernández (2024). Esta investigación reconoce que, para aportar a los procesos de aprendizaje, es necesario que el profesional que acompaña el área educativa conozca los procesos cognitivos, sus barreras y características para una mejor mediación y abordaje en función de la calidad del aprendizaje. </w:t>
      </w:r>
      <w:proofErr w:type="spellStart"/>
      <w:r w:rsidRPr="00C70F32">
        <w:rPr>
          <w:rFonts w:ascii="Arial" w:hAnsi="Arial" w:cs="Arial"/>
          <w:color w:val="000000"/>
        </w:rPr>
        <w:t>Blakemore</w:t>
      </w:r>
      <w:proofErr w:type="spellEnd"/>
      <w:r w:rsidRPr="00C70F32">
        <w:rPr>
          <w:rFonts w:ascii="Arial" w:hAnsi="Arial" w:cs="Arial"/>
          <w:color w:val="000000"/>
        </w:rPr>
        <w:t xml:space="preserve"> y Frith (2020) especifican la importancia de conocer sobre la permanente relación entre los cambios neuronales del cerebro y el aprendizaje. </w:t>
      </w:r>
    </w:p>
    <w:p w14:paraId="75AA0E6A" w14:textId="77777777" w:rsidR="00DF6890" w:rsidRDefault="00DF6890" w:rsidP="00DF6890">
      <w:pPr>
        <w:spacing w:line="360" w:lineRule="auto"/>
        <w:jc w:val="both"/>
        <w:rPr>
          <w:rFonts w:ascii="Arial" w:hAnsi="Arial" w:cs="Arial"/>
        </w:rPr>
      </w:pPr>
    </w:p>
    <w:p w14:paraId="28D13C5F" w14:textId="2826DAF1" w:rsidR="00A73DFF" w:rsidRPr="00C70F32" w:rsidRDefault="00A73DFF" w:rsidP="00DF6890">
      <w:pPr>
        <w:spacing w:line="360" w:lineRule="auto"/>
        <w:jc w:val="both"/>
        <w:rPr>
          <w:rFonts w:ascii="Arial" w:hAnsi="Arial" w:cs="Arial"/>
        </w:rPr>
      </w:pPr>
      <w:r w:rsidRPr="00C70F32">
        <w:rPr>
          <w:rFonts w:ascii="Arial" w:hAnsi="Arial" w:cs="Arial"/>
        </w:rPr>
        <w:lastRenderedPageBreak/>
        <w:t xml:space="preserve">Desde una visión integral del aprendizaje, se contempla a la comunidad educativa como generadora de redes de apoyo. Para esto, es necesario que los hallazgos científicos se acerquen a disciplinas afines con la enseñanza, con un lenguaje accesible y aplicable en las realidades educativas. A partir de esto, se invita a reflexionar y replantear la mediación pedagógica en función y coherencia con la naturaleza de la anatomía y el funcionamiento del ser humano integral en su experiencia de aprendizaje. Por tanto, se identifican como meta los aprendizajes por y para la vida, en los cuales aprender da la capacidad de resolver lo emergente, de gestionar y proponer crítica y creativamente el desarrollo personal y comunal desde el bienestar individual y colectivo (Hernández, 2024). </w:t>
      </w:r>
    </w:p>
    <w:p w14:paraId="2DC89A9F" w14:textId="77777777" w:rsidR="00167451" w:rsidRDefault="00167451" w:rsidP="00167451">
      <w:pPr>
        <w:pStyle w:val="Ttulo2"/>
        <w:spacing w:before="0" w:line="360" w:lineRule="auto"/>
        <w:rPr>
          <w:rFonts w:ascii="Arial" w:hAnsi="Arial" w:cs="Arial"/>
          <w:b/>
          <w:bCs/>
          <w:color w:val="000000" w:themeColor="text1"/>
          <w:sz w:val="24"/>
          <w:szCs w:val="24"/>
        </w:rPr>
      </w:pPr>
    </w:p>
    <w:p w14:paraId="7E05C32D" w14:textId="1701663A" w:rsidR="00A73DFF" w:rsidRPr="00C70F32" w:rsidRDefault="00A73DFF" w:rsidP="00167451">
      <w:pPr>
        <w:pStyle w:val="Ttulo2"/>
        <w:spacing w:before="0" w:line="360" w:lineRule="auto"/>
        <w:rPr>
          <w:rFonts w:ascii="Arial" w:hAnsi="Arial" w:cs="Arial"/>
          <w:b/>
          <w:bCs/>
          <w:color w:val="000000" w:themeColor="text1"/>
          <w:sz w:val="24"/>
          <w:szCs w:val="24"/>
        </w:rPr>
      </w:pPr>
      <w:r w:rsidRPr="00C70F32">
        <w:rPr>
          <w:rFonts w:ascii="Arial" w:hAnsi="Arial" w:cs="Arial"/>
          <w:b/>
          <w:bCs/>
          <w:color w:val="000000" w:themeColor="text1"/>
          <w:sz w:val="24"/>
          <w:szCs w:val="24"/>
        </w:rPr>
        <w:t>M</w:t>
      </w:r>
      <w:r w:rsidR="00167451">
        <w:rPr>
          <w:rFonts w:ascii="Arial" w:hAnsi="Arial" w:cs="Arial"/>
          <w:b/>
          <w:bCs/>
          <w:color w:val="000000" w:themeColor="text1"/>
          <w:sz w:val="24"/>
          <w:szCs w:val="24"/>
        </w:rPr>
        <w:t>ARCO TEÓRICO</w:t>
      </w:r>
    </w:p>
    <w:p w14:paraId="56BFFD83" w14:textId="77777777" w:rsidR="00167451" w:rsidRDefault="00167451" w:rsidP="00167451">
      <w:pPr>
        <w:pStyle w:val="Ttulo3"/>
      </w:pPr>
    </w:p>
    <w:p w14:paraId="3E1D9E2B" w14:textId="03E080F6" w:rsidR="00A73DFF" w:rsidRPr="00167451" w:rsidRDefault="00A73DFF" w:rsidP="00167451">
      <w:pPr>
        <w:pStyle w:val="Ttulo3"/>
      </w:pPr>
      <w:r w:rsidRPr="00167451">
        <w:t>Ambiente de aprendizaje</w:t>
      </w:r>
    </w:p>
    <w:p w14:paraId="654286AD" w14:textId="77777777" w:rsidR="00167451" w:rsidRDefault="00167451" w:rsidP="00167451">
      <w:pPr>
        <w:spacing w:line="360" w:lineRule="auto"/>
        <w:jc w:val="both"/>
        <w:rPr>
          <w:rFonts w:ascii="Arial" w:hAnsi="Arial" w:cs="Arial"/>
        </w:rPr>
      </w:pPr>
    </w:p>
    <w:p w14:paraId="1149A52D" w14:textId="1E6D6182" w:rsidR="00A73DFF" w:rsidRPr="00C70F32" w:rsidRDefault="00A73DFF" w:rsidP="00167451">
      <w:pPr>
        <w:spacing w:line="360" w:lineRule="auto"/>
        <w:jc w:val="both"/>
        <w:rPr>
          <w:rFonts w:ascii="Arial" w:hAnsi="Arial" w:cs="Arial"/>
        </w:rPr>
      </w:pPr>
      <w:r w:rsidRPr="00C70F32">
        <w:rPr>
          <w:rFonts w:ascii="Arial" w:hAnsi="Arial" w:cs="Arial"/>
        </w:rPr>
        <w:t xml:space="preserve">Desde la realidad de una sociedad cambiante, es importante considerar el tipo de ambientes en los cuales actualmente se desarrolla la primera infancia. La dimensión física, con el empleo de materiales didácticos, recursos tecnológicos, infraestructura y espacios exteriores, tiene la capacidad de propiciar que las personas estudiantes se sientan identificadas y sean actores de exploración a través del interés y la motivación. Esto se logra mediante la posibilidad de desarrollar experiencias de dificultad gradual, generadoras de retos y pensamiento crítico. Por este motivo, se aspira a que los ambientes de aprendizaje sean </w:t>
      </w:r>
      <w:r w:rsidRPr="00C70F32">
        <w:rPr>
          <w:rFonts w:ascii="Arial" w:hAnsi="Arial" w:cs="Arial"/>
        </w:rPr>
        <w:lastRenderedPageBreak/>
        <w:t xml:space="preserve">diseñados intencionalmente para fomentar simultáneamente el desarrollo de la autonomía y la seguridad, lo que abre posibilidades de exploración y aprendizaje (Sousa, 2022). </w:t>
      </w:r>
    </w:p>
    <w:p w14:paraId="643236EC" w14:textId="77777777" w:rsidR="00D54BDB" w:rsidRDefault="00D54BDB" w:rsidP="00D54BDB">
      <w:pPr>
        <w:spacing w:line="360" w:lineRule="auto"/>
        <w:jc w:val="both"/>
        <w:rPr>
          <w:rFonts w:ascii="Arial" w:hAnsi="Arial" w:cs="Arial"/>
        </w:rPr>
      </w:pPr>
    </w:p>
    <w:p w14:paraId="515262BF" w14:textId="42A58D80" w:rsidR="00A73DFF" w:rsidRPr="00C70F32" w:rsidRDefault="00A73DFF" w:rsidP="00D54BDB">
      <w:pPr>
        <w:spacing w:line="360" w:lineRule="auto"/>
        <w:jc w:val="both"/>
        <w:rPr>
          <w:rFonts w:ascii="Arial" w:hAnsi="Arial" w:cs="Arial"/>
        </w:rPr>
      </w:pPr>
      <w:r w:rsidRPr="00C70F32">
        <w:rPr>
          <w:rFonts w:ascii="Arial" w:hAnsi="Arial" w:cs="Arial"/>
        </w:rPr>
        <w:t>También se reconoce la dimensión relacional, en donde la interacción consigo mismo y con las demás personas es constructora de aprendizajes y generadora de emociones que deben ser validadas y comprendidas para la formación de seres humanos empáticos y con bienestar. Es, entonces, que el ambiente emocional se concibe como la construcción de una atmósfera en la que interactúan seres naturalmente sociales (Castellanos, 2023), que entretejen experiencias, que, a su vez, connotan emociones y crean, intrínsecamente, recuerdos, llevando, así, el proceso de almacenamiento a la meta del aprendizaje (</w:t>
      </w:r>
      <w:proofErr w:type="spellStart"/>
      <w:r w:rsidRPr="00C70F32">
        <w:rPr>
          <w:rFonts w:ascii="Arial" w:hAnsi="Arial" w:cs="Arial"/>
        </w:rPr>
        <w:t>Estapé</w:t>
      </w:r>
      <w:proofErr w:type="spellEnd"/>
      <w:r w:rsidRPr="00C70F32">
        <w:rPr>
          <w:rFonts w:ascii="Arial" w:hAnsi="Arial" w:cs="Arial"/>
        </w:rPr>
        <w:t xml:space="preserve">, 2023). Es decir, el estímulo del ambiente es transformado en información que se podrá evocar más adelante en la resolución de retos cotidianos.  </w:t>
      </w:r>
    </w:p>
    <w:p w14:paraId="2E349662" w14:textId="77777777" w:rsidR="00D54BDB" w:rsidRDefault="00D54BDB" w:rsidP="00D54BDB">
      <w:pPr>
        <w:spacing w:line="360" w:lineRule="auto"/>
        <w:jc w:val="both"/>
        <w:rPr>
          <w:rFonts w:ascii="Arial" w:hAnsi="Arial" w:cs="Arial"/>
        </w:rPr>
      </w:pPr>
    </w:p>
    <w:p w14:paraId="60A32A74" w14:textId="1506D656" w:rsidR="00A73DFF" w:rsidRPr="00C70F32" w:rsidRDefault="00A73DFF" w:rsidP="00D54BDB">
      <w:pPr>
        <w:spacing w:line="360" w:lineRule="auto"/>
        <w:jc w:val="both"/>
        <w:rPr>
          <w:rFonts w:ascii="Arial" w:hAnsi="Arial" w:cs="Arial"/>
        </w:rPr>
      </w:pPr>
      <w:r w:rsidRPr="00C70F32">
        <w:rPr>
          <w:rFonts w:ascii="Arial" w:hAnsi="Arial" w:cs="Arial"/>
        </w:rPr>
        <w:t xml:space="preserve">El ambiente, desde sus aristas, se reconoce como una herramienta que acompaña el aprendizaje. Mediante la finalidad pedagógica y la apropiación de la comunidad educativa, este se convierte en el camino mediante el cual se responde a las necesidades, se potencian las cualidades y se ajustan las características de las personas estudiantes. A partir de esto, el ambiente de aprendizaje se ve desde una perspectiva que trasciende la infraestructura y se traslada a todo entorno en el que se comparten conocimientos. Por tanto, tiene el propósito de generar una atmósfera de armonía y equilibrio entre lo emergente que genera reto, la intencionalidad que </w:t>
      </w:r>
      <w:r w:rsidRPr="00C70F32">
        <w:rPr>
          <w:rFonts w:ascii="Arial" w:hAnsi="Arial" w:cs="Arial"/>
        </w:rPr>
        <w:lastRenderedPageBreak/>
        <w:t xml:space="preserve">busca la mejora y lo humano que atesora la integralidad, para motivar el aprendizaje por y para la vida. </w:t>
      </w:r>
    </w:p>
    <w:p w14:paraId="0AB6772E" w14:textId="77777777" w:rsidR="00D54BDB" w:rsidRDefault="00D54BDB" w:rsidP="00167451">
      <w:pPr>
        <w:pStyle w:val="Ttulo3"/>
      </w:pPr>
    </w:p>
    <w:p w14:paraId="6EA081A6" w14:textId="3279EE44" w:rsidR="00A73DFF" w:rsidRPr="00C70F32" w:rsidRDefault="00A73DFF" w:rsidP="00167451">
      <w:pPr>
        <w:pStyle w:val="Ttulo3"/>
      </w:pPr>
      <w:r w:rsidRPr="00C70F32">
        <w:t>El aprendizaje desde las emociones</w:t>
      </w:r>
    </w:p>
    <w:p w14:paraId="7A782CF7" w14:textId="77777777" w:rsidR="00D54BDB" w:rsidRDefault="00D54BDB" w:rsidP="00D54BDB">
      <w:pPr>
        <w:spacing w:line="360" w:lineRule="auto"/>
        <w:jc w:val="both"/>
        <w:rPr>
          <w:rFonts w:ascii="Arial" w:hAnsi="Arial" w:cs="Arial"/>
        </w:rPr>
      </w:pPr>
    </w:p>
    <w:p w14:paraId="1E9AB185" w14:textId="425964AE" w:rsidR="00A73DFF" w:rsidRPr="00C70F32" w:rsidRDefault="00A73DFF" w:rsidP="00D54BDB">
      <w:pPr>
        <w:spacing w:line="360" w:lineRule="auto"/>
        <w:jc w:val="both"/>
        <w:rPr>
          <w:rFonts w:ascii="Arial" w:hAnsi="Arial" w:cs="Arial"/>
        </w:rPr>
      </w:pPr>
      <w:r w:rsidRPr="00C70F32">
        <w:rPr>
          <w:rFonts w:ascii="Arial" w:hAnsi="Arial" w:cs="Arial"/>
        </w:rPr>
        <w:t xml:space="preserve">La recepción de la información del ambiente por medio de los canales sensoriales es el punto de partida del proceso de aprendizaje. Esto surge gracias a la función ejecutiva de la atención (Sousa, 2022), en la cual es indispensable que la mediación sea generadora de interés desde la emoción y el vínculo con las realidades individuales de las personas estudiantes. A partir de esto, se genera la oportunidad de vincular la información con las experiencias previas y, automáticamente, definir si el dato es relevante o útil en su realidad para integrarlo en el sistema de creencias o, en palabras más simples, la manera de percibir el mundo (Sousa, 2022). El vínculo entre el dato y la realidad de cada persona permite mantener el interés y la motivación por el nuevo aprendizaje, ya que simboliza una nueva herramienta para la resolución de retos cotidianos como meta del aprendizaje útil para la vida.  </w:t>
      </w:r>
    </w:p>
    <w:p w14:paraId="1E425E89" w14:textId="77777777" w:rsidR="00D54BDB" w:rsidRDefault="00D54BDB" w:rsidP="00D54BDB">
      <w:pPr>
        <w:spacing w:line="360" w:lineRule="auto"/>
        <w:jc w:val="both"/>
        <w:rPr>
          <w:rFonts w:ascii="Arial" w:hAnsi="Arial" w:cs="Arial"/>
        </w:rPr>
      </w:pPr>
    </w:p>
    <w:p w14:paraId="2F990AAB" w14:textId="5EFB7767" w:rsidR="00A73DFF" w:rsidRPr="00C70F32" w:rsidRDefault="00A73DFF" w:rsidP="00D54BDB">
      <w:pPr>
        <w:spacing w:line="360" w:lineRule="auto"/>
        <w:jc w:val="both"/>
        <w:rPr>
          <w:rFonts w:ascii="Arial" w:hAnsi="Arial" w:cs="Arial"/>
        </w:rPr>
      </w:pPr>
      <w:r w:rsidRPr="00C70F32">
        <w:rPr>
          <w:rFonts w:ascii="Arial" w:hAnsi="Arial" w:cs="Arial"/>
        </w:rPr>
        <w:t>El aprendizaje como herramienta para la resolución de retos cotidianos lleva al ser humano a evocar recuerdos y emociones previamente almacenados. A partir de esta base de datos, se generan respuestas y accionares en función a un beneficio individual o colectivo. De manera natural, este proceso de evocación reanima sensaciones del pasado y las vincula con l</w:t>
      </w:r>
      <w:r w:rsidR="00D54BDB">
        <w:rPr>
          <w:rFonts w:ascii="Arial" w:hAnsi="Arial" w:cs="Arial"/>
        </w:rPr>
        <w:t>o</w:t>
      </w:r>
      <w:r w:rsidRPr="00C70F32">
        <w:rPr>
          <w:rFonts w:ascii="Arial" w:hAnsi="Arial" w:cs="Arial"/>
        </w:rPr>
        <w:t>s nuev</w:t>
      </w:r>
      <w:r w:rsidR="00D54BDB">
        <w:rPr>
          <w:rFonts w:ascii="Arial" w:hAnsi="Arial" w:cs="Arial"/>
        </w:rPr>
        <w:t>o</w:t>
      </w:r>
      <w:r w:rsidRPr="00C70F32">
        <w:rPr>
          <w:rFonts w:ascii="Arial" w:hAnsi="Arial" w:cs="Arial"/>
        </w:rPr>
        <w:t xml:space="preserve">s aprendizajes. Por tanto, la enseñanza, como una posibilidad activa a lo largo de todo el ciclo de vida humana, </w:t>
      </w:r>
      <w:r w:rsidRPr="00C70F32">
        <w:rPr>
          <w:rFonts w:ascii="Arial" w:hAnsi="Arial" w:cs="Arial"/>
        </w:rPr>
        <w:lastRenderedPageBreak/>
        <w:t xml:space="preserve">permite enriquecer los sistemas de creencias y generar nuevos cimientos de aprendizajes en áreas desconocidas.   </w:t>
      </w:r>
    </w:p>
    <w:p w14:paraId="7C065F4F" w14:textId="77777777" w:rsidR="007B71F9" w:rsidRDefault="007B71F9" w:rsidP="007B71F9">
      <w:pPr>
        <w:spacing w:line="360" w:lineRule="auto"/>
        <w:jc w:val="both"/>
        <w:rPr>
          <w:rFonts w:ascii="Arial" w:hAnsi="Arial" w:cs="Arial"/>
        </w:rPr>
      </w:pPr>
    </w:p>
    <w:p w14:paraId="1D3B0350" w14:textId="3EA93295" w:rsidR="00A73DFF" w:rsidRPr="00C70F32" w:rsidRDefault="00A73DFF" w:rsidP="007B71F9">
      <w:pPr>
        <w:spacing w:line="360" w:lineRule="auto"/>
        <w:jc w:val="both"/>
        <w:rPr>
          <w:rFonts w:ascii="Arial" w:hAnsi="Arial" w:cs="Arial"/>
        </w:rPr>
      </w:pPr>
      <w:r w:rsidRPr="00C70F32">
        <w:rPr>
          <w:rFonts w:ascii="Arial" w:hAnsi="Arial" w:cs="Arial"/>
        </w:rPr>
        <w:t>A partir de lo mencionado, queda claro que la emoción es intrínseca a la actividad humana, incluyendo los procesos educativos. Esto que facilita la evocación del aprendizaje mediante el recuerdo almacenado. Para que esta relación cercana entre la emoción y el aprendizaje se favorezcan recíprocamente, es necesario crear ambientes emocionalmente saludables, es decir, ambientes donde las emociones se validen, experimenten y reconozcan desde edades tempranas (</w:t>
      </w:r>
      <w:proofErr w:type="spellStart"/>
      <w:r w:rsidRPr="00C70F32">
        <w:rPr>
          <w:rFonts w:ascii="Arial" w:hAnsi="Arial" w:cs="Arial"/>
        </w:rPr>
        <w:t>Estapé</w:t>
      </w:r>
      <w:proofErr w:type="spellEnd"/>
      <w:r w:rsidRPr="00C70F32">
        <w:rPr>
          <w:rFonts w:ascii="Arial" w:hAnsi="Arial" w:cs="Arial"/>
        </w:rPr>
        <w:t xml:space="preserve">, 2023), de manera que la pedagogía se desarrolle desde la empatía, la humanidad y el compromiso con el bienestar.  </w:t>
      </w:r>
    </w:p>
    <w:p w14:paraId="16BE3FE1" w14:textId="77777777" w:rsidR="007B71F9" w:rsidRDefault="007B71F9" w:rsidP="00167451">
      <w:pPr>
        <w:pStyle w:val="Ttulo3"/>
      </w:pPr>
    </w:p>
    <w:p w14:paraId="7BFAC895" w14:textId="1B834A18" w:rsidR="00A73DFF" w:rsidRPr="00C70F32" w:rsidRDefault="00A73DFF" w:rsidP="00167451">
      <w:pPr>
        <w:pStyle w:val="Ttulo3"/>
      </w:pPr>
      <w:r w:rsidRPr="00C70F32">
        <w:t>Bienestar integral para el óptimo desarrollo de la comunidad educativa</w:t>
      </w:r>
    </w:p>
    <w:p w14:paraId="33795A54" w14:textId="77777777" w:rsidR="007B71F9" w:rsidRDefault="007B71F9" w:rsidP="007B71F9">
      <w:pPr>
        <w:spacing w:line="360" w:lineRule="auto"/>
        <w:jc w:val="both"/>
        <w:rPr>
          <w:rFonts w:ascii="Arial" w:hAnsi="Arial" w:cs="Arial"/>
        </w:rPr>
      </w:pPr>
    </w:p>
    <w:p w14:paraId="5EEE08FE" w14:textId="1BA56751" w:rsidR="00A73DFF" w:rsidRPr="00C70F32" w:rsidRDefault="00A73DFF" w:rsidP="007B71F9">
      <w:pPr>
        <w:spacing w:line="360" w:lineRule="auto"/>
        <w:jc w:val="both"/>
        <w:rPr>
          <w:rFonts w:ascii="Arial" w:hAnsi="Arial" w:cs="Arial"/>
        </w:rPr>
      </w:pPr>
      <w:r w:rsidRPr="00C70F32">
        <w:rPr>
          <w:rFonts w:ascii="Arial" w:hAnsi="Arial" w:cs="Arial"/>
        </w:rPr>
        <w:t xml:space="preserve">Ciertamente, el cuerpo es el instrumento directo que permite al ser humano explorar y comprender el entorno en el que se desarrolla (Castellanos, 2023). A través de su sistema sensorial, es capaz de percibir los estímulos del entorno, los cuales viajan como ondas eléctricas para ser interpretados por el cerebro (Sousa, 2022). Por este trabajo integrado entre la actividad cerebral y cada uno de los órganos que trabajan en conjunto, el bienestar integral debe ser prioridad para la educación. Las necesidades fisiológicas son vistas como las condiciones generales que requiere el organismo para su óptimo funcionamiento. Entre estas, se encuentra la alimentación, el descanso, el ejercicio, la hidratación y la socialización (Sousa, </w:t>
      </w:r>
      <w:r w:rsidRPr="00C70F32">
        <w:rPr>
          <w:rFonts w:ascii="Arial" w:hAnsi="Arial" w:cs="Arial"/>
        </w:rPr>
        <w:lastRenderedPageBreak/>
        <w:t xml:space="preserve">2022). La respuesta a cada una de estas necesidades está estrechamente vinculada con la circulación sanguínea, la oxigenación, la energía, la atención y concentración, entre otros aspectos que, según Mora (2022), son fundamentales en un proceso de aprendizaje. </w:t>
      </w:r>
    </w:p>
    <w:p w14:paraId="61B4AE99" w14:textId="77777777" w:rsidR="007B71F9" w:rsidRDefault="007B71F9" w:rsidP="007B71F9">
      <w:pPr>
        <w:spacing w:line="360" w:lineRule="auto"/>
        <w:jc w:val="both"/>
        <w:rPr>
          <w:rFonts w:ascii="Arial" w:hAnsi="Arial" w:cs="Arial"/>
        </w:rPr>
      </w:pPr>
    </w:p>
    <w:p w14:paraId="6CDBE4B1" w14:textId="518B226E" w:rsidR="00A73DFF" w:rsidRPr="00C70F32" w:rsidRDefault="00A73DFF" w:rsidP="007B71F9">
      <w:pPr>
        <w:spacing w:line="360" w:lineRule="auto"/>
        <w:jc w:val="both"/>
        <w:rPr>
          <w:rFonts w:ascii="Arial" w:hAnsi="Arial" w:cs="Arial"/>
        </w:rPr>
      </w:pPr>
      <w:r w:rsidRPr="00C70F32">
        <w:rPr>
          <w:rFonts w:ascii="Arial" w:hAnsi="Arial" w:cs="Arial"/>
        </w:rPr>
        <w:t>El conocimiento de las necesidades fisiológicas en relación con la enseñanza lleva a la reflexión de múltiples prácticas educativas (</w:t>
      </w:r>
      <w:proofErr w:type="spellStart"/>
      <w:r w:rsidRPr="00C70F32">
        <w:rPr>
          <w:rFonts w:ascii="Arial" w:hAnsi="Arial" w:cs="Arial"/>
        </w:rPr>
        <w:t>Blakemore</w:t>
      </w:r>
      <w:proofErr w:type="spellEnd"/>
      <w:r w:rsidRPr="00C70F32">
        <w:rPr>
          <w:rFonts w:ascii="Arial" w:hAnsi="Arial" w:cs="Arial"/>
        </w:rPr>
        <w:t xml:space="preserve"> &amp; Frith, 2020). Entre estas, se replantea la estructura de la jornada escolar; los periodos de alimentación y descanso; la apertura a espacios de ejercitación e hidratación; la oportunidad de socialización para la construcción de vínculos; la satisfacción personal; e, incluso, la participación en las áreas del arte y la música. Es entonces que el aprendizaje, desde el bienestar integral, valora la importancia de hacer un balance en el cual cada una de estas necesidades sean más o igual de relevantes que la carga académica.</w:t>
      </w:r>
    </w:p>
    <w:p w14:paraId="1A9347D6" w14:textId="77777777" w:rsidR="00E30D36" w:rsidRDefault="00E30D36" w:rsidP="00167451">
      <w:pPr>
        <w:pStyle w:val="Ttulo3"/>
      </w:pPr>
    </w:p>
    <w:p w14:paraId="4AE15422" w14:textId="0F35B5FC" w:rsidR="00A73DFF" w:rsidRPr="00C70F32" w:rsidRDefault="00A73DFF" w:rsidP="00167451">
      <w:pPr>
        <w:pStyle w:val="Ttulo3"/>
      </w:pPr>
      <w:r w:rsidRPr="00C70F32">
        <w:t xml:space="preserve">El aprendizaje a través del sistema de memorias </w:t>
      </w:r>
    </w:p>
    <w:p w14:paraId="58822E96" w14:textId="77777777" w:rsidR="00E962CA" w:rsidRDefault="00E962CA" w:rsidP="00E962CA">
      <w:pPr>
        <w:spacing w:line="360" w:lineRule="auto"/>
        <w:jc w:val="both"/>
        <w:rPr>
          <w:rFonts w:ascii="Arial" w:hAnsi="Arial" w:cs="Arial"/>
          <w:color w:val="000000"/>
        </w:rPr>
      </w:pPr>
    </w:p>
    <w:p w14:paraId="416583AE" w14:textId="58A3FBA7" w:rsidR="00A73DFF" w:rsidRPr="00C70F32" w:rsidRDefault="00A73DFF" w:rsidP="00E962CA">
      <w:pPr>
        <w:spacing w:line="360" w:lineRule="auto"/>
        <w:jc w:val="both"/>
        <w:rPr>
          <w:rFonts w:ascii="Arial" w:hAnsi="Arial" w:cs="Arial"/>
          <w:color w:val="000000"/>
        </w:rPr>
      </w:pPr>
      <w:r w:rsidRPr="00C70F32">
        <w:rPr>
          <w:rFonts w:ascii="Arial" w:hAnsi="Arial" w:cs="Arial"/>
          <w:color w:val="000000"/>
        </w:rPr>
        <w:t xml:space="preserve">Desde el bienestar integral, el aprendizaje es aquella información que sobresale de los múltiples estímulos ambientales filtrados por los canales sensoriales. El estímulo que genera interés en la memoria sensorial permite vincular los datos del entorno con las experiencias previas para poder asignarle un sentido y un significado a la experiencia dentro del propio sistema de creencias. La memoria sensorial y la memoria implícita, también conocida como de corto plazo, trabajan, </w:t>
      </w:r>
      <w:r w:rsidRPr="00C70F32">
        <w:rPr>
          <w:rFonts w:ascii="Arial" w:hAnsi="Arial" w:cs="Arial"/>
          <w:color w:val="000000"/>
        </w:rPr>
        <w:lastRenderedPageBreak/>
        <w:t xml:space="preserve">de manera permanente, en las acciones cotidianas. No obstante, lo hacen mediante un manejo restringido de información, pero con altos niveles de actividad cerebral, incluso inconsciente y automatizada, para el funcionamiento del organismo. A ello se debe el uso del término implícita. </w:t>
      </w:r>
    </w:p>
    <w:p w14:paraId="2512ADD8" w14:textId="77777777" w:rsidR="009A74AB" w:rsidRDefault="009A74AB" w:rsidP="009A74AB">
      <w:pPr>
        <w:spacing w:line="360" w:lineRule="auto"/>
        <w:jc w:val="both"/>
        <w:rPr>
          <w:rFonts w:ascii="Arial" w:hAnsi="Arial" w:cs="Arial"/>
          <w:color w:val="000000"/>
        </w:rPr>
      </w:pPr>
    </w:p>
    <w:p w14:paraId="6E797031" w14:textId="0DFC59EE" w:rsidR="00A73DFF" w:rsidRPr="00C70F32" w:rsidRDefault="00A73DFF" w:rsidP="009A74AB">
      <w:pPr>
        <w:spacing w:line="360" w:lineRule="auto"/>
        <w:jc w:val="both"/>
        <w:rPr>
          <w:rFonts w:ascii="Arial" w:hAnsi="Arial" w:cs="Arial"/>
        </w:rPr>
      </w:pPr>
      <w:r w:rsidRPr="00C70F32">
        <w:rPr>
          <w:rFonts w:ascii="Arial" w:hAnsi="Arial" w:cs="Arial"/>
          <w:color w:val="000000"/>
        </w:rPr>
        <w:t xml:space="preserve">En la segunda fase de almacenamiento, surgen procesos cognitivos importantes como la consolidación de los conocimientos por medio del ensayo, es decir, el uso repetitivo de los datos (Sousa, 2022), y el olvido, como una función que mantiene únicamente la información relevante y necesaria para el organismo. Tanto la consolidación como el olvido tienen protagonismo durante el sueño, lo que permite resaltar la importancia del descanso para los procesos de aprendizaje. En las memorias sensorial e implícita, como fases iniciales, se evidencia la importancia de que las estrategias de mediación generen interés, motivación y sentido de pertenencia, mediante experiencias contextualizadas que permitan a las personas estudiantes identificar la necesidad de adquirir los nuevos aprendizajes. </w:t>
      </w:r>
    </w:p>
    <w:p w14:paraId="06E0EC81" w14:textId="77777777" w:rsidR="009A74AB" w:rsidRDefault="009A74AB" w:rsidP="009A74AB">
      <w:pPr>
        <w:spacing w:line="360" w:lineRule="auto"/>
        <w:jc w:val="both"/>
        <w:rPr>
          <w:rFonts w:ascii="Arial" w:hAnsi="Arial" w:cs="Arial"/>
          <w:color w:val="000000"/>
        </w:rPr>
      </w:pPr>
    </w:p>
    <w:p w14:paraId="43D1FAAA" w14:textId="25FA1AC0" w:rsidR="00A73DFF" w:rsidRPr="00C70F32" w:rsidRDefault="00A73DFF" w:rsidP="009A74AB">
      <w:pPr>
        <w:spacing w:line="360" w:lineRule="auto"/>
        <w:jc w:val="both"/>
        <w:rPr>
          <w:rFonts w:ascii="Arial" w:hAnsi="Arial" w:cs="Arial"/>
          <w:color w:val="000000"/>
        </w:rPr>
      </w:pPr>
      <w:r w:rsidRPr="00C70F32">
        <w:rPr>
          <w:rFonts w:ascii="Arial" w:hAnsi="Arial" w:cs="Arial"/>
          <w:color w:val="000000"/>
        </w:rPr>
        <w:t xml:space="preserve">Una vez que la información ha sido consolidada, surge el traslado de la información al almacenamiento infinito y permanente que es reconocido como la memoria explícita; es decir, el almacenaje que hace capaz la evocación de la información de manera consciente. Este espacio donde residen los recuerdos es el destino final en el cual se establece el sistema de creencias, como el almacenamiento de información que constituye la comprensión del entorno. Es importante aclarar que, a pesar de que el aprendizaje se consolida, la plasticidad cerebral es lo que permite </w:t>
      </w:r>
      <w:r w:rsidRPr="00C70F32">
        <w:rPr>
          <w:rFonts w:ascii="Arial" w:hAnsi="Arial" w:cs="Arial"/>
          <w:color w:val="000000"/>
        </w:rPr>
        <w:lastRenderedPageBreak/>
        <w:t>que este se resignifique y extienda de manera permanente (Sousa, 2022), a través de las nuevas experiencias y su conexión con las previas.</w:t>
      </w:r>
    </w:p>
    <w:p w14:paraId="3F0A178E" w14:textId="77777777" w:rsidR="009A74AB" w:rsidRDefault="009A74AB" w:rsidP="009A74AB">
      <w:pPr>
        <w:spacing w:line="360" w:lineRule="auto"/>
        <w:jc w:val="both"/>
        <w:rPr>
          <w:rFonts w:ascii="Arial" w:hAnsi="Arial" w:cs="Arial"/>
          <w:color w:val="000000"/>
        </w:rPr>
      </w:pPr>
    </w:p>
    <w:p w14:paraId="698A3721" w14:textId="7DDDBF8A" w:rsidR="00A73DFF" w:rsidRPr="00C70F32" w:rsidRDefault="00A73DFF" w:rsidP="009A74AB">
      <w:pPr>
        <w:spacing w:line="360" w:lineRule="auto"/>
        <w:jc w:val="both"/>
        <w:rPr>
          <w:rFonts w:ascii="Arial" w:hAnsi="Arial" w:cs="Arial"/>
          <w:color w:val="000000"/>
        </w:rPr>
      </w:pPr>
      <w:r w:rsidRPr="00C70F32">
        <w:rPr>
          <w:rFonts w:ascii="Arial" w:hAnsi="Arial" w:cs="Arial"/>
          <w:color w:val="000000"/>
        </w:rPr>
        <w:t>Desde la evocación, cada ser humano es capaz de resolver los retos cotidianos y evolucionar siempre en conocimientos y capacidades. Es entonces que el aprendizaje es el constructo auténtico que cada persona hace de su mundo y para su mundo. Este constructo nunca deja de enriquecerse, siempre y cuando se resguarde el bienestar, el interés y la motivación. Por tanto, desde las disciplinas profesionales que acompañan los procesos de aprendizaje, se asume el reto ético de desempeñar una labor humana, integral y comprometida. Esta labor trasciende lo académico para educar al lado de cada ser humano que conforma la comunidad educativa.</w:t>
      </w:r>
    </w:p>
    <w:p w14:paraId="218CBC11" w14:textId="77777777" w:rsidR="009A74AB" w:rsidRDefault="009A74AB" w:rsidP="009A74AB">
      <w:pPr>
        <w:spacing w:line="360" w:lineRule="auto"/>
        <w:jc w:val="both"/>
        <w:rPr>
          <w:rFonts w:ascii="Arial" w:hAnsi="Arial" w:cs="Arial"/>
          <w:color w:val="000000"/>
        </w:rPr>
      </w:pPr>
    </w:p>
    <w:p w14:paraId="7671D1FD" w14:textId="01367756" w:rsidR="00A73DFF" w:rsidRPr="00C70F32" w:rsidRDefault="00A73DFF" w:rsidP="009A74AB">
      <w:pPr>
        <w:spacing w:line="360" w:lineRule="auto"/>
        <w:jc w:val="both"/>
        <w:rPr>
          <w:rFonts w:ascii="Arial" w:hAnsi="Arial" w:cs="Arial"/>
          <w:color w:val="000000"/>
        </w:rPr>
      </w:pPr>
      <w:r w:rsidRPr="00C70F32">
        <w:rPr>
          <w:rFonts w:ascii="Arial" w:hAnsi="Arial" w:cs="Arial"/>
          <w:color w:val="000000"/>
        </w:rPr>
        <w:t xml:space="preserve">Para el adecuado funcionamiento de la anatomía cerebral y su conexión con el resto del organismo en los procesos de aprendizaje, es necesario atender el bienestar integral. Es decir, un cuerpo sano está capacitado para experimentar el entorno y recibir la información a través de sus sentidos de mejor manera que un cuerpo con situaciones que comprometen su salud. Una persona que se siente bien emocionalmente dentro de su entorno, en el que se responde a sus necesidades e intereses, va a presentar mayor nivel de pertenencia, participación y vinculación con su ambiente de aprendizaje y con las experiencias que en él se desarrollen. Esto lleva a entender que la educación no es tema solo de los pedagogos, pues la </w:t>
      </w:r>
      <w:r w:rsidRPr="00C70F32">
        <w:rPr>
          <w:rFonts w:ascii="Arial" w:hAnsi="Arial" w:cs="Arial"/>
          <w:color w:val="000000"/>
        </w:rPr>
        <w:lastRenderedPageBreak/>
        <w:t>salud integral también representa un tema de interés. Por tanto, la ciencia y la pedagogía se abrazan entre sí y buscan la mejora de su praxis.</w:t>
      </w:r>
    </w:p>
    <w:p w14:paraId="37048F71" w14:textId="77777777" w:rsidR="009A74AB" w:rsidRDefault="009A74AB" w:rsidP="009A74AB">
      <w:pPr>
        <w:pStyle w:val="Ttulo2"/>
        <w:spacing w:before="0" w:line="360" w:lineRule="auto"/>
        <w:rPr>
          <w:rFonts w:ascii="Arial" w:hAnsi="Arial" w:cs="Arial"/>
          <w:b/>
          <w:bCs/>
          <w:color w:val="000000" w:themeColor="text1"/>
          <w:sz w:val="24"/>
          <w:szCs w:val="24"/>
        </w:rPr>
      </w:pPr>
    </w:p>
    <w:p w14:paraId="0791D16C" w14:textId="6911C5D7" w:rsidR="00A73DFF" w:rsidRDefault="00A73DFF" w:rsidP="009A74AB">
      <w:pPr>
        <w:pStyle w:val="Ttulo2"/>
        <w:spacing w:before="0" w:line="360" w:lineRule="auto"/>
        <w:rPr>
          <w:rFonts w:ascii="Arial" w:hAnsi="Arial" w:cs="Arial"/>
          <w:b/>
          <w:bCs/>
          <w:color w:val="000000" w:themeColor="text1"/>
          <w:sz w:val="24"/>
          <w:szCs w:val="24"/>
        </w:rPr>
      </w:pPr>
      <w:r w:rsidRPr="00C70F32">
        <w:rPr>
          <w:rFonts w:ascii="Arial" w:hAnsi="Arial" w:cs="Arial"/>
          <w:b/>
          <w:bCs/>
          <w:color w:val="000000" w:themeColor="text1"/>
          <w:sz w:val="24"/>
          <w:szCs w:val="24"/>
        </w:rPr>
        <w:t>M</w:t>
      </w:r>
      <w:r w:rsidR="009A74AB">
        <w:rPr>
          <w:rFonts w:ascii="Arial" w:hAnsi="Arial" w:cs="Arial"/>
          <w:b/>
          <w:bCs/>
          <w:color w:val="000000" w:themeColor="text1"/>
          <w:sz w:val="24"/>
          <w:szCs w:val="24"/>
        </w:rPr>
        <w:t>ÉTODO</w:t>
      </w:r>
    </w:p>
    <w:p w14:paraId="69DFC2C9" w14:textId="77777777" w:rsidR="009A74AB" w:rsidRPr="009A74AB" w:rsidRDefault="009A74AB" w:rsidP="009A74AB"/>
    <w:p w14:paraId="001BCF1D" w14:textId="77777777" w:rsidR="00A73DFF" w:rsidRPr="00C70F32" w:rsidRDefault="00A73DFF" w:rsidP="009A74AB">
      <w:pPr>
        <w:spacing w:line="360" w:lineRule="auto"/>
        <w:jc w:val="both"/>
        <w:rPr>
          <w:rFonts w:ascii="Arial" w:hAnsi="Arial" w:cs="Arial"/>
          <w:color w:val="000000" w:themeColor="text1"/>
        </w:rPr>
      </w:pPr>
      <w:r w:rsidRPr="00C70F32">
        <w:rPr>
          <w:rFonts w:ascii="Arial" w:hAnsi="Arial" w:cs="Arial"/>
        </w:rPr>
        <w:t xml:space="preserve">El trabajo final de investigación, para optar al posgrado de Psicopedagogía, </w:t>
      </w:r>
      <w:r w:rsidRPr="00C70F32">
        <w:rPr>
          <w:rFonts w:ascii="Arial" w:hAnsi="Arial" w:cs="Arial"/>
          <w:color w:val="000000" w:themeColor="text1"/>
        </w:rPr>
        <w:t xml:space="preserve">de la cual emerge el presente recurso académico plantea la siguiente interrogante: “¿Cuáles son los elementos que dificultan el aprendizaje a través del sistema de memorias en niños y niñas de nivel preescolar?” (Hernández, 2024, p.10). A través de un método cualitativo y un paradigma naturalista, se buscó responder esta interrogante a partir de las vivencias de la comunidad educativa participante del estudio de la tesis de Hernández, conformada por once estudiantes de primera infancia, sus once representantes de familias y sus ocho docentes. </w:t>
      </w:r>
    </w:p>
    <w:p w14:paraId="3FE5F01B" w14:textId="77777777" w:rsidR="00E44DCB" w:rsidRDefault="00E44DCB" w:rsidP="00E44DCB">
      <w:pPr>
        <w:spacing w:line="360" w:lineRule="auto"/>
        <w:jc w:val="both"/>
        <w:rPr>
          <w:rFonts w:ascii="Arial" w:hAnsi="Arial" w:cs="Arial"/>
          <w:color w:val="000000" w:themeColor="text1"/>
        </w:rPr>
      </w:pPr>
    </w:p>
    <w:p w14:paraId="45E54BD3" w14:textId="20B44C75" w:rsidR="00A73DFF" w:rsidRPr="00C70F32" w:rsidRDefault="00A73DFF" w:rsidP="00E44DCB">
      <w:pPr>
        <w:spacing w:line="360" w:lineRule="auto"/>
        <w:jc w:val="both"/>
        <w:rPr>
          <w:rFonts w:ascii="Arial" w:hAnsi="Arial" w:cs="Arial"/>
          <w:color w:val="000000" w:themeColor="text1"/>
        </w:rPr>
      </w:pPr>
      <w:r w:rsidRPr="00C70F32">
        <w:rPr>
          <w:rFonts w:ascii="Arial" w:hAnsi="Arial" w:cs="Arial"/>
          <w:color w:val="000000" w:themeColor="text1"/>
        </w:rPr>
        <w:t xml:space="preserve">La recolección de los datos se lleva a cabo en el periodo lectivo del 2023. En primera instancia, realizó una serie de entrevistas dirigidas al profesorado de manera individual y presencial. Para estas, se contó con la participación de docentes de diferentes áreas como preescolar, música, física, arte y bibliotecología. Toda la población participante autorizó la grabación de la entrevista para la transcripción de los datos recabados. También, se desarrolló un cuestionario dirigido a las familias de los estudiantes. Gracias a la naturaleza remota de este instrumento, fue posible recabar los datos de manera flexible y acorde con las dinámicas y compromisos laborales y familiares de las personas encargadas de </w:t>
      </w:r>
      <w:r w:rsidRPr="00C70F32">
        <w:rPr>
          <w:rFonts w:ascii="Arial" w:hAnsi="Arial" w:cs="Arial"/>
          <w:color w:val="000000" w:themeColor="text1"/>
        </w:rPr>
        <w:lastRenderedPageBreak/>
        <w:t xml:space="preserve">familia. Por otro lado, el desarrollo de observaciones en cada una de las asignaturas sirvió para recabar datos como el ambiente físico de aprendizaje, el uso de materiales, entre otros que se registraron a través del diario de campo. </w:t>
      </w:r>
    </w:p>
    <w:p w14:paraId="7195A0BD" w14:textId="77777777" w:rsidR="00E44DCB" w:rsidRDefault="00E44DCB" w:rsidP="00E44DCB">
      <w:pPr>
        <w:spacing w:line="360" w:lineRule="auto"/>
        <w:jc w:val="both"/>
        <w:rPr>
          <w:rFonts w:ascii="Arial" w:hAnsi="Arial" w:cs="Arial"/>
          <w:color w:val="000000" w:themeColor="text1"/>
        </w:rPr>
      </w:pPr>
    </w:p>
    <w:p w14:paraId="089AB1A7" w14:textId="73392036" w:rsidR="00A73DFF" w:rsidRPr="00C70F32" w:rsidRDefault="00A73DFF" w:rsidP="00E44DCB">
      <w:pPr>
        <w:spacing w:line="360" w:lineRule="auto"/>
        <w:jc w:val="both"/>
        <w:rPr>
          <w:rFonts w:ascii="Arial" w:hAnsi="Arial" w:cs="Arial"/>
          <w:color w:val="000000" w:themeColor="text1"/>
        </w:rPr>
      </w:pPr>
      <w:r w:rsidRPr="00C70F32">
        <w:rPr>
          <w:rFonts w:ascii="Arial" w:hAnsi="Arial" w:cs="Arial"/>
          <w:color w:val="000000" w:themeColor="text1"/>
        </w:rPr>
        <w:t xml:space="preserve">Por último, las voces de las personas estudiantes tuvieron protagonismo en el desarrollo de grupos focales, que se efectuaron a través de tres fases: la primera fase fue una actividad lúdico-creativa con el tema “La importancia del recurso hídrico”, en la cual se contempló la teoría neurocientífica del aprendizaje; la segunda constó del ensayo o práctica de los contenidos vistos; y la tercera y última fase se basó en el registro de lo aprendido a través de un conversatorio. Esta última técnica de recolección de datos consistió en identificar la manera en la que el estudiantado participante prefiere aprender. Para el registro objetivo de estos datos, se utilizó la grabación de audio y video, con los permisos respectivos de los encargados de familia y la institución educativa participante.  </w:t>
      </w:r>
    </w:p>
    <w:p w14:paraId="20116461" w14:textId="77777777" w:rsidR="00E44DCB" w:rsidRDefault="00E44DCB" w:rsidP="00E44DCB">
      <w:pPr>
        <w:spacing w:line="360" w:lineRule="auto"/>
        <w:jc w:val="both"/>
        <w:rPr>
          <w:rFonts w:ascii="Arial" w:hAnsi="Arial" w:cs="Arial"/>
          <w:color w:val="000000" w:themeColor="text1"/>
        </w:rPr>
      </w:pPr>
    </w:p>
    <w:p w14:paraId="319E06EC" w14:textId="14446CDF" w:rsidR="00A73DFF" w:rsidRPr="00C70F32" w:rsidRDefault="00A73DFF" w:rsidP="00E44DCB">
      <w:pPr>
        <w:spacing w:line="360" w:lineRule="auto"/>
        <w:jc w:val="both"/>
        <w:rPr>
          <w:rFonts w:ascii="Arial" w:hAnsi="Arial" w:cs="Arial"/>
        </w:rPr>
      </w:pPr>
      <w:r w:rsidRPr="00C70F32">
        <w:rPr>
          <w:rFonts w:ascii="Arial" w:hAnsi="Arial" w:cs="Arial"/>
          <w:color w:val="000000" w:themeColor="text1"/>
        </w:rPr>
        <w:t xml:space="preserve">Tras registrar los datos, se procedió con la transcripción digital de estos por medio de la plataforma Drive y través del uso de herramientas como Excel y Word. A partir del diseño paralelo de los instrumentos con cada uno de los objetivos del estudio, se logró triangular el dato de manera eficaz. Asimismo, la apertura de los ítems en la entrevista y el cuestionario y la naturaleza emergente de las observaciones y los grupos focales llevaron a que la temática se ampliara hacia nuevos temas. Para responder a estos aspectos desde el análisis de los datos, se contempló la necesidad de extender y actualizar la teoría que acompañó el estudio. Además, se </w:t>
      </w:r>
      <w:r w:rsidRPr="00C70F32">
        <w:rPr>
          <w:rFonts w:ascii="Arial" w:hAnsi="Arial" w:cs="Arial"/>
          <w:color w:val="000000" w:themeColor="text1"/>
        </w:rPr>
        <w:lastRenderedPageBreak/>
        <w:t xml:space="preserve">contó con la retroalimentación de profesionales del área de la salud, quienes agregaron sus opiniones y experiencias neurocientíficas, a través de una pasantía realizada en una clínica pediátrica ubicada en Atlanta, Estados Unidos. Esta experiencia de movilidad estudiantil promovida por la UNED permitió generar círculos de discusión entre la persona investigadora y los médicos y enfermeros de pediatría del centro de salud. </w:t>
      </w:r>
    </w:p>
    <w:p w14:paraId="23D47B97" w14:textId="77777777" w:rsidR="00E44DCB" w:rsidRDefault="00E44DCB" w:rsidP="00E44DCB">
      <w:pPr>
        <w:pStyle w:val="Ttulo2"/>
        <w:spacing w:before="0" w:line="360" w:lineRule="auto"/>
        <w:rPr>
          <w:rFonts w:ascii="Arial" w:hAnsi="Arial" w:cs="Arial"/>
          <w:b/>
          <w:bCs/>
          <w:color w:val="000000" w:themeColor="text1"/>
          <w:sz w:val="24"/>
          <w:szCs w:val="24"/>
        </w:rPr>
      </w:pPr>
    </w:p>
    <w:p w14:paraId="167C4881" w14:textId="668CA952" w:rsidR="00A73DFF" w:rsidRPr="00C70F32" w:rsidRDefault="00A73DFF" w:rsidP="00E44DCB">
      <w:pPr>
        <w:pStyle w:val="Ttulo2"/>
        <w:spacing w:before="0" w:line="360" w:lineRule="auto"/>
        <w:rPr>
          <w:rFonts w:ascii="Arial" w:hAnsi="Arial" w:cs="Arial"/>
          <w:b/>
          <w:bCs/>
          <w:color w:val="000000" w:themeColor="text1"/>
          <w:sz w:val="24"/>
          <w:szCs w:val="24"/>
        </w:rPr>
      </w:pPr>
      <w:r w:rsidRPr="00C70F32">
        <w:rPr>
          <w:rFonts w:ascii="Arial" w:hAnsi="Arial" w:cs="Arial"/>
          <w:b/>
          <w:bCs/>
          <w:color w:val="000000" w:themeColor="text1"/>
          <w:sz w:val="24"/>
          <w:szCs w:val="24"/>
        </w:rPr>
        <w:t>D</w:t>
      </w:r>
      <w:r w:rsidR="000069AF">
        <w:rPr>
          <w:rFonts w:ascii="Arial" w:hAnsi="Arial" w:cs="Arial"/>
          <w:b/>
          <w:bCs/>
          <w:color w:val="000000" w:themeColor="text1"/>
          <w:sz w:val="24"/>
          <w:szCs w:val="24"/>
        </w:rPr>
        <w:t>ISCUSIÓN</w:t>
      </w:r>
      <w:r w:rsidRPr="00C70F32">
        <w:rPr>
          <w:rFonts w:ascii="Arial" w:hAnsi="Arial" w:cs="Arial"/>
          <w:b/>
          <w:bCs/>
          <w:color w:val="000000" w:themeColor="text1"/>
          <w:sz w:val="24"/>
          <w:szCs w:val="24"/>
        </w:rPr>
        <w:t xml:space="preserve"> </w:t>
      </w:r>
      <w:r w:rsidR="000069AF">
        <w:rPr>
          <w:rFonts w:ascii="Arial" w:hAnsi="Arial" w:cs="Arial"/>
          <w:b/>
          <w:bCs/>
          <w:color w:val="000000" w:themeColor="text1"/>
          <w:sz w:val="24"/>
          <w:szCs w:val="24"/>
        </w:rPr>
        <w:t>DE LOS</w:t>
      </w:r>
      <w:r w:rsidRPr="00C70F32">
        <w:rPr>
          <w:rFonts w:ascii="Arial" w:hAnsi="Arial" w:cs="Arial"/>
          <w:b/>
          <w:bCs/>
          <w:color w:val="000000" w:themeColor="text1"/>
          <w:sz w:val="24"/>
          <w:szCs w:val="24"/>
        </w:rPr>
        <w:t xml:space="preserve"> </w:t>
      </w:r>
      <w:r w:rsidR="000069AF">
        <w:rPr>
          <w:rFonts w:ascii="Arial" w:hAnsi="Arial" w:cs="Arial"/>
          <w:b/>
          <w:bCs/>
          <w:color w:val="000000" w:themeColor="text1"/>
          <w:sz w:val="24"/>
          <w:szCs w:val="24"/>
        </w:rPr>
        <w:t>RESULTADOS</w:t>
      </w:r>
    </w:p>
    <w:p w14:paraId="7AF68674" w14:textId="77777777" w:rsidR="00E44DCB" w:rsidRDefault="00E44DCB" w:rsidP="00E44DCB">
      <w:pPr>
        <w:pStyle w:val="NormalWeb"/>
        <w:spacing w:before="0" w:beforeAutospacing="0" w:after="0" w:afterAutospacing="0" w:line="360" w:lineRule="auto"/>
        <w:jc w:val="both"/>
        <w:rPr>
          <w:rFonts w:ascii="Arial" w:hAnsi="Arial" w:cs="Arial"/>
          <w:color w:val="000000"/>
        </w:rPr>
      </w:pPr>
    </w:p>
    <w:p w14:paraId="38F63C41" w14:textId="299602CF" w:rsidR="00A73DFF" w:rsidRPr="00C70F32" w:rsidRDefault="00A73DFF" w:rsidP="00E44DCB">
      <w:pPr>
        <w:pStyle w:val="NormalWeb"/>
        <w:spacing w:before="0" w:beforeAutospacing="0" w:after="0" w:afterAutospacing="0" w:line="360" w:lineRule="auto"/>
        <w:jc w:val="both"/>
        <w:rPr>
          <w:rFonts w:ascii="Arial" w:hAnsi="Arial" w:cs="Arial"/>
          <w:color w:val="000000"/>
        </w:rPr>
      </w:pPr>
      <w:r w:rsidRPr="00C70F32">
        <w:rPr>
          <w:rFonts w:ascii="Arial" w:hAnsi="Arial" w:cs="Arial"/>
          <w:color w:val="000000"/>
        </w:rPr>
        <w:t xml:space="preserve">En el presente análisis del aprendizaje a través del sistema de memorias, se contrastaron los datos obtenidos con la teoría en función de cuatro categorías principales: el ambiente de aprendizaje y su dimensión física y funcional; la importancia de las relaciones intrapersonales y la atmósfera emocional del ambiente de aprendizaje; el efecto de las necesidades fisiológicas en los procesos de adquisición de aprendizaje; y la visión integral del aprendizaje con el análisis del paso de la información por medio del sistema de memorias (la memoria sensorial, la memoria implícita y la memoria explícita). Los datos obtenidos pertenecen a las entrevistas hechas para el trabajo final de graduación de la maestría. </w:t>
      </w:r>
    </w:p>
    <w:p w14:paraId="47E3EC67" w14:textId="77777777" w:rsidR="00EF52ED" w:rsidRDefault="00EF52ED" w:rsidP="00167451">
      <w:pPr>
        <w:pStyle w:val="Ttulo3"/>
      </w:pPr>
    </w:p>
    <w:p w14:paraId="597256B7" w14:textId="0E5E049E" w:rsidR="00A73DFF" w:rsidRPr="00C70F32" w:rsidRDefault="00A73DFF" w:rsidP="00167451">
      <w:pPr>
        <w:pStyle w:val="Ttulo3"/>
      </w:pPr>
      <w:r w:rsidRPr="00C70F32">
        <w:t>Ambiente de aprendizaje</w:t>
      </w:r>
    </w:p>
    <w:p w14:paraId="715DF26A" w14:textId="77777777" w:rsidR="00EF52ED" w:rsidRDefault="00EF52ED" w:rsidP="00EF52ED">
      <w:pPr>
        <w:pStyle w:val="NormalWeb"/>
        <w:spacing w:before="0" w:beforeAutospacing="0" w:after="0" w:afterAutospacing="0" w:line="360" w:lineRule="auto"/>
        <w:jc w:val="both"/>
        <w:rPr>
          <w:rFonts w:ascii="Arial" w:hAnsi="Arial" w:cs="Arial"/>
          <w:color w:val="000000"/>
        </w:rPr>
      </w:pPr>
    </w:p>
    <w:p w14:paraId="127580CD" w14:textId="0DF0FE71" w:rsidR="00A73DFF" w:rsidRPr="00C70F32" w:rsidRDefault="00A73DFF" w:rsidP="00EF52ED">
      <w:pPr>
        <w:pStyle w:val="NormalWeb"/>
        <w:spacing w:before="0" w:beforeAutospacing="0" w:after="0" w:afterAutospacing="0" w:line="360" w:lineRule="auto"/>
        <w:jc w:val="both"/>
        <w:rPr>
          <w:rFonts w:ascii="Arial" w:hAnsi="Arial" w:cs="Arial"/>
          <w:color w:val="000000"/>
        </w:rPr>
      </w:pPr>
      <w:r w:rsidRPr="00C70F32">
        <w:rPr>
          <w:rFonts w:ascii="Arial" w:hAnsi="Arial" w:cs="Arial"/>
          <w:color w:val="000000"/>
        </w:rPr>
        <w:t xml:space="preserve">Desde una perspectiva en la que el ambiente de aprendizaje trasciende del aula (cuatro familias participantes), tanto los encargados de las personas estudiantes </w:t>
      </w:r>
      <w:r w:rsidRPr="00C70F32">
        <w:rPr>
          <w:rFonts w:ascii="Arial" w:hAnsi="Arial" w:cs="Arial"/>
          <w:color w:val="000000"/>
        </w:rPr>
        <w:lastRenderedPageBreak/>
        <w:t xml:space="preserve">desde los hogares como las personas docentes en las instituciones dieron su opinión en cuanto al diseño de los ambientes físicos con propósito para la enseñanza. En ambos grupos de respuesta, se reflejó el interés por los ambientes físicos seguros, que promovieran la adquisición de habilidades y aprendizajes. De la población participantes, cinco familias y seis docentes mencionaron la importancia de que el ambiente de aprendizaje presente dinamismo y gradualidad, de manera que genere interés, reto y acompañamiento en las diversas etapas del desarrollo de los infantes.  </w:t>
      </w:r>
    </w:p>
    <w:p w14:paraId="29436397" w14:textId="77777777" w:rsidR="00EF52ED" w:rsidRDefault="00EF52ED" w:rsidP="00EF52ED">
      <w:pPr>
        <w:pStyle w:val="NormalWeb"/>
        <w:spacing w:before="0" w:beforeAutospacing="0" w:after="0" w:afterAutospacing="0" w:line="360" w:lineRule="auto"/>
        <w:jc w:val="both"/>
        <w:rPr>
          <w:rFonts w:ascii="Arial" w:hAnsi="Arial" w:cs="Arial"/>
          <w:color w:val="000000"/>
        </w:rPr>
      </w:pPr>
    </w:p>
    <w:p w14:paraId="40DAF58A" w14:textId="3C29C3A5" w:rsidR="00A73DFF" w:rsidRPr="00C70F32" w:rsidRDefault="00A73DFF" w:rsidP="00EF52ED">
      <w:pPr>
        <w:pStyle w:val="NormalWeb"/>
        <w:spacing w:before="0" w:beforeAutospacing="0" w:after="0" w:afterAutospacing="0" w:line="360" w:lineRule="auto"/>
        <w:jc w:val="both"/>
        <w:rPr>
          <w:rFonts w:ascii="Arial" w:hAnsi="Arial" w:cs="Arial"/>
        </w:rPr>
      </w:pPr>
      <w:r w:rsidRPr="00C70F32">
        <w:rPr>
          <w:rFonts w:ascii="Arial" w:hAnsi="Arial" w:cs="Arial"/>
          <w:color w:val="000000"/>
        </w:rPr>
        <w:t xml:space="preserve">Para Sousa (2022), el cerebro busca lo novedoso y enfatiza los cambios del ambiente en forma de estímulo. Después, valora si estos le son o no interesantes para enfocar su atención y actuar. Cuando los estímulos del ambiente son repetitivos y predecibles, el interés se reduce. A partir de esto, se observa que la construcción del ambiente físico es un reto considerable para las personas que atienden y educan a la primera infancia. Entre los elementos intencionales para el aprendizaje mencionados por las personas participantes se encuentran los materiales didácticos, los libros de cuentos y los juegos. Hubo dos familias que incluso indicaron haberse inspirado en la filosofía Montessori para el desarrollo de la autonomía desde el hogar. </w:t>
      </w:r>
    </w:p>
    <w:p w14:paraId="3A695667" w14:textId="77777777" w:rsidR="00EF52ED" w:rsidRDefault="00EF52ED" w:rsidP="00EF52ED">
      <w:pPr>
        <w:pStyle w:val="NormalWeb"/>
        <w:spacing w:before="0" w:beforeAutospacing="0" w:after="0" w:afterAutospacing="0" w:line="360" w:lineRule="auto"/>
        <w:jc w:val="both"/>
        <w:rPr>
          <w:rFonts w:ascii="Arial" w:hAnsi="Arial" w:cs="Arial"/>
          <w:color w:val="000000"/>
        </w:rPr>
      </w:pPr>
    </w:p>
    <w:p w14:paraId="2B0A8A66" w14:textId="195058BF" w:rsidR="00A73DFF" w:rsidRPr="00C70F32" w:rsidRDefault="00A73DFF" w:rsidP="00EF52ED">
      <w:pPr>
        <w:pStyle w:val="NormalWeb"/>
        <w:spacing w:before="0" w:beforeAutospacing="0" w:after="0" w:afterAutospacing="0" w:line="360" w:lineRule="auto"/>
        <w:jc w:val="both"/>
        <w:rPr>
          <w:rFonts w:ascii="Arial" w:hAnsi="Arial" w:cs="Arial"/>
        </w:rPr>
      </w:pPr>
      <w:r w:rsidRPr="00C70F32">
        <w:rPr>
          <w:rFonts w:ascii="Arial" w:hAnsi="Arial" w:cs="Arial"/>
          <w:color w:val="000000"/>
        </w:rPr>
        <w:t xml:space="preserve">En el desarrollo del grupo focal, las personas estudiantes aportaron datos desde la vivencia de una experiencia lúdica creativa, que trató sobre la importancia del recurso hídrico. A partir de esta actividad lúdica, se documentó que los elementos </w:t>
      </w:r>
      <w:r w:rsidRPr="00C70F32">
        <w:rPr>
          <w:rFonts w:ascii="Arial" w:hAnsi="Arial" w:cs="Arial"/>
          <w:color w:val="000000"/>
        </w:rPr>
        <w:lastRenderedPageBreak/>
        <w:t>que lograron mantener el interés de la población de once estudiantes a lo largo de la experiencia fue el uso de materiales concretos, es decir, el estímulo visual. Dentro de la evocación de recuerdos y mediante el uso de la entrevista posterior a la estrategia, se realizó la pregunta: “¿Cómo hicieron para aprender de la importancia del agua en el cuerpo humano?” (Hernández, 2024, p.120). A continuación, se rescata la evidencia del vínculo del aprendizaje con los estímulos visuales mediante las vivencias de los participantes:</w:t>
      </w:r>
    </w:p>
    <w:p w14:paraId="4E6C27AC" w14:textId="76247E0A" w:rsidR="00A73DFF" w:rsidRPr="00C70F32" w:rsidRDefault="00A73DFF" w:rsidP="00BE11E7">
      <w:pPr>
        <w:pStyle w:val="NormalWeb"/>
        <w:numPr>
          <w:ilvl w:val="0"/>
          <w:numId w:val="6"/>
        </w:numPr>
        <w:spacing w:before="0" w:beforeAutospacing="0" w:after="0" w:afterAutospacing="0" w:line="360" w:lineRule="auto"/>
        <w:ind w:left="1066" w:hanging="357"/>
        <w:jc w:val="both"/>
        <w:rPr>
          <w:rFonts w:ascii="Arial" w:hAnsi="Arial" w:cs="Arial"/>
        </w:rPr>
      </w:pPr>
      <w:r w:rsidRPr="00C70F32">
        <w:rPr>
          <w:rFonts w:ascii="Arial" w:hAnsi="Arial" w:cs="Arial"/>
          <w:color w:val="000000"/>
        </w:rPr>
        <w:t>“Porque lo hablamos aquel día, el día que echamos agua con burbujas, dijimos que era importante para los animales, las plantas y las personas, tenías un bebé, una planta y un animal” (Estudiante participante Nº3, como se citó en Hernández, 2024, p.120).</w:t>
      </w:r>
    </w:p>
    <w:p w14:paraId="263AC94D" w14:textId="77777777" w:rsidR="00A73DFF" w:rsidRPr="00C70F32" w:rsidRDefault="00A73DFF" w:rsidP="00BE11E7">
      <w:pPr>
        <w:pStyle w:val="NormalWeb"/>
        <w:numPr>
          <w:ilvl w:val="0"/>
          <w:numId w:val="6"/>
        </w:numPr>
        <w:spacing w:before="0" w:beforeAutospacing="0" w:after="0" w:afterAutospacing="0" w:line="360" w:lineRule="auto"/>
        <w:ind w:left="1066" w:hanging="357"/>
        <w:jc w:val="both"/>
        <w:rPr>
          <w:rFonts w:ascii="Arial" w:hAnsi="Arial" w:cs="Arial"/>
          <w:color w:val="000000"/>
        </w:rPr>
      </w:pPr>
      <w:r w:rsidRPr="00C70F32">
        <w:rPr>
          <w:rFonts w:ascii="Arial" w:hAnsi="Arial" w:cs="Arial"/>
          <w:color w:val="000000"/>
        </w:rPr>
        <w:t>“Mis abuelos tienen finca en Guanacaste y lo sé porque veo a mi abuelo y el otro día trajiste un bebé, plantas y animales y hablamos de eso” (Estudiante participante Nº8, como se citó por Hernández, 2024, p.121).</w:t>
      </w:r>
    </w:p>
    <w:p w14:paraId="5BEA37A7" w14:textId="77777777" w:rsidR="00BE11E7" w:rsidRDefault="00BE11E7" w:rsidP="00BE11E7">
      <w:pPr>
        <w:pStyle w:val="NormalWeb"/>
        <w:spacing w:before="0" w:beforeAutospacing="0" w:after="0" w:afterAutospacing="0" w:line="360" w:lineRule="auto"/>
        <w:jc w:val="both"/>
        <w:rPr>
          <w:rFonts w:ascii="Arial" w:hAnsi="Arial" w:cs="Arial"/>
          <w:color w:val="000000"/>
        </w:rPr>
      </w:pPr>
    </w:p>
    <w:p w14:paraId="38496451" w14:textId="2D66CD99" w:rsidR="00A73DFF" w:rsidRPr="00C70F32" w:rsidRDefault="00A73DFF" w:rsidP="00BE11E7">
      <w:pPr>
        <w:pStyle w:val="NormalWeb"/>
        <w:spacing w:before="0" w:beforeAutospacing="0" w:after="0" w:afterAutospacing="0" w:line="360" w:lineRule="auto"/>
        <w:jc w:val="both"/>
        <w:rPr>
          <w:rFonts w:ascii="Arial" w:hAnsi="Arial" w:cs="Arial"/>
          <w:color w:val="000000"/>
        </w:rPr>
      </w:pPr>
      <w:r w:rsidRPr="00C70F32">
        <w:rPr>
          <w:rFonts w:ascii="Arial" w:hAnsi="Arial" w:cs="Arial"/>
          <w:color w:val="000000"/>
        </w:rPr>
        <w:t>De acuerdo con las declaraciones, se puede resaltar la importancia del uso de los elementos visuales que conforman el ambiente de aprendizaje. Por tanto, su previa selección y organización con propósito es el segundo aspecto por considerar posterior a la infraestructura. De acuerdo con la persona docente participante Nº5</w:t>
      </w:r>
      <w:r w:rsidRPr="00C70F32">
        <w:rPr>
          <w:rFonts w:ascii="Arial" w:hAnsi="Arial" w:cs="Arial"/>
          <w:i/>
          <w:iCs/>
          <w:color w:val="000000"/>
        </w:rPr>
        <w:t xml:space="preserve"> </w:t>
      </w:r>
      <w:r w:rsidRPr="00C70F32">
        <w:rPr>
          <w:rFonts w:ascii="Arial" w:hAnsi="Arial" w:cs="Arial"/>
          <w:color w:val="000000"/>
        </w:rPr>
        <w:t xml:space="preserve">(Hernández, 2024), el material debe adaptarse gradualmente a las necesidades de los niños y las niñas. No obstante, mediante la participación de las personas docentes, se identificó que este elemento varía ampliamente según las materias o </w:t>
      </w:r>
      <w:r w:rsidRPr="00C70F32">
        <w:rPr>
          <w:rFonts w:ascii="Arial" w:hAnsi="Arial" w:cs="Arial"/>
          <w:color w:val="000000"/>
        </w:rPr>
        <w:lastRenderedPageBreak/>
        <w:t>disciplinas de la persona profesional que guía. Véase a continuación tres ejemplos de lo mencionado:</w:t>
      </w:r>
    </w:p>
    <w:p w14:paraId="729A4CFE" w14:textId="77777777" w:rsidR="00A73DFF" w:rsidRPr="00C70F32" w:rsidRDefault="00A73DFF" w:rsidP="00BE11E7">
      <w:pPr>
        <w:pStyle w:val="NormalWeb"/>
        <w:numPr>
          <w:ilvl w:val="0"/>
          <w:numId w:val="7"/>
        </w:numPr>
        <w:spacing w:before="0" w:beforeAutospacing="0" w:after="0" w:afterAutospacing="0" w:line="360" w:lineRule="auto"/>
        <w:ind w:left="1066" w:hanging="357"/>
        <w:jc w:val="both"/>
        <w:textAlignment w:val="baseline"/>
        <w:rPr>
          <w:rFonts w:ascii="Arial" w:hAnsi="Arial" w:cs="Arial"/>
          <w:color w:val="000000"/>
        </w:rPr>
      </w:pPr>
      <w:r w:rsidRPr="00C70F32">
        <w:rPr>
          <w:rFonts w:ascii="Arial" w:hAnsi="Arial" w:cs="Arial"/>
          <w:color w:val="000000"/>
        </w:rPr>
        <w:t>Para la persona docente de educación física, es importante la variedad de implementos deportivos como “pelotas, estructuras para trepar, vigas de equilibrio, triciclos y equipamiento deportivo adecuado a la edad” (Persona docente participante Nº2, como se citó en Hernández, 2024).</w:t>
      </w:r>
    </w:p>
    <w:p w14:paraId="248896C0" w14:textId="77777777" w:rsidR="00A73DFF" w:rsidRPr="00C70F32" w:rsidRDefault="00A73DFF" w:rsidP="00BE11E7">
      <w:pPr>
        <w:pStyle w:val="NormalWeb"/>
        <w:numPr>
          <w:ilvl w:val="0"/>
          <w:numId w:val="7"/>
        </w:numPr>
        <w:spacing w:before="0" w:beforeAutospacing="0" w:after="0" w:afterAutospacing="0" w:line="360" w:lineRule="auto"/>
        <w:ind w:left="1066" w:hanging="357"/>
        <w:jc w:val="both"/>
        <w:textAlignment w:val="baseline"/>
        <w:rPr>
          <w:rFonts w:ascii="Arial" w:hAnsi="Arial" w:cs="Arial"/>
          <w:color w:val="000000"/>
        </w:rPr>
      </w:pPr>
      <w:r w:rsidRPr="00C70F32">
        <w:rPr>
          <w:rFonts w:ascii="Arial" w:hAnsi="Arial" w:cs="Arial"/>
          <w:color w:val="202124"/>
          <w:shd w:val="clear" w:color="auto" w:fill="FFFFFF"/>
        </w:rPr>
        <w:t xml:space="preserve">Para una de las personas docentes guía, el ambiente físico debe tener materiales como: “espacio para actividades sensoriales, espacio al aire libre para jugar con tierra/barro, mesas que puedan moverse y adaptarse a las necesidades de los chicos, mesita de luz, espacio para conversaciones grupales, iluminación y ventilación.” </w:t>
      </w:r>
      <w:r w:rsidRPr="00C70F32">
        <w:rPr>
          <w:rFonts w:ascii="Arial" w:hAnsi="Arial" w:cs="Arial"/>
          <w:color w:val="000000"/>
        </w:rPr>
        <w:t>(Persona docente participante Nº3, como se citó en Hernández, 2024).</w:t>
      </w:r>
    </w:p>
    <w:p w14:paraId="270BFB93" w14:textId="77777777" w:rsidR="00A73DFF" w:rsidRPr="00C70F32" w:rsidRDefault="00A73DFF" w:rsidP="00BE11E7">
      <w:pPr>
        <w:pStyle w:val="NormalWeb"/>
        <w:numPr>
          <w:ilvl w:val="0"/>
          <w:numId w:val="7"/>
        </w:numPr>
        <w:spacing w:before="0" w:beforeAutospacing="0" w:after="0" w:afterAutospacing="0" w:line="360" w:lineRule="auto"/>
        <w:ind w:left="1066" w:hanging="357"/>
        <w:jc w:val="both"/>
        <w:textAlignment w:val="baseline"/>
        <w:rPr>
          <w:rFonts w:ascii="Arial" w:hAnsi="Arial" w:cs="Arial"/>
          <w:color w:val="000000"/>
        </w:rPr>
      </w:pPr>
      <w:r w:rsidRPr="00C70F32">
        <w:rPr>
          <w:rFonts w:ascii="Arial" w:hAnsi="Arial" w:cs="Arial"/>
          <w:color w:val="000000"/>
        </w:rPr>
        <w:t>Para la persona bibliotecóloga, el tipo de materiales se basa en elementos como “</w:t>
      </w:r>
      <w:r w:rsidRPr="00C70F32">
        <w:rPr>
          <w:rFonts w:ascii="Arial" w:hAnsi="Arial" w:cs="Arial"/>
          <w:color w:val="202124"/>
          <w:shd w:val="clear" w:color="auto" w:fill="FFFFFF"/>
        </w:rPr>
        <w:t xml:space="preserve">libros duros, libros táctiles con letra grande y colores llamativos” </w:t>
      </w:r>
      <w:r w:rsidRPr="00C70F32">
        <w:rPr>
          <w:rFonts w:ascii="Arial" w:hAnsi="Arial" w:cs="Arial"/>
          <w:color w:val="000000"/>
        </w:rPr>
        <w:t>(Persona docente participante Nº7, como se citó en Hernández, 2024).</w:t>
      </w:r>
    </w:p>
    <w:p w14:paraId="41AB40B9" w14:textId="77777777" w:rsidR="00BE11E7" w:rsidRDefault="00BE11E7" w:rsidP="00BE11E7">
      <w:pPr>
        <w:pStyle w:val="NormalWeb"/>
        <w:spacing w:before="0" w:beforeAutospacing="0" w:after="0" w:afterAutospacing="0" w:line="360" w:lineRule="auto"/>
        <w:jc w:val="both"/>
        <w:rPr>
          <w:rFonts w:ascii="Arial" w:hAnsi="Arial" w:cs="Arial"/>
          <w:color w:val="202124"/>
          <w:shd w:val="clear" w:color="auto" w:fill="FFFFFF"/>
        </w:rPr>
      </w:pPr>
    </w:p>
    <w:p w14:paraId="11BEF63F" w14:textId="1B3454F0" w:rsidR="00A73DFF" w:rsidRPr="00C70F32" w:rsidRDefault="00A73DFF" w:rsidP="00BE11E7">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A partir de estos tres discursos, se puede visualizar que el material empleado también varía por el lugar en el que imparten las experiencias de aprendizaje. Otra manera de confirmar esto desde la voz de las personas participantes es contemplando lo resaltado por las personas docentes </w:t>
      </w:r>
      <w:r w:rsidRPr="00C70F32">
        <w:rPr>
          <w:rFonts w:ascii="Arial" w:hAnsi="Arial" w:cs="Arial"/>
          <w:color w:val="000000"/>
        </w:rPr>
        <w:t>Nº5 y Nº6</w:t>
      </w:r>
      <w:r w:rsidRPr="00C70F32">
        <w:rPr>
          <w:rFonts w:ascii="Arial" w:hAnsi="Arial" w:cs="Arial"/>
          <w:i/>
          <w:iCs/>
          <w:color w:val="000000"/>
        </w:rPr>
        <w:t xml:space="preserve"> </w:t>
      </w:r>
      <w:r w:rsidRPr="00C70F32">
        <w:rPr>
          <w:rFonts w:ascii="Arial" w:hAnsi="Arial" w:cs="Arial"/>
          <w:color w:val="000000"/>
        </w:rPr>
        <w:t xml:space="preserve">(Hernández, 2024), </w:t>
      </w:r>
      <w:r w:rsidRPr="00C70F32">
        <w:rPr>
          <w:rFonts w:ascii="Arial" w:hAnsi="Arial" w:cs="Arial"/>
          <w:color w:val="202124"/>
          <w:shd w:val="clear" w:color="auto" w:fill="FFFFFF"/>
        </w:rPr>
        <w:t xml:space="preserve">quienes mencionaron la flexibilidad del término ambiente de aprendizaje, al contemplar que el aire libre y las zonas verdes también entran dentro de su </w:t>
      </w:r>
      <w:r w:rsidRPr="00C70F32">
        <w:rPr>
          <w:rFonts w:ascii="Arial" w:hAnsi="Arial" w:cs="Arial"/>
          <w:color w:val="202124"/>
          <w:shd w:val="clear" w:color="auto" w:fill="FFFFFF"/>
        </w:rPr>
        <w:lastRenderedPageBreak/>
        <w:t>categoría. De esta manera, también se amplía el panorama del uso de recursos y emerge la posibilidad de contemplar el contexto cultural que rodea a la comunidad educativa, por ejemplo, los árboles y animales que conviven a diario con las personas estudiantes. </w:t>
      </w:r>
    </w:p>
    <w:p w14:paraId="39CF6200" w14:textId="77777777" w:rsidR="00BE11E7" w:rsidRDefault="00BE11E7" w:rsidP="00BE11E7">
      <w:pPr>
        <w:pStyle w:val="NormalWeb"/>
        <w:spacing w:before="0" w:beforeAutospacing="0" w:after="0" w:afterAutospacing="0" w:line="360" w:lineRule="auto"/>
        <w:jc w:val="both"/>
        <w:rPr>
          <w:rFonts w:ascii="Arial" w:hAnsi="Arial" w:cs="Arial"/>
          <w:color w:val="202124"/>
          <w:shd w:val="clear" w:color="auto" w:fill="FFFFFF"/>
        </w:rPr>
      </w:pPr>
    </w:p>
    <w:p w14:paraId="65F97912" w14:textId="74868D69" w:rsidR="00A73DFF" w:rsidRPr="00C70F32" w:rsidRDefault="00A73DFF" w:rsidP="00BE11E7">
      <w:pPr>
        <w:pStyle w:val="NormalWeb"/>
        <w:spacing w:before="0" w:beforeAutospacing="0" w:after="0" w:afterAutospacing="0" w:line="360" w:lineRule="auto"/>
        <w:jc w:val="both"/>
        <w:rPr>
          <w:rFonts w:ascii="Arial" w:hAnsi="Arial" w:cs="Arial"/>
        </w:rPr>
      </w:pPr>
      <w:r w:rsidRPr="00C70F32">
        <w:rPr>
          <w:rFonts w:ascii="Arial" w:hAnsi="Arial" w:cs="Arial"/>
          <w:color w:val="202124"/>
          <w:shd w:val="clear" w:color="auto" w:fill="FFFFFF"/>
        </w:rPr>
        <w:t>De acuerdo con Álvarez et al. (2022), el uso de los elementos del contexto de los estudiantes permite vincular las experiencias de aprendizaje con la realidad personal. Este aspecto va en coherencia con la transferencia positiva de la cual habla Sousa</w:t>
      </w:r>
      <w:r w:rsidR="00BE11E7">
        <w:rPr>
          <w:rFonts w:ascii="Arial" w:hAnsi="Arial" w:cs="Arial"/>
          <w:color w:val="202124"/>
          <w:shd w:val="clear" w:color="auto" w:fill="FFFFFF"/>
        </w:rPr>
        <w:t xml:space="preserve"> </w:t>
      </w:r>
      <w:r w:rsidRPr="00C70F32">
        <w:rPr>
          <w:rFonts w:ascii="Arial" w:hAnsi="Arial" w:cs="Arial"/>
          <w:color w:val="202124"/>
          <w:shd w:val="clear" w:color="auto" w:fill="FFFFFF"/>
        </w:rPr>
        <w:t>(2022) en su análisis sobre el aprendizaje, la cual el autor define como “ver la conexión y la abstracción desde lo que el estudiante sabe hacia otros nuevos conocimientos y contextos” (Sousa, 2022, p. 325). De acuerdo con esto, las experiencias previas y el contexto individual aportan un valioso recurso a la construcción de ambientes de aprendizajes pertinentes al contexto y adaptables a las necesidades de las personas estudiantes. Es por esto por lo que el ambiente puede ser enriquecido por más agentes de la comunidad educativa como la familia y servidores de la comunidad. </w:t>
      </w:r>
    </w:p>
    <w:p w14:paraId="259F9860" w14:textId="77777777" w:rsidR="005A2168" w:rsidRDefault="005A2168" w:rsidP="005A2168">
      <w:pPr>
        <w:pStyle w:val="NormalWeb"/>
        <w:spacing w:before="0" w:beforeAutospacing="0" w:after="0" w:afterAutospacing="0" w:line="360" w:lineRule="auto"/>
        <w:jc w:val="both"/>
        <w:rPr>
          <w:rFonts w:ascii="Arial" w:hAnsi="Arial" w:cs="Arial"/>
          <w:color w:val="202124"/>
          <w:shd w:val="clear" w:color="auto" w:fill="FFFFFF"/>
        </w:rPr>
      </w:pPr>
    </w:p>
    <w:p w14:paraId="2EA68B7F" w14:textId="39D11857" w:rsidR="00A73DFF" w:rsidRPr="00C70F32" w:rsidRDefault="00A73DFF" w:rsidP="005A2168">
      <w:pPr>
        <w:pStyle w:val="NormalWeb"/>
        <w:spacing w:before="0" w:beforeAutospacing="0" w:after="0" w:afterAutospacing="0" w:line="360" w:lineRule="auto"/>
        <w:jc w:val="both"/>
        <w:rPr>
          <w:rFonts w:ascii="Arial" w:hAnsi="Arial" w:cs="Arial"/>
        </w:rPr>
      </w:pPr>
      <w:r w:rsidRPr="00C70F32">
        <w:rPr>
          <w:rFonts w:ascii="Arial" w:hAnsi="Arial" w:cs="Arial"/>
          <w:color w:val="202124"/>
          <w:shd w:val="clear" w:color="auto" w:fill="FFFFFF"/>
        </w:rPr>
        <w:t xml:space="preserve">A partir de este recorrido estructural y material, se destaca que la organización y el diseño de un ambiente de aprendizaje debe ser flexible ante lo emergente y ajustable a las realidades y necesidades del proceso. Es decir, debe ser diseñado por la propia comunidad educativa de manera participativa y colaborativa para que permita la construcción del sentido de pertenencia. En este diseño, el rol de la </w:t>
      </w:r>
      <w:r w:rsidRPr="00C70F32">
        <w:rPr>
          <w:rFonts w:ascii="Arial" w:hAnsi="Arial" w:cs="Arial"/>
          <w:color w:val="202124"/>
          <w:shd w:val="clear" w:color="auto" w:fill="FFFFFF"/>
        </w:rPr>
        <w:lastRenderedPageBreak/>
        <w:t xml:space="preserve">persona profesional que acompaña el proceso de aprendizaje se basa en la guía intencional y clara en propósitos. </w:t>
      </w:r>
    </w:p>
    <w:p w14:paraId="40AFCDDD" w14:textId="77777777" w:rsidR="005A2168" w:rsidRDefault="005A2168" w:rsidP="00167451">
      <w:pPr>
        <w:pStyle w:val="Ttulo3"/>
      </w:pPr>
    </w:p>
    <w:p w14:paraId="46424673" w14:textId="76A55B63" w:rsidR="00A73DFF" w:rsidRPr="00C70F32" w:rsidRDefault="00A73DFF" w:rsidP="00167451">
      <w:pPr>
        <w:pStyle w:val="Ttulo3"/>
      </w:pPr>
      <w:r w:rsidRPr="00C70F32">
        <w:t>El aprendizaje desde la emoción</w:t>
      </w:r>
    </w:p>
    <w:p w14:paraId="56AA96A3" w14:textId="77777777" w:rsidR="005A2168" w:rsidRDefault="005A2168" w:rsidP="005A2168">
      <w:pPr>
        <w:pStyle w:val="NormalWeb"/>
        <w:spacing w:before="0" w:beforeAutospacing="0" w:after="0" w:afterAutospacing="0" w:line="360" w:lineRule="auto"/>
        <w:jc w:val="both"/>
        <w:rPr>
          <w:rFonts w:ascii="Arial" w:hAnsi="Arial" w:cs="Arial"/>
          <w:color w:val="202124"/>
          <w:shd w:val="clear" w:color="auto" w:fill="FFFFFF"/>
        </w:rPr>
      </w:pPr>
    </w:p>
    <w:p w14:paraId="77959645" w14:textId="33797C84" w:rsidR="00A73DFF" w:rsidRPr="00C70F32" w:rsidRDefault="00A73DFF" w:rsidP="005A2168">
      <w:pPr>
        <w:pStyle w:val="NormalWeb"/>
        <w:spacing w:before="0" w:beforeAutospacing="0" w:after="0" w:afterAutospacing="0" w:line="360" w:lineRule="auto"/>
        <w:jc w:val="both"/>
        <w:rPr>
          <w:rFonts w:ascii="Arial" w:hAnsi="Arial" w:cs="Arial"/>
        </w:rPr>
      </w:pPr>
      <w:r w:rsidRPr="00C70F32">
        <w:rPr>
          <w:rFonts w:ascii="Arial" w:hAnsi="Arial" w:cs="Arial"/>
          <w:color w:val="202124"/>
          <w:shd w:val="clear" w:color="auto" w:fill="FFFFFF"/>
        </w:rPr>
        <w:t>De acuerdo con Lieberman y Long (2023), entre más lejano esté el organismo, más difícil será percibir sus estímulos, como olores, sonidos, sensaciones y percepción visual. No obstante, la interacción hace que los seres humanos construyan modelos mentales que permiten la comprensión del mundo. A partir de la evocación de conceptos, incluso cuando no están a la cercanía de la percepción sensorial, es que se logra la abstracción en la interacción del organismo con el ambiente. Por esto, el presente análisis profundiza la dimensión relacional del ambiente en el que se desarrolló el estudio. </w:t>
      </w:r>
    </w:p>
    <w:p w14:paraId="6A9D100B" w14:textId="77777777" w:rsidR="005A2168" w:rsidRDefault="005A2168" w:rsidP="005A2168">
      <w:pPr>
        <w:pStyle w:val="NormalWeb"/>
        <w:spacing w:before="0" w:beforeAutospacing="0" w:after="0" w:afterAutospacing="0" w:line="360" w:lineRule="auto"/>
        <w:jc w:val="both"/>
        <w:rPr>
          <w:rFonts w:ascii="Arial" w:hAnsi="Arial" w:cs="Arial"/>
          <w:color w:val="202124"/>
          <w:shd w:val="clear" w:color="auto" w:fill="FFFFFF"/>
        </w:rPr>
      </w:pPr>
    </w:p>
    <w:p w14:paraId="40B2D5DE" w14:textId="6961DE61" w:rsidR="00A73DFF" w:rsidRPr="00C70F32" w:rsidRDefault="00A73DFF" w:rsidP="005A2168">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Esta dimensión relacional se extiende naturalmente hacia las diversas especies del planeta, lo que permite la comunicación incluso entre animales que se reúnen y sincronizan (Castellanos, 2023). En el contexto de esta investigación, hay un factor común entre las 30 personas participantes: todas forman parte de una comunidad educativa en la que el aprendizaje es la razón que los reúne y sincroniza cotidianamente. De acuerdo con </w:t>
      </w:r>
      <w:proofErr w:type="spellStart"/>
      <w:r w:rsidRPr="00C70F32">
        <w:rPr>
          <w:rFonts w:ascii="Arial" w:hAnsi="Arial" w:cs="Arial"/>
          <w:color w:val="202124"/>
          <w:shd w:val="clear" w:color="auto" w:fill="FFFFFF"/>
        </w:rPr>
        <w:t>Estapé</w:t>
      </w:r>
      <w:proofErr w:type="spellEnd"/>
      <w:r w:rsidRPr="00C70F32">
        <w:rPr>
          <w:rFonts w:ascii="Arial" w:hAnsi="Arial" w:cs="Arial"/>
          <w:color w:val="202124"/>
          <w:shd w:val="clear" w:color="auto" w:fill="FFFFFF"/>
        </w:rPr>
        <w:t xml:space="preserve"> (2023), esa construcción relacional de la interacción humana siempre se ve permeada por las emociones, por lo que el proceso de aprendizaje es un excelente campo social, en el cual las emociones </w:t>
      </w:r>
      <w:r w:rsidRPr="00C70F32">
        <w:rPr>
          <w:rFonts w:ascii="Arial" w:hAnsi="Arial" w:cs="Arial"/>
          <w:color w:val="202124"/>
          <w:shd w:val="clear" w:color="auto" w:fill="FFFFFF"/>
        </w:rPr>
        <w:lastRenderedPageBreak/>
        <w:t>emergen y retan lo cotidiano. A esta dinámica relacional humana es la que el presente análisis reconoce como el aprendizaje a través de la emoción.</w:t>
      </w:r>
    </w:p>
    <w:p w14:paraId="4D93562D" w14:textId="77777777" w:rsidR="00845B66" w:rsidRDefault="00845B66" w:rsidP="00845B66">
      <w:pPr>
        <w:pStyle w:val="NormalWeb"/>
        <w:spacing w:before="0" w:beforeAutospacing="0" w:after="0" w:afterAutospacing="0" w:line="360" w:lineRule="auto"/>
        <w:jc w:val="both"/>
        <w:rPr>
          <w:rFonts w:ascii="Arial" w:hAnsi="Arial" w:cs="Arial"/>
          <w:color w:val="202124"/>
          <w:shd w:val="clear" w:color="auto" w:fill="FFFFFF"/>
        </w:rPr>
      </w:pPr>
    </w:p>
    <w:p w14:paraId="27C388C8" w14:textId="150A7767" w:rsidR="00A73DFF" w:rsidRPr="00C70F32" w:rsidRDefault="00A73DFF" w:rsidP="00845B66">
      <w:pPr>
        <w:pStyle w:val="NormalWeb"/>
        <w:spacing w:before="0" w:beforeAutospacing="0" w:after="0" w:afterAutospacing="0" w:line="360" w:lineRule="auto"/>
        <w:jc w:val="both"/>
        <w:rPr>
          <w:rFonts w:ascii="Arial" w:hAnsi="Arial" w:cs="Arial"/>
        </w:rPr>
      </w:pPr>
      <w:r w:rsidRPr="00C70F32">
        <w:rPr>
          <w:rFonts w:ascii="Arial" w:hAnsi="Arial" w:cs="Arial"/>
          <w:color w:val="202124"/>
          <w:shd w:val="clear" w:color="auto" w:fill="FFFFFF"/>
        </w:rPr>
        <w:t xml:space="preserve">Desde la naturalidad y permanencia de la emoción en el aprendizaje, cinco de las personas docentes participantes consideraron necesario que el ambiente emocional promueva a los estudiantes seguridad. Además, ocho de ellos mencionaron la posibilidad de desarrollar habilidades sociales como la autorregulación, la empatía y colaboración. Por otro lado, la posibilidad de construir vínculos fue mencionada por diez de las familias participantes. La familia participante </w:t>
      </w:r>
      <w:r w:rsidRPr="00C70F32">
        <w:rPr>
          <w:rFonts w:ascii="Arial" w:hAnsi="Arial" w:cs="Arial"/>
          <w:color w:val="000000"/>
        </w:rPr>
        <w:t>Nº</w:t>
      </w:r>
      <w:r w:rsidRPr="00C70F32">
        <w:rPr>
          <w:rFonts w:ascii="Arial" w:hAnsi="Arial" w:cs="Arial"/>
          <w:color w:val="202124"/>
          <w:shd w:val="clear" w:color="auto" w:fill="FFFFFF"/>
        </w:rPr>
        <w:t>9 mencionó la posibilidad de que, en esta dinámica social, se enseñe a través del ejemplo. Léase textualmente algunos de estos comentarios en referencia a la importancia de las emociones en los ambientes de aprendizaje: </w:t>
      </w:r>
    </w:p>
    <w:p w14:paraId="1363200C" w14:textId="77777777" w:rsidR="00A73DFF" w:rsidRPr="00C70F32" w:rsidRDefault="00A73DFF" w:rsidP="00845B66">
      <w:pPr>
        <w:pStyle w:val="NormalWeb"/>
        <w:numPr>
          <w:ilvl w:val="0"/>
          <w:numId w:val="2"/>
        </w:numPr>
        <w:spacing w:before="0" w:beforeAutospacing="0" w:after="0" w:afterAutospacing="0" w:line="360" w:lineRule="auto"/>
        <w:ind w:left="1066" w:hanging="357"/>
        <w:jc w:val="both"/>
        <w:textAlignment w:val="baseline"/>
        <w:rPr>
          <w:rFonts w:ascii="Arial" w:hAnsi="Arial" w:cs="Arial"/>
          <w:color w:val="202124"/>
        </w:rPr>
      </w:pPr>
      <w:r w:rsidRPr="00C70F32">
        <w:rPr>
          <w:rFonts w:ascii="Arial" w:hAnsi="Arial" w:cs="Arial"/>
          <w:color w:val="202124"/>
          <w:shd w:val="clear" w:color="auto" w:fill="FFFFFF"/>
        </w:rPr>
        <w:t xml:space="preserve">“Ambiente afectuoso donde se promueva la empatía, el respeto y el niño pueda expresarse con confianza” </w:t>
      </w:r>
      <w:r w:rsidRPr="00C70F32">
        <w:rPr>
          <w:rFonts w:ascii="Arial" w:hAnsi="Arial" w:cs="Arial"/>
          <w:color w:val="000000"/>
        </w:rPr>
        <w:t>(persona docente participante Nº1, como se citó en Hernández, 2024).</w:t>
      </w:r>
    </w:p>
    <w:p w14:paraId="5CD13976" w14:textId="77777777" w:rsidR="00A73DFF" w:rsidRPr="00C70F32" w:rsidRDefault="00A73DFF" w:rsidP="00845B66">
      <w:pPr>
        <w:pStyle w:val="NormalWeb"/>
        <w:numPr>
          <w:ilvl w:val="0"/>
          <w:numId w:val="2"/>
        </w:numPr>
        <w:spacing w:before="0" w:beforeAutospacing="0" w:after="0" w:afterAutospacing="0" w:line="360" w:lineRule="auto"/>
        <w:ind w:left="1066" w:hanging="357"/>
        <w:jc w:val="both"/>
        <w:textAlignment w:val="baseline"/>
        <w:rPr>
          <w:rFonts w:ascii="Arial" w:hAnsi="Arial" w:cs="Arial"/>
          <w:color w:val="202124"/>
        </w:rPr>
      </w:pPr>
      <w:r w:rsidRPr="00C70F32">
        <w:rPr>
          <w:rFonts w:ascii="Arial" w:hAnsi="Arial" w:cs="Arial"/>
          <w:color w:val="202124"/>
          <w:shd w:val="clear" w:color="auto" w:fill="FFFFFF"/>
        </w:rPr>
        <w:t xml:space="preserve">“Ambiente emocionalmente seguro: Un entorno enriquecedor y de apoyo en el que los niños se sientan emocionalmente seguros” </w:t>
      </w:r>
      <w:r w:rsidRPr="00C70F32">
        <w:rPr>
          <w:rFonts w:ascii="Arial" w:hAnsi="Arial" w:cs="Arial"/>
          <w:color w:val="000000"/>
        </w:rPr>
        <w:t>(persona docente participante Nº2, como se citó en Hernández, 2024).</w:t>
      </w:r>
    </w:p>
    <w:p w14:paraId="61963A2F" w14:textId="77777777" w:rsidR="00A73DFF" w:rsidRPr="00C70F32" w:rsidRDefault="00A73DFF" w:rsidP="00845B66">
      <w:pPr>
        <w:pStyle w:val="NormalWeb"/>
        <w:numPr>
          <w:ilvl w:val="0"/>
          <w:numId w:val="2"/>
        </w:numPr>
        <w:spacing w:before="0" w:beforeAutospacing="0" w:after="0" w:afterAutospacing="0" w:line="360" w:lineRule="auto"/>
        <w:ind w:left="1066" w:hanging="357"/>
        <w:jc w:val="both"/>
        <w:textAlignment w:val="baseline"/>
        <w:rPr>
          <w:rFonts w:ascii="Arial" w:hAnsi="Arial" w:cs="Arial"/>
          <w:color w:val="202124"/>
        </w:rPr>
      </w:pPr>
      <w:r w:rsidRPr="00C70F32">
        <w:rPr>
          <w:rFonts w:ascii="Arial" w:hAnsi="Arial" w:cs="Arial"/>
          <w:color w:val="202124"/>
          <w:shd w:val="clear" w:color="auto" w:fill="FFFFFF"/>
        </w:rPr>
        <w:t xml:space="preserve">“Un ambiente seguro, respetuoso para los estudiantes, que les permita desarrollar su regulación emocional, toma de decisiones, desarrollo de comunicación.” </w:t>
      </w:r>
      <w:r w:rsidRPr="00C70F32">
        <w:rPr>
          <w:rFonts w:ascii="Arial" w:hAnsi="Arial" w:cs="Arial"/>
          <w:color w:val="000000"/>
        </w:rPr>
        <w:t>(persona docente participante Nº5, como se</w:t>
      </w:r>
      <w:r w:rsidRPr="00C70F32">
        <w:rPr>
          <w:rFonts w:ascii="Arial" w:hAnsi="Arial" w:cs="Arial"/>
          <w:i/>
          <w:iCs/>
          <w:color w:val="000000"/>
        </w:rPr>
        <w:t xml:space="preserve"> </w:t>
      </w:r>
      <w:r w:rsidRPr="00C70F32">
        <w:rPr>
          <w:rFonts w:ascii="Arial" w:hAnsi="Arial" w:cs="Arial"/>
          <w:color w:val="000000"/>
        </w:rPr>
        <w:t>citó en Hernández, 2024).</w:t>
      </w:r>
    </w:p>
    <w:p w14:paraId="6B781629" w14:textId="77777777" w:rsidR="009A0D6D" w:rsidRDefault="00A73DFF" w:rsidP="00845B66">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lastRenderedPageBreak/>
        <w:t xml:space="preserve">A partir de los discursos de las personas participantes, se pueden identificar dos dimensiones funcionales de la emoción en el aprendizaje: la primera como promotora de seguridad y confianza en el proceso de aprendizaje y la segunda como escenario para el modelaje, acompañamiento y práctica de las conductas sociales y los aprendizajes por y para la vida. </w:t>
      </w:r>
    </w:p>
    <w:p w14:paraId="3B4110E2" w14:textId="77777777" w:rsidR="009A0D6D" w:rsidRDefault="009A0D6D" w:rsidP="00845B66">
      <w:pPr>
        <w:pStyle w:val="NormalWeb"/>
        <w:spacing w:before="0" w:beforeAutospacing="0" w:after="0" w:afterAutospacing="0" w:line="360" w:lineRule="auto"/>
        <w:jc w:val="both"/>
        <w:rPr>
          <w:rFonts w:ascii="Arial" w:hAnsi="Arial" w:cs="Arial"/>
          <w:color w:val="202124"/>
          <w:shd w:val="clear" w:color="auto" w:fill="FFFFFF"/>
        </w:rPr>
      </w:pPr>
    </w:p>
    <w:p w14:paraId="5B430081" w14:textId="78F71DD9" w:rsidR="00A73DFF" w:rsidRPr="00C70F32" w:rsidRDefault="00A73DFF" w:rsidP="00845B66">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De acuerdo con la neuróloga </w:t>
      </w:r>
      <w:proofErr w:type="spellStart"/>
      <w:r w:rsidRPr="00C70F32">
        <w:rPr>
          <w:rFonts w:ascii="Arial" w:hAnsi="Arial" w:cs="Arial"/>
          <w:color w:val="202124"/>
          <w:shd w:val="clear" w:color="auto" w:fill="FFFFFF"/>
        </w:rPr>
        <w:t>Nordengen</w:t>
      </w:r>
      <w:proofErr w:type="spellEnd"/>
      <w:r w:rsidRPr="00C70F32">
        <w:rPr>
          <w:rFonts w:ascii="Arial" w:hAnsi="Arial" w:cs="Arial"/>
          <w:color w:val="202124"/>
          <w:shd w:val="clear" w:color="auto" w:fill="FFFFFF"/>
        </w:rPr>
        <w:t xml:space="preserve"> (2018), la maduración es la capacidad racional progresiva a través del recubrimiento del axón de la neurona con capas de mielina, que permiten acciones cada vez más complejas en procesamiento y razonamiento y que tiene protagonismo en el lóbulo frontal. A partir de esto, el ambiente emocional que se genera en los procesos de aprendizaje cobra significatividad e importancia, especialmente en las edades preescolares. </w:t>
      </w:r>
    </w:p>
    <w:p w14:paraId="73AC8E20" w14:textId="77777777" w:rsidR="009F7F3D" w:rsidRDefault="009F7F3D" w:rsidP="009F7F3D">
      <w:pPr>
        <w:pStyle w:val="NormalWeb"/>
        <w:spacing w:before="0" w:beforeAutospacing="0" w:after="0" w:afterAutospacing="0" w:line="360" w:lineRule="auto"/>
        <w:jc w:val="both"/>
        <w:rPr>
          <w:rFonts w:ascii="Arial" w:hAnsi="Arial" w:cs="Arial"/>
          <w:color w:val="202124"/>
          <w:shd w:val="clear" w:color="auto" w:fill="FFFFFF"/>
        </w:rPr>
      </w:pPr>
    </w:p>
    <w:p w14:paraId="34773021" w14:textId="10143E73" w:rsidR="00A73DFF" w:rsidRPr="00C70F32" w:rsidRDefault="00A73DFF" w:rsidP="009F7F3D">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Para ejemplificar lo mencionado, empléese una de las situaciones que emergieron en el grupo focal. Durante la estrategia lúdico-creativa, se registraron a dos personas estudiantes que se distrajeron. A partir de este hecho, la persona mediadora experimentó diversas emociones que alteraron su estado emocional, como el aumento de cortisol, la decadencia de serotonina, entre otras posibilidades transformadas en emociones como la ira, tristeza, temor, disgusto y demás. A pesar de ello, para volver a atraer a los niños a la experiencia y mantener su atención e interés, la persona docente debe autorregularse y razonar para dar con un accionar pertinente. </w:t>
      </w:r>
    </w:p>
    <w:p w14:paraId="3E9DEDC2" w14:textId="77777777" w:rsidR="009F7F3D" w:rsidRDefault="009F7F3D" w:rsidP="009F7F3D">
      <w:pPr>
        <w:pStyle w:val="NormalWeb"/>
        <w:spacing w:before="0" w:beforeAutospacing="0" w:after="0" w:afterAutospacing="0" w:line="360" w:lineRule="auto"/>
        <w:jc w:val="both"/>
        <w:rPr>
          <w:rFonts w:ascii="Arial" w:hAnsi="Arial" w:cs="Arial"/>
          <w:color w:val="202124"/>
          <w:shd w:val="clear" w:color="auto" w:fill="FFFFFF"/>
        </w:rPr>
      </w:pPr>
    </w:p>
    <w:p w14:paraId="5B7E1E9B" w14:textId="3DD56559" w:rsidR="00A73DFF" w:rsidRPr="00C70F32" w:rsidRDefault="00A73DFF" w:rsidP="009F7F3D">
      <w:pPr>
        <w:pStyle w:val="NormalWeb"/>
        <w:spacing w:before="0" w:beforeAutospacing="0" w:after="0" w:afterAutospacing="0" w:line="360" w:lineRule="auto"/>
        <w:jc w:val="both"/>
        <w:rPr>
          <w:rFonts w:ascii="Arial" w:hAnsi="Arial" w:cs="Arial"/>
          <w:color w:val="202124"/>
        </w:rPr>
      </w:pPr>
      <w:r w:rsidRPr="00C70F32">
        <w:rPr>
          <w:rFonts w:ascii="Arial" w:hAnsi="Arial" w:cs="Arial"/>
          <w:color w:val="202124"/>
          <w:shd w:val="clear" w:color="auto" w:fill="FFFFFF"/>
        </w:rPr>
        <w:lastRenderedPageBreak/>
        <w:t>Otro ejemplo se recolectó en el discurso de la persona encargada de familia</w:t>
      </w:r>
      <w:r w:rsidRPr="00C70F32">
        <w:rPr>
          <w:rFonts w:ascii="Arial" w:hAnsi="Arial" w:cs="Arial"/>
          <w:color w:val="000000"/>
        </w:rPr>
        <w:t xml:space="preserve"> Nº6</w:t>
      </w:r>
      <w:r w:rsidRPr="00C70F32">
        <w:rPr>
          <w:rFonts w:ascii="Arial" w:hAnsi="Arial" w:cs="Arial"/>
          <w:i/>
          <w:iCs/>
          <w:color w:val="000000"/>
        </w:rPr>
        <w:t xml:space="preserve"> </w:t>
      </w:r>
      <w:r w:rsidRPr="00C70F32">
        <w:rPr>
          <w:rFonts w:ascii="Arial" w:hAnsi="Arial" w:cs="Arial"/>
          <w:color w:val="000000"/>
        </w:rPr>
        <w:t xml:space="preserve">(Hernández, 2024), </w:t>
      </w:r>
      <w:r w:rsidRPr="00C70F32">
        <w:rPr>
          <w:rFonts w:ascii="Arial" w:hAnsi="Arial" w:cs="Arial"/>
          <w:color w:val="202124"/>
          <w:shd w:val="clear" w:color="auto" w:fill="FFFFFF"/>
        </w:rPr>
        <w:t xml:space="preserve">quien mencionó que su hijo presenta conductas disruptivas ante los cambios en su rutina si estos no han sido anticipados. Este hecho es común en la primera infancia, donde los infantes experimentan cambios emocionales ante situaciones inesperadas, que los hace sentir sorpresa, ira o, incluso, tristeza. </w:t>
      </w:r>
      <w:r w:rsidRPr="00C70F32">
        <w:rPr>
          <w:rFonts w:ascii="Arial" w:hAnsi="Arial" w:cs="Arial"/>
          <w:color w:val="202124"/>
        </w:rPr>
        <w:t>El sentimiento con el que se actúa frente a esta emoción determina lo desgastante o motivacional que puede ser el evento para los implicados.</w:t>
      </w:r>
    </w:p>
    <w:p w14:paraId="4911520D" w14:textId="77777777" w:rsidR="009F7F3D" w:rsidRDefault="009F7F3D" w:rsidP="009F7F3D">
      <w:pPr>
        <w:pStyle w:val="NormalWeb"/>
        <w:spacing w:before="0" w:beforeAutospacing="0" w:after="0" w:afterAutospacing="0" w:line="360" w:lineRule="auto"/>
        <w:jc w:val="both"/>
        <w:rPr>
          <w:rFonts w:ascii="Arial" w:hAnsi="Arial" w:cs="Arial"/>
          <w:color w:val="202124"/>
          <w:shd w:val="clear" w:color="auto" w:fill="FFFFFF"/>
        </w:rPr>
      </w:pPr>
    </w:p>
    <w:p w14:paraId="4B73CEB3" w14:textId="77777777" w:rsidR="00DB7A8C" w:rsidRDefault="00A73DFF" w:rsidP="009F7F3D">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En esta misma línea, no se puede ignorar que la persona adulta, en muchas ocasiones, presenta reacciones principalmente emocionales, justificadas por múltiples razones como el cansancio y el estrés. A pesar de que estos aspectos requieren de un análisis más profundo de cada situación específica, es necesario resaltar que las conductas disruptivas naturalmente tienden a generar reacciones emocionales en las personas adultas, donde los comentarios despectivos de los niños o niñas se pueden asumir personalmente y pueden herir a la persona adulta. </w:t>
      </w:r>
    </w:p>
    <w:p w14:paraId="49DD7EEF" w14:textId="77777777" w:rsidR="00DB7A8C" w:rsidRDefault="00DB7A8C" w:rsidP="009F7F3D">
      <w:pPr>
        <w:pStyle w:val="NormalWeb"/>
        <w:spacing w:before="0" w:beforeAutospacing="0" w:after="0" w:afterAutospacing="0" w:line="360" w:lineRule="auto"/>
        <w:jc w:val="both"/>
        <w:rPr>
          <w:rFonts w:ascii="Arial" w:hAnsi="Arial" w:cs="Arial"/>
          <w:color w:val="202124"/>
          <w:shd w:val="clear" w:color="auto" w:fill="FFFFFF"/>
        </w:rPr>
      </w:pPr>
    </w:p>
    <w:p w14:paraId="1068F821" w14:textId="34CD7A67" w:rsidR="00A73DFF" w:rsidRPr="00C70F32" w:rsidRDefault="00A73DFF" w:rsidP="009F7F3D">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Asumir el rol adulto implica principalmente ocuparse del propio bienestar como pilar para poder brindar un acompañamiento y para que la racionalidad permita ejecutar un abordaje pertinente e identificar causas y respuestas como persona encargada </w:t>
      </w:r>
      <w:r w:rsidRPr="00C70F32">
        <w:rPr>
          <w:rFonts w:ascii="Arial" w:hAnsi="Arial" w:cs="Arial"/>
          <w:color w:val="000000"/>
        </w:rPr>
        <w:t>de un</w:t>
      </w:r>
      <w:r w:rsidRPr="00C70F32">
        <w:rPr>
          <w:rFonts w:ascii="Arial" w:hAnsi="Arial" w:cs="Arial"/>
          <w:color w:val="202124"/>
          <w:shd w:val="clear" w:color="auto" w:fill="FFFFFF"/>
        </w:rPr>
        <w:t xml:space="preserve"> grupo familiar. </w:t>
      </w:r>
    </w:p>
    <w:p w14:paraId="79DF2D9C" w14:textId="77777777" w:rsidR="009F7F3D" w:rsidRDefault="009F7F3D" w:rsidP="009F7F3D">
      <w:pPr>
        <w:pStyle w:val="NormalWeb"/>
        <w:spacing w:before="0" w:beforeAutospacing="0" w:after="0" w:afterAutospacing="0" w:line="360" w:lineRule="auto"/>
        <w:jc w:val="both"/>
        <w:rPr>
          <w:rFonts w:ascii="Arial" w:hAnsi="Arial" w:cs="Arial"/>
          <w:color w:val="202124"/>
          <w:shd w:val="clear" w:color="auto" w:fill="FFFFFF"/>
        </w:rPr>
      </w:pPr>
    </w:p>
    <w:p w14:paraId="7DE02F44" w14:textId="77777777" w:rsidR="004C6904" w:rsidRDefault="00A73DFF" w:rsidP="009F7F3D">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Un ambiente de aprendizaje que contempla la importancia de las emociones es uno en el cual la persona tiene la confianza, seguridad y posibilidad de experimentar </w:t>
      </w:r>
      <w:r w:rsidRPr="00C70F32">
        <w:rPr>
          <w:rFonts w:ascii="Arial" w:hAnsi="Arial" w:cs="Arial"/>
          <w:color w:val="202124"/>
          <w:shd w:val="clear" w:color="auto" w:fill="FFFFFF"/>
        </w:rPr>
        <w:lastRenderedPageBreak/>
        <w:t xml:space="preserve">sus emociones y, en caso de ser necesario, autorregularse mediante la racionalidad progresiva y acompañada. </w:t>
      </w:r>
    </w:p>
    <w:p w14:paraId="4C658DC0" w14:textId="77777777" w:rsidR="004C6904" w:rsidRDefault="004C6904" w:rsidP="009F7F3D">
      <w:pPr>
        <w:pStyle w:val="NormalWeb"/>
        <w:spacing w:before="0" w:beforeAutospacing="0" w:after="0" w:afterAutospacing="0" w:line="360" w:lineRule="auto"/>
        <w:jc w:val="both"/>
        <w:rPr>
          <w:rFonts w:ascii="Arial" w:hAnsi="Arial" w:cs="Arial"/>
          <w:color w:val="202124"/>
          <w:shd w:val="clear" w:color="auto" w:fill="FFFFFF"/>
        </w:rPr>
      </w:pPr>
    </w:p>
    <w:p w14:paraId="2603B8F8" w14:textId="1C824389" w:rsidR="00A73DFF" w:rsidRPr="00C70F32" w:rsidRDefault="00A73DFF" w:rsidP="009F7F3D">
      <w:pPr>
        <w:pStyle w:val="NormalWeb"/>
        <w:spacing w:before="0" w:beforeAutospacing="0" w:after="0" w:afterAutospacing="0" w:line="360" w:lineRule="auto"/>
        <w:jc w:val="both"/>
        <w:rPr>
          <w:rFonts w:ascii="Arial" w:hAnsi="Arial" w:cs="Arial"/>
          <w:color w:val="202124"/>
          <w:shd w:val="clear" w:color="auto" w:fill="FFFFFF"/>
        </w:rPr>
      </w:pPr>
      <w:r w:rsidRPr="00C70F32">
        <w:rPr>
          <w:rFonts w:ascii="Arial" w:hAnsi="Arial" w:cs="Arial"/>
          <w:color w:val="202124"/>
          <w:shd w:val="clear" w:color="auto" w:fill="FFFFFF"/>
        </w:rPr>
        <w:t>Por lo mencionado, la validación de las emociones no debe caer en paradigmas permisivos, donde la conducta no es guiada y acompañada por la persona adulta. Por lo contrario, se debe proveer de las experiencias necesarias, para sentir, identificar y desarrollar la autorregulación propia mediante una mediación clara en propósito e intencionalidad.</w:t>
      </w:r>
    </w:p>
    <w:p w14:paraId="61ABDFA4" w14:textId="77777777" w:rsidR="009F7F3D" w:rsidRDefault="009F7F3D" w:rsidP="009F7F3D">
      <w:pPr>
        <w:pStyle w:val="NormalWeb"/>
        <w:spacing w:before="0" w:beforeAutospacing="0" w:after="0" w:afterAutospacing="0" w:line="360" w:lineRule="auto"/>
        <w:jc w:val="both"/>
        <w:rPr>
          <w:rFonts w:ascii="Arial" w:hAnsi="Arial" w:cs="Arial"/>
          <w:color w:val="202124"/>
          <w:shd w:val="clear" w:color="auto" w:fill="FFFFFF"/>
        </w:rPr>
      </w:pPr>
    </w:p>
    <w:p w14:paraId="77DBD7A9" w14:textId="7542D404" w:rsidR="00A73DFF" w:rsidRPr="00C70F32" w:rsidRDefault="00A73DFF" w:rsidP="009F7F3D">
      <w:pPr>
        <w:pStyle w:val="NormalWeb"/>
        <w:spacing w:before="0" w:beforeAutospacing="0" w:after="0" w:afterAutospacing="0" w:line="360" w:lineRule="auto"/>
        <w:jc w:val="both"/>
        <w:rPr>
          <w:rFonts w:ascii="Arial" w:hAnsi="Arial" w:cs="Arial"/>
        </w:rPr>
      </w:pPr>
      <w:r w:rsidRPr="00C70F32">
        <w:rPr>
          <w:rFonts w:ascii="Arial" w:hAnsi="Arial" w:cs="Arial"/>
          <w:color w:val="202124"/>
          <w:shd w:val="clear" w:color="auto" w:fill="FFFFFF"/>
        </w:rPr>
        <w:t xml:space="preserve">La construcción de ambientes emocionales beneficiosos para el aprendizaje lleva a que la persona profesional, independientemente de su disciplina, actúe con empatía desde la vocación, la pasión y la formación y actualización profesional. De acuerdo con </w:t>
      </w:r>
      <w:proofErr w:type="spellStart"/>
      <w:r w:rsidRPr="00C70F32">
        <w:rPr>
          <w:rFonts w:ascii="Arial" w:hAnsi="Arial" w:cs="Arial"/>
          <w:color w:val="202124"/>
          <w:shd w:val="clear" w:color="auto" w:fill="FFFFFF"/>
        </w:rPr>
        <w:t>Estapé</w:t>
      </w:r>
      <w:proofErr w:type="spellEnd"/>
      <w:r w:rsidRPr="00C70F32">
        <w:rPr>
          <w:rFonts w:ascii="Arial" w:hAnsi="Arial" w:cs="Arial"/>
          <w:color w:val="202124"/>
          <w:shd w:val="clear" w:color="auto" w:fill="FFFFFF"/>
        </w:rPr>
        <w:t xml:space="preserve"> (2023), las personas con vocación y pasión no son aquellas que no tienen batallas, sino las que saben sobrellevarlas y enfocarse en el mensaje que desea comunicar a través de su accionar cotidiano, lo que la autora reconoce como “una persona líder”. </w:t>
      </w:r>
    </w:p>
    <w:p w14:paraId="7B2239EA" w14:textId="77777777" w:rsidR="009F7F3D" w:rsidRDefault="009F7F3D" w:rsidP="00167451">
      <w:pPr>
        <w:pStyle w:val="Ttulo3"/>
      </w:pPr>
    </w:p>
    <w:p w14:paraId="47ED58DE" w14:textId="19AF74D8" w:rsidR="00A73DFF" w:rsidRPr="00C70F32" w:rsidRDefault="00A73DFF" w:rsidP="00167451">
      <w:pPr>
        <w:pStyle w:val="Ttulo3"/>
      </w:pPr>
      <w:r w:rsidRPr="00C70F32">
        <w:t>Bienestar integral para el óptimo desarrollo de la comunidad educativa</w:t>
      </w:r>
    </w:p>
    <w:p w14:paraId="13A67E2A" w14:textId="77777777" w:rsidR="009F7F3D" w:rsidRDefault="009F7F3D" w:rsidP="009F7F3D">
      <w:pPr>
        <w:spacing w:line="360" w:lineRule="auto"/>
        <w:jc w:val="both"/>
        <w:rPr>
          <w:rFonts w:ascii="Arial" w:hAnsi="Arial" w:cs="Arial"/>
          <w:color w:val="202124"/>
          <w:shd w:val="clear" w:color="auto" w:fill="FFFFFF"/>
        </w:rPr>
      </w:pPr>
    </w:p>
    <w:p w14:paraId="77771AD5" w14:textId="6B14AFBB" w:rsidR="00A73DFF" w:rsidRPr="00C70F32" w:rsidRDefault="00A73DFF" w:rsidP="009F7F3D">
      <w:pPr>
        <w:spacing w:line="360" w:lineRule="auto"/>
        <w:jc w:val="both"/>
        <w:rPr>
          <w:rFonts w:ascii="Arial" w:hAnsi="Arial" w:cs="Arial"/>
          <w:color w:val="202124"/>
          <w:shd w:val="clear" w:color="auto" w:fill="FFFFFF"/>
        </w:rPr>
      </w:pPr>
      <w:r w:rsidRPr="00C70F32">
        <w:rPr>
          <w:rFonts w:ascii="Arial" w:hAnsi="Arial" w:cs="Arial"/>
          <w:color w:val="202124"/>
          <w:shd w:val="clear" w:color="auto" w:fill="FFFFFF"/>
        </w:rPr>
        <w:t xml:space="preserve">El funcionamiento del cuerpo humano es ejemplificado por Castellanos (2023) como una máquina compuesta por diferentes piezas que, en conjunto, logran funcionar adecuadamente. Ante el fallo de una de las partes, todo el sistema de la máquina y su rendimiento general se verá afectado. Por tanto, los cuidados que </w:t>
      </w:r>
      <w:r w:rsidRPr="00C70F32">
        <w:rPr>
          <w:rFonts w:ascii="Arial" w:hAnsi="Arial" w:cs="Arial"/>
          <w:color w:val="202124"/>
          <w:shd w:val="clear" w:color="auto" w:fill="FFFFFF"/>
        </w:rPr>
        <w:lastRenderedPageBreak/>
        <w:t>corresponden al organismo humano no son una potencialización de sus funciones, sino la satisfacción de las necesidades básicas para su correcto funcionamiento. Desde la atención a las diversas necesidades fisiológicas, se busca minimizar las causas que pueden perjudicar o entorpecer los procesos de aprendizaje.</w:t>
      </w:r>
    </w:p>
    <w:p w14:paraId="7B4ECE74" w14:textId="77777777" w:rsidR="00E822EE" w:rsidRDefault="00E822EE" w:rsidP="000978CC">
      <w:pPr>
        <w:pStyle w:val="NormalWeb"/>
        <w:spacing w:before="0" w:beforeAutospacing="0" w:after="0" w:afterAutospacing="0" w:line="360" w:lineRule="auto"/>
        <w:jc w:val="both"/>
        <w:rPr>
          <w:rFonts w:ascii="Arial" w:hAnsi="Arial" w:cs="Arial"/>
          <w:color w:val="202124"/>
          <w:shd w:val="clear" w:color="auto" w:fill="FFFFFF"/>
        </w:rPr>
      </w:pPr>
    </w:p>
    <w:p w14:paraId="7C9969E6" w14:textId="77777777" w:rsidR="004C6904" w:rsidRDefault="00A73DFF" w:rsidP="000978CC">
      <w:pPr>
        <w:pStyle w:val="NormalWeb"/>
        <w:spacing w:before="0" w:beforeAutospacing="0" w:after="0" w:afterAutospacing="0" w:line="360" w:lineRule="auto"/>
        <w:jc w:val="both"/>
        <w:rPr>
          <w:rFonts w:ascii="Arial" w:hAnsi="Arial" w:cs="Arial"/>
          <w:color w:val="000000"/>
        </w:rPr>
      </w:pPr>
      <w:r w:rsidRPr="00C70F32">
        <w:rPr>
          <w:rFonts w:ascii="Arial" w:hAnsi="Arial" w:cs="Arial"/>
          <w:color w:val="202124"/>
          <w:shd w:val="clear" w:color="auto" w:fill="FFFFFF"/>
        </w:rPr>
        <w:t>Como primera necesidad fisiológica y parte natural del reloj biológico humano, el ciclo circadiano dedica una parte importante de las horas diarias al descanso. Esa pausa a la actividad cotidiana lleva al cuerpo humano a repararse durante el sueño. La importancia del sueño para la supervivencia es uno de los temas que más debe ocupar y atender las personas.</w:t>
      </w:r>
      <w:r w:rsidRPr="00C70F32">
        <w:rPr>
          <w:rFonts w:ascii="Arial" w:hAnsi="Arial" w:cs="Arial"/>
          <w:color w:val="000000"/>
        </w:rPr>
        <w:t xml:space="preserve"> </w:t>
      </w:r>
    </w:p>
    <w:p w14:paraId="72CBC104" w14:textId="77777777" w:rsidR="004C6904" w:rsidRDefault="004C6904" w:rsidP="000978CC">
      <w:pPr>
        <w:pStyle w:val="NormalWeb"/>
        <w:spacing w:before="0" w:beforeAutospacing="0" w:after="0" w:afterAutospacing="0" w:line="360" w:lineRule="auto"/>
        <w:jc w:val="both"/>
        <w:rPr>
          <w:rFonts w:ascii="Arial" w:hAnsi="Arial" w:cs="Arial"/>
          <w:color w:val="000000"/>
        </w:rPr>
      </w:pPr>
    </w:p>
    <w:p w14:paraId="2F4D4395" w14:textId="24808DC7" w:rsidR="00A73DFF" w:rsidRPr="00C70F32" w:rsidRDefault="00A73DFF" w:rsidP="000978CC">
      <w:pPr>
        <w:pStyle w:val="NormalWeb"/>
        <w:spacing w:before="0" w:beforeAutospacing="0" w:after="0" w:afterAutospacing="0" w:line="360" w:lineRule="auto"/>
        <w:jc w:val="both"/>
        <w:rPr>
          <w:rFonts w:ascii="Arial" w:hAnsi="Arial" w:cs="Arial"/>
        </w:rPr>
      </w:pPr>
      <w:r w:rsidRPr="00C70F32">
        <w:rPr>
          <w:rFonts w:ascii="Arial" w:hAnsi="Arial" w:cs="Arial"/>
          <w:color w:val="000000"/>
        </w:rPr>
        <w:t>Para el alcance del sueño reparador, es importante revisar no solo la rutina horaria del descanso, sino la preparación que se ha llevado para conciliar el sueño. A esto se le reconoce como higiene del sueño. A continuación, se mencionan algunos de estos hábitos indicados por las personas participantes: </w:t>
      </w:r>
    </w:p>
    <w:p w14:paraId="42267BAD" w14:textId="77777777" w:rsidR="00A73DFF" w:rsidRPr="00C70F32" w:rsidRDefault="00A73DFF" w:rsidP="00C163BC">
      <w:pPr>
        <w:pStyle w:val="NormalWeb"/>
        <w:numPr>
          <w:ilvl w:val="0"/>
          <w:numId w:val="3"/>
        </w:numPr>
        <w:spacing w:before="0" w:beforeAutospacing="0" w:after="0" w:afterAutospacing="0" w:line="360" w:lineRule="auto"/>
        <w:ind w:left="1066" w:hanging="357"/>
        <w:jc w:val="both"/>
        <w:textAlignment w:val="baseline"/>
        <w:rPr>
          <w:rFonts w:ascii="Arial" w:hAnsi="Arial" w:cs="Arial"/>
          <w:color w:val="000000"/>
        </w:rPr>
      </w:pPr>
      <w:r w:rsidRPr="00C70F32">
        <w:rPr>
          <w:rFonts w:ascii="Arial" w:hAnsi="Arial" w:cs="Arial"/>
          <w:color w:val="000000"/>
        </w:rPr>
        <w:t>“Poner pijama, lavar dientes y leer un libro” (Persona encargada de familia Nº4,</w:t>
      </w:r>
      <w:r w:rsidRPr="00C70F32">
        <w:rPr>
          <w:rFonts w:ascii="Arial" w:hAnsi="Arial" w:cs="Arial"/>
          <w:i/>
          <w:iCs/>
          <w:color w:val="000000"/>
        </w:rPr>
        <w:t xml:space="preserve"> </w:t>
      </w:r>
      <w:r w:rsidRPr="00C70F32">
        <w:rPr>
          <w:rFonts w:ascii="Arial" w:hAnsi="Arial" w:cs="Arial"/>
          <w:color w:val="000000"/>
        </w:rPr>
        <w:t>como se cita en Hernández, 2024, p.164).</w:t>
      </w:r>
    </w:p>
    <w:p w14:paraId="59637FCD" w14:textId="77777777" w:rsidR="00A73DFF" w:rsidRPr="00C70F32" w:rsidRDefault="00A73DFF" w:rsidP="00C163BC">
      <w:pPr>
        <w:pStyle w:val="NormalWeb"/>
        <w:numPr>
          <w:ilvl w:val="0"/>
          <w:numId w:val="3"/>
        </w:numPr>
        <w:spacing w:before="0" w:beforeAutospacing="0" w:after="0" w:afterAutospacing="0" w:line="360" w:lineRule="auto"/>
        <w:ind w:left="1066" w:hanging="357"/>
        <w:jc w:val="both"/>
        <w:textAlignment w:val="baseline"/>
        <w:rPr>
          <w:rFonts w:ascii="Arial" w:hAnsi="Arial" w:cs="Arial"/>
          <w:color w:val="000000"/>
        </w:rPr>
      </w:pPr>
      <w:r w:rsidRPr="00C70F32">
        <w:rPr>
          <w:rFonts w:ascii="Arial" w:hAnsi="Arial" w:cs="Arial"/>
          <w:color w:val="000000"/>
        </w:rPr>
        <w:t>“Cenamos, se lava dientes, hace pipi, se pone pijama, ve un ratito tv y se acuesta tipo 8:30 pm” (Persona encargada de familia Nº5, como se citó en Hernández, 2024, p.164).</w:t>
      </w:r>
    </w:p>
    <w:p w14:paraId="592AC126" w14:textId="77777777" w:rsidR="00A73DFF" w:rsidRPr="00C70F32" w:rsidRDefault="00A73DFF" w:rsidP="00C163BC">
      <w:pPr>
        <w:pStyle w:val="NormalWeb"/>
        <w:numPr>
          <w:ilvl w:val="0"/>
          <w:numId w:val="3"/>
        </w:numPr>
        <w:spacing w:before="0" w:beforeAutospacing="0" w:after="0" w:afterAutospacing="0" w:line="360" w:lineRule="auto"/>
        <w:ind w:left="1066" w:hanging="357"/>
        <w:jc w:val="both"/>
        <w:textAlignment w:val="baseline"/>
        <w:rPr>
          <w:rFonts w:ascii="Arial" w:hAnsi="Arial" w:cs="Arial"/>
          <w:color w:val="000000"/>
        </w:rPr>
      </w:pPr>
      <w:r w:rsidRPr="00C70F32">
        <w:rPr>
          <w:rFonts w:ascii="Arial" w:hAnsi="Arial" w:cs="Arial"/>
          <w:color w:val="000000"/>
        </w:rPr>
        <w:t xml:space="preserve">“Tiene una rutina de sueño muy estable. A partir de las 5:00 pm toma una ducha, luego cena tranquila sin acceso a dispositivos electrónicos, luego </w:t>
      </w:r>
      <w:r w:rsidRPr="00C70F32">
        <w:rPr>
          <w:rFonts w:ascii="Arial" w:hAnsi="Arial" w:cs="Arial"/>
          <w:color w:val="000000"/>
        </w:rPr>
        <w:lastRenderedPageBreak/>
        <w:t>se lee un cuento y a las 6:30 pm se duerme” (Persona encargada de familia Nº10, como se citó en Hernández, 2024, p.164).</w:t>
      </w:r>
    </w:p>
    <w:p w14:paraId="71DCF925" w14:textId="77777777" w:rsidR="00C163BC" w:rsidRDefault="00C163BC" w:rsidP="00C163BC">
      <w:pPr>
        <w:pStyle w:val="NormalWeb"/>
        <w:spacing w:before="0" w:beforeAutospacing="0" w:after="0" w:afterAutospacing="0" w:line="360" w:lineRule="auto"/>
        <w:jc w:val="both"/>
        <w:textAlignment w:val="baseline"/>
        <w:rPr>
          <w:rFonts w:ascii="Arial" w:hAnsi="Arial" w:cs="Arial"/>
          <w:color w:val="000000"/>
        </w:rPr>
      </w:pPr>
    </w:p>
    <w:p w14:paraId="5840BB4D" w14:textId="418DA418" w:rsidR="00A73DFF" w:rsidRPr="00C70F32" w:rsidRDefault="00A73DFF" w:rsidP="00C163BC">
      <w:pPr>
        <w:pStyle w:val="NormalWeb"/>
        <w:spacing w:before="0" w:beforeAutospacing="0" w:after="0" w:afterAutospacing="0" w:line="360" w:lineRule="auto"/>
        <w:jc w:val="both"/>
        <w:textAlignment w:val="baseline"/>
        <w:rPr>
          <w:rFonts w:ascii="Arial" w:hAnsi="Arial" w:cs="Arial"/>
          <w:color w:val="000000"/>
        </w:rPr>
      </w:pPr>
      <w:r w:rsidRPr="00C70F32">
        <w:rPr>
          <w:rFonts w:ascii="Arial" w:hAnsi="Arial" w:cs="Arial"/>
          <w:color w:val="000000"/>
        </w:rPr>
        <w:t>Si el valor intrínseco de cada una de las etapas que conforman el sueño reparador fuese conocido por todas las personas sería, considerablemente, una de las necesidades fisiológicas más valoradas y respetadas. Es decir, se priorizaría descansar en las horas adecuadas antes que otras necesidades como terminar un proyecto para el siguiente día. Es entonces que esta necesidad hace un llamado a repensar las rutinas del sueño y valorarlas como una herramienta más para el aprendizaje desde el bienestar.</w:t>
      </w:r>
    </w:p>
    <w:p w14:paraId="3233782C" w14:textId="77777777" w:rsidR="004B60E1" w:rsidRDefault="004B60E1" w:rsidP="004B60E1">
      <w:pPr>
        <w:pStyle w:val="NormalWeb"/>
        <w:spacing w:before="0" w:beforeAutospacing="0" w:after="0" w:afterAutospacing="0" w:line="360" w:lineRule="auto"/>
        <w:jc w:val="both"/>
        <w:rPr>
          <w:rFonts w:ascii="Arial" w:hAnsi="Arial" w:cs="Arial"/>
          <w:color w:val="000000"/>
        </w:rPr>
      </w:pPr>
    </w:p>
    <w:p w14:paraId="46766962" w14:textId="77777777" w:rsidR="00A81899" w:rsidRDefault="00A73DFF" w:rsidP="004B60E1">
      <w:pPr>
        <w:pStyle w:val="NormalWeb"/>
        <w:spacing w:before="0" w:beforeAutospacing="0" w:after="0" w:afterAutospacing="0" w:line="360" w:lineRule="auto"/>
        <w:jc w:val="both"/>
        <w:rPr>
          <w:rFonts w:ascii="Arial" w:hAnsi="Arial" w:cs="Arial"/>
          <w:color w:val="000000"/>
        </w:rPr>
      </w:pPr>
      <w:r w:rsidRPr="00C70F32">
        <w:rPr>
          <w:rFonts w:ascii="Arial" w:hAnsi="Arial" w:cs="Arial"/>
          <w:color w:val="000000"/>
        </w:rPr>
        <w:t>Por otro lado, Lieberman y Long (2023) comparan el cerebro en buen estado con un auto lujoso y nuevo. A partir de esta metáfora, se puede tomar la importancia de mantener ese auto en buen estado, para que sus cualidades se mantengan y su rendimiento sea el esperado.  La presente categoría enfoca el estudio hacia el análisis de esta lista de acciones para el “mantenimiento adecuado del auto”.</w:t>
      </w:r>
    </w:p>
    <w:p w14:paraId="1F67FCEF" w14:textId="77777777" w:rsidR="00A81899" w:rsidRDefault="00A81899" w:rsidP="004B60E1">
      <w:pPr>
        <w:pStyle w:val="NormalWeb"/>
        <w:spacing w:before="0" w:beforeAutospacing="0" w:after="0" w:afterAutospacing="0" w:line="360" w:lineRule="auto"/>
        <w:jc w:val="both"/>
        <w:rPr>
          <w:rFonts w:ascii="Arial" w:hAnsi="Arial" w:cs="Arial"/>
          <w:color w:val="000000"/>
        </w:rPr>
      </w:pPr>
    </w:p>
    <w:p w14:paraId="7BD2D242" w14:textId="77777777" w:rsidR="00A01FC8" w:rsidRDefault="00A73DFF" w:rsidP="004B60E1">
      <w:pPr>
        <w:pStyle w:val="NormalWeb"/>
        <w:spacing w:before="0" w:beforeAutospacing="0" w:after="0" w:afterAutospacing="0" w:line="360" w:lineRule="auto"/>
        <w:jc w:val="both"/>
        <w:rPr>
          <w:rFonts w:ascii="Arial" w:hAnsi="Arial" w:cs="Arial"/>
          <w:color w:val="000000"/>
        </w:rPr>
      </w:pPr>
      <w:r w:rsidRPr="00C70F32">
        <w:rPr>
          <w:rFonts w:ascii="Arial" w:hAnsi="Arial" w:cs="Arial"/>
          <w:color w:val="000000"/>
        </w:rPr>
        <w:t>Parte importante dentro de la metáfora es el combustible, al cual se le puede relacionar con la alimentación y el ejercicio como fuentes de energía. En la Figura 1, se evidencia un registro que resume el consumo de los grupos de alimentos de los niños y las niñas participantes:</w:t>
      </w:r>
    </w:p>
    <w:p w14:paraId="6451A682" w14:textId="77777777" w:rsidR="00A01FC8" w:rsidRDefault="00A01FC8" w:rsidP="004B60E1">
      <w:pPr>
        <w:pStyle w:val="NormalWeb"/>
        <w:spacing w:before="0" w:beforeAutospacing="0" w:after="0" w:afterAutospacing="0" w:line="360" w:lineRule="auto"/>
        <w:jc w:val="both"/>
        <w:rPr>
          <w:rFonts w:ascii="Arial" w:hAnsi="Arial" w:cs="Arial"/>
          <w:color w:val="000000"/>
        </w:rPr>
      </w:pPr>
    </w:p>
    <w:p w14:paraId="2965E5B8" w14:textId="77777777" w:rsidR="00A01FC8" w:rsidRDefault="00A01FC8" w:rsidP="004B60E1">
      <w:pPr>
        <w:pStyle w:val="NormalWeb"/>
        <w:spacing w:before="0" w:beforeAutospacing="0" w:after="0" w:afterAutospacing="0" w:line="360" w:lineRule="auto"/>
        <w:jc w:val="both"/>
        <w:rPr>
          <w:rFonts w:ascii="Arial" w:hAnsi="Arial" w:cs="Arial"/>
          <w:color w:val="000000"/>
        </w:rPr>
      </w:pPr>
    </w:p>
    <w:p w14:paraId="046A7151" w14:textId="4E485A04" w:rsidR="00A73DFF" w:rsidRDefault="00A73DFF" w:rsidP="008519C4">
      <w:pPr>
        <w:pStyle w:val="NormalWeb"/>
        <w:spacing w:before="0" w:beforeAutospacing="0" w:after="0" w:afterAutospacing="0"/>
        <w:jc w:val="center"/>
        <w:rPr>
          <w:rFonts w:ascii="Arial" w:hAnsi="Arial" w:cs="Arial"/>
          <w:b/>
          <w:iCs/>
          <w:color w:val="000000"/>
          <w:sz w:val="20"/>
          <w:szCs w:val="20"/>
        </w:rPr>
      </w:pPr>
      <w:r w:rsidRPr="008519C4">
        <w:rPr>
          <w:rFonts w:ascii="Arial" w:hAnsi="Arial" w:cs="Arial"/>
          <w:b/>
          <w:color w:val="000000"/>
          <w:sz w:val="20"/>
          <w:szCs w:val="20"/>
        </w:rPr>
        <w:lastRenderedPageBreak/>
        <w:t>Figura 1</w:t>
      </w:r>
      <w:r w:rsidR="008519C4" w:rsidRPr="008519C4">
        <w:rPr>
          <w:rFonts w:ascii="Arial" w:hAnsi="Arial" w:cs="Arial"/>
          <w:b/>
          <w:color w:val="000000"/>
          <w:sz w:val="20"/>
          <w:szCs w:val="20"/>
        </w:rPr>
        <w:t xml:space="preserve">. </w:t>
      </w:r>
      <w:r w:rsidRPr="008519C4">
        <w:rPr>
          <w:rFonts w:ascii="Arial" w:hAnsi="Arial" w:cs="Arial"/>
          <w:b/>
          <w:iCs/>
          <w:color w:val="000000"/>
          <w:sz w:val="20"/>
          <w:szCs w:val="20"/>
        </w:rPr>
        <w:t>Grupos de alimentos consumidos por los niños y las niñas participantes</w:t>
      </w:r>
    </w:p>
    <w:p w14:paraId="48B237A6" w14:textId="77777777" w:rsidR="008519C4" w:rsidRPr="008519C4" w:rsidRDefault="008519C4" w:rsidP="008519C4">
      <w:pPr>
        <w:pStyle w:val="NormalWeb"/>
        <w:spacing w:before="0" w:beforeAutospacing="0" w:after="0" w:afterAutospacing="0"/>
        <w:jc w:val="center"/>
        <w:rPr>
          <w:rFonts w:ascii="Arial" w:hAnsi="Arial" w:cs="Arial"/>
          <w:b/>
          <w:iCs/>
          <w:color w:val="000000"/>
          <w:sz w:val="20"/>
          <w:szCs w:val="20"/>
        </w:rPr>
      </w:pPr>
    </w:p>
    <w:p w14:paraId="0289DB4A" w14:textId="77777777" w:rsidR="00A73DFF" w:rsidRDefault="00A73DFF" w:rsidP="00A73DFF">
      <w:pPr>
        <w:pStyle w:val="NormalWeb"/>
        <w:spacing w:before="0" w:beforeAutospacing="0" w:after="0" w:afterAutospacing="0"/>
        <w:ind w:firstLine="20"/>
        <w:jc w:val="center"/>
      </w:pPr>
      <w:r>
        <w:rPr>
          <w:rFonts w:ascii="Arial" w:hAnsi="Arial" w:cs="Arial"/>
          <w:color w:val="000000"/>
          <w:bdr w:val="single" w:sz="8" w:space="0" w:color="000000" w:frame="1"/>
        </w:rPr>
        <w:fldChar w:fldCharType="begin"/>
      </w:r>
      <w:r>
        <w:rPr>
          <w:rFonts w:ascii="Arial" w:hAnsi="Arial" w:cs="Arial"/>
          <w:color w:val="000000"/>
          <w:bdr w:val="single" w:sz="8" w:space="0" w:color="000000" w:frame="1"/>
        </w:rPr>
        <w:instrText xml:space="preserve"> INCLUDEPICTURE "https://lh7-rt.googleusercontent.com/docsz/AD_4nXdIUeNbg_4s0bm9S6or1gD-c7cDqVBSskBPTt4VqpLhdVhQYSAdnbmn5rEdhVz-Wk-uZZZNOsa2peTUDTeSGojB8tXbRCxgFQCA2SDbRYsPTdghNsBEyH80Tczasrht_0FKLDsJiLkmjZGLsBoX6VHZPnbhR_YEU70YQLuxHg?key=2iB3ogLb8c50aocu2kTECg" \* MERGEFORMATINET </w:instrText>
      </w:r>
      <w:r>
        <w:rPr>
          <w:rFonts w:ascii="Arial" w:hAnsi="Arial" w:cs="Arial"/>
          <w:color w:val="000000"/>
          <w:bdr w:val="single" w:sz="8" w:space="0" w:color="000000" w:frame="1"/>
        </w:rPr>
        <w:fldChar w:fldCharType="separate"/>
      </w:r>
      <w:r>
        <w:rPr>
          <w:rFonts w:ascii="Arial" w:hAnsi="Arial" w:cs="Arial"/>
          <w:noProof/>
          <w:color w:val="000000"/>
          <w:bdr w:val="single" w:sz="8" w:space="0" w:color="000000" w:frame="1"/>
        </w:rPr>
        <w:drawing>
          <wp:inline distT="0" distB="0" distL="0" distR="0" wp14:anchorId="2244F76C" wp14:editId="64A6B78D">
            <wp:extent cx="5334000" cy="4029075"/>
            <wp:effectExtent l="0" t="0" r="0" b="9525"/>
            <wp:docPr id="2143761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80495" cy="4064195"/>
                    </a:xfrm>
                    <a:prstGeom prst="rect">
                      <a:avLst/>
                    </a:prstGeom>
                    <a:noFill/>
                    <a:ln>
                      <a:noFill/>
                    </a:ln>
                  </pic:spPr>
                </pic:pic>
              </a:graphicData>
            </a:graphic>
          </wp:inline>
        </w:drawing>
      </w:r>
      <w:r>
        <w:rPr>
          <w:rFonts w:ascii="Arial" w:hAnsi="Arial" w:cs="Arial"/>
          <w:color w:val="000000"/>
          <w:bdr w:val="single" w:sz="8" w:space="0" w:color="000000" w:frame="1"/>
        </w:rPr>
        <w:fldChar w:fldCharType="end"/>
      </w:r>
    </w:p>
    <w:p w14:paraId="7DAE5575" w14:textId="77777777" w:rsidR="00A73DFF" w:rsidRPr="001E6973" w:rsidRDefault="00A73DFF" w:rsidP="00A73DFF">
      <w:pPr>
        <w:pStyle w:val="NormalWeb"/>
        <w:spacing w:before="0" w:beforeAutospacing="0" w:after="0" w:afterAutospacing="0"/>
        <w:jc w:val="both"/>
        <w:textAlignment w:val="baseline"/>
        <w:rPr>
          <w:rFonts w:ascii="Arial" w:hAnsi="Arial" w:cs="Arial"/>
          <w:color w:val="000000"/>
          <w:sz w:val="20"/>
          <w:szCs w:val="20"/>
        </w:rPr>
      </w:pPr>
      <w:r w:rsidRPr="001E6973">
        <w:rPr>
          <w:rFonts w:ascii="Arial" w:hAnsi="Arial" w:cs="Arial"/>
          <w:iCs/>
          <w:color w:val="000000"/>
          <w:sz w:val="20"/>
          <w:szCs w:val="20"/>
        </w:rPr>
        <w:t>Nota.</w:t>
      </w:r>
      <w:r w:rsidRPr="001E6973">
        <w:rPr>
          <w:rFonts w:ascii="Arial" w:hAnsi="Arial" w:cs="Arial"/>
          <w:color w:val="000000"/>
          <w:sz w:val="20"/>
          <w:szCs w:val="20"/>
        </w:rPr>
        <w:t xml:space="preserve"> Elaboración</w:t>
      </w:r>
      <w:r w:rsidRPr="001E6973">
        <w:rPr>
          <w:rFonts w:ascii="Arial" w:hAnsi="Arial" w:cs="Arial"/>
          <w:color w:val="202124"/>
          <w:sz w:val="20"/>
          <w:szCs w:val="20"/>
          <w:shd w:val="clear" w:color="auto" w:fill="FFFFFF"/>
        </w:rPr>
        <w:t xml:space="preserve"> propia basado en </w:t>
      </w:r>
      <w:r w:rsidRPr="001E6973">
        <w:rPr>
          <w:rFonts w:ascii="Arial" w:hAnsi="Arial" w:cs="Arial"/>
          <w:color w:val="000000"/>
          <w:sz w:val="20"/>
          <w:szCs w:val="20"/>
        </w:rPr>
        <w:t>Hernández (2024).</w:t>
      </w:r>
    </w:p>
    <w:p w14:paraId="67F34ED1" w14:textId="77777777" w:rsidR="004242CB" w:rsidRDefault="004242CB" w:rsidP="004242CB">
      <w:pPr>
        <w:pStyle w:val="NormalWeb"/>
        <w:spacing w:before="0" w:beforeAutospacing="0" w:after="0" w:afterAutospacing="0"/>
        <w:jc w:val="both"/>
        <w:rPr>
          <w:rFonts w:ascii="Arial" w:hAnsi="Arial" w:cs="Arial"/>
          <w:color w:val="000000"/>
        </w:rPr>
      </w:pPr>
    </w:p>
    <w:p w14:paraId="241176D3" w14:textId="27FE75A0" w:rsidR="00A73DFF" w:rsidRDefault="00A73DFF" w:rsidP="000241B7">
      <w:pPr>
        <w:pStyle w:val="NormalWeb"/>
        <w:spacing w:before="0" w:beforeAutospacing="0" w:after="0" w:afterAutospacing="0" w:line="360" w:lineRule="auto"/>
        <w:jc w:val="both"/>
        <w:rPr>
          <w:rFonts w:ascii="Arial" w:hAnsi="Arial" w:cs="Arial"/>
          <w:color w:val="000000"/>
        </w:rPr>
      </w:pPr>
      <w:r>
        <w:rPr>
          <w:rFonts w:ascii="Arial" w:hAnsi="Arial" w:cs="Arial"/>
          <w:color w:val="000000"/>
        </w:rPr>
        <w:t xml:space="preserve">A partir de la Figura 1, se puede observar una amplia variedad de grupos alimenticios en la dieta de las personas estudiantes. Así mismo, la variedad de actividades deportivas y la frecuencia de su práctica en la rutina de las personas estudiantes se presenta en la Figura 2. </w:t>
      </w:r>
    </w:p>
    <w:p w14:paraId="1114410B" w14:textId="77777777" w:rsidR="000241B7" w:rsidRDefault="000241B7" w:rsidP="00A73DFF">
      <w:pPr>
        <w:pStyle w:val="NormalWeb"/>
        <w:spacing w:before="0" w:beforeAutospacing="0" w:after="0" w:afterAutospacing="0"/>
        <w:jc w:val="both"/>
        <w:rPr>
          <w:rFonts w:ascii="Arial" w:hAnsi="Arial" w:cs="Arial"/>
          <w:color w:val="000000"/>
        </w:rPr>
      </w:pPr>
    </w:p>
    <w:p w14:paraId="4F2DE805" w14:textId="2A1EE194" w:rsidR="00A73DFF" w:rsidRPr="00E64F00" w:rsidRDefault="00A73DFF" w:rsidP="00E64F00">
      <w:pPr>
        <w:pStyle w:val="NormalWeb"/>
        <w:spacing w:before="0" w:beforeAutospacing="0" w:after="0" w:afterAutospacing="0"/>
        <w:jc w:val="center"/>
        <w:rPr>
          <w:rFonts w:ascii="Arial" w:hAnsi="Arial" w:cs="Arial"/>
          <w:b/>
          <w:color w:val="191919"/>
          <w:sz w:val="20"/>
          <w:szCs w:val="20"/>
        </w:rPr>
      </w:pPr>
      <w:r w:rsidRPr="00E64F00">
        <w:rPr>
          <w:rFonts w:ascii="Arial" w:hAnsi="Arial" w:cs="Arial"/>
          <w:b/>
          <w:color w:val="000000"/>
          <w:sz w:val="20"/>
          <w:szCs w:val="20"/>
        </w:rPr>
        <w:lastRenderedPageBreak/>
        <w:t>Figura 2</w:t>
      </w:r>
      <w:r w:rsidR="00961891" w:rsidRPr="00E64F00">
        <w:rPr>
          <w:rFonts w:ascii="Arial" w:hAnsi="Arial" w:cs="Arial"/>
          <w:b/>
          <w:color w:val="000000"/>
          <w:sz w:val="20"/>
          <w:szCs w:val="20"/>
        </w:rPr>
        <w:t xml:space="preserve">. </w:t>
      </w:r>
      <w:r w:rsidRPr="00E64F00">
        <w:rPr>
          <w:rFonts w:ascii="Arial" w:hAnsi="Arial" w:cs="Arial"/>
          <w:b/>
          <w:color w:val="191919"/>
          <w:sz w:val="20"/>
          <w:szCs w:val="20"/>
        </w:rPr>
        <w:t>Actividades físicas desarrolladas por las personas estudiantes</w:t>
      </w:r>
    </w:p>
    <w:p w14:paraId="7DC0A43B" w14:textId="77777777" w:rsidR="00E64F00" w:rsidRPr="00E64F00" w:rsidRDefault="00E64F00" w:rsidP="00E64F00">
      <w:pPr>
        <w:pStyle w:val="NormalWeb"/>
        <w:spacing w:before="0" w:beforeAutospacing="0" w:after="0" w:afterAutospacing="0"/>
        <w:jc w:val="center"/>
        <w:rPr>
          <w:rFonts w:ascii="Arial" w:hAnsi="Arial" w:cs="Arial"/>
          <w:b/>
          <w:color w:val="191919"/>
          <w:sz w:val="20"/>
          <w:szCs w:val="20"/>
        </w:rPr>
      </w:pPr>
    </w:p>
    <w:p w14:paraId="2F2AEDF2" w14:textId="77777777" w:rsidR="00A73DFF" w:rsidRDefault="00A73DFF" w:rsidP="00A73DFF">
      <w:pPr>
        <w:pStyle w:val="NormalWeb"/>
        <w:spacing w:before="0" w:beforeAutospacing="0" w:after="0" w:afterAutospacing="0"/>
        <w:ind w:firstLine="200"/>
        <w:jc w:val="center"/>
        <w:rPr>
          <w:rFonts w:ascii="Arial" w:hAnsi="Arial" w:cs="Arial"/>
          <w:color w:val="000000"/>
        </w:rPr>
      </w:pPr>
      <w:r>
        <w:rPr>
          <w:rFonts w:ascii="Arial" w:hAnsi="Arial" w:cs="Arial"/>
          <w:color w:val="000000"/>
          <w:bdr w:val="single" w:sz="8" w:space="0" w:color="000000" w:frame="1"/>
        </w:rPr>
        <w:fldChar w:fldCharType="begin"/>
      </w:r>
      <w:r>
        <w:rPr>
          <w:rFonts w:ascii="Arial" w:hAnsi="Arial" w:cs="Arial"/>
          <w:color w:val="000000"/>
          <w:bdr w:val="single" w:sz="8" w:space="0" w:color="000000" w:frame="1"/>
        </w:rPr>
        <w:instrText xml:space="preserve"> INCLUDEPICTURE "https://lh7-rt.googleusercontent.com/docsz/AD_4nXeFIwSYY5Qth_I3GeZoHPS9VR2_Ws6FOdcNGsB4LC7n9sqy4QngTBzp9qUuCcNEl_jtrvbmNmuHylzom60J27ORNKVj62-enudJZ_UpZBAFK2ImFbEQKjKn5fCrHfYfUZHO2HBgJmygIjnYnOapyJXcR3fVHTSqgllmcZA_?key=2iB3ogLb8c50aocu2kTECg" \* MERGEFORMATINET </w:instrText>
      </w:r>
      <w:r>
        <w:rPr>
          <w:rFonts w:ascii="Arial" w:hAnsi="Arial" w:cs="Arial"/>
          <w:color w:val="000000"/>
          <w:bdr w:val="single" w:sz="8" w:space="0" w:color="000000" w:frame="1"/>
        </w:rPr>
        <w:fldChar w:fldCharType="separate"/>
      </w:r>
      <w:r>
        <w:rPr>
          <w:rFonts w:ascii="Arial" w:hAnsi="Arial" w:cs="Arial"/>
          <w:noProof/>
          <w:color w:val="000000"/>
          <w:bdr w:val="single" w:sz="8" w:space="0" w:color="000000" w:frame="1"/>
        </w:rPr>
        <w:drawing>
          <wp:inline distT="0" distB="0" distL="0" distR="0" wp14:anchorId="5B5F6D85" wp14:editId="6ECD823F">
            <wp:extent cx="5060683" cy="4781550"/>
            <wp:effectExtent l="0" t="0" r="6985" b="0"/>
            <wp:docPr id="215232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9351" cy="4903121"/>
                    </a:xfrm>
                    <a:prstGeom prst="rect">
                      <a:avLst/>
                    </a:prstGeom>
                    <a:noFill/>
                    <a:ln>
                      <a:noFill/>
                    </a:ln>
                  </pic:spPr>
                </pic:pic>
              </a:graphicData>
            </a:graphic>
          </wp:inline>
        </w:drawing>
      </w:r>
      <w:r>
        <w:rPr>
          <w:rFonts w:ascii="Arial" w:hAnsi="Arial" w:cs="Arial"/>
          <w:color w:val="000000"/>
          <w:bdr w:val="single" w:sz="8" w:space="0" w:color="000000" w:frame="1"/>
        </w:rPr>
        <w:fldChar w:fldCharType="end"/>
      </w:r>
    </w:p>
    <w:p w14:paraId="1CF7267F" w14:textId="77777777" w:rsidR="00A73DFF" w:rsidRPr="004C1B5F" w:rsidRDefault="00A73DFF" w:rsidP="00A73DFF">
      <w:pPr>
        <w:pStyle w:val="NormalWeb"/>
        <w:spacing w:before="0" w:beforeAutospacing="0" w:after="0" w:afterAutospacing="0"/>
        <w:jc w:val="both"/>
        <w:textAlignment w:val="baseline"/>
        <w:rPr>
          <w:rFonts w:ascii="Arial" w:hAnsi="Arial" w:cs="Arial"/>
          <w:color w:val="000000"/>
          <w:sz w:val="20"/>
          <w:szCs w:val="20"/>
        </w:rPr>
      </w:pPr>
      <w:r w:rsidRPr="004C1B5F">
        <w:rPr>
          <w:rFonts w:ascii="Arial" w:hAnsi="Arial" w:cs="Arial"/>
          <w:iCs/>
          <w:color w:val="000000"/>
          <w:sz w:val="20"/>
          <w:szCs w:val="20"/>
        </w:rPr>
        <w:t>Nota.</w:t>
      </w:r>
      <w:r w:rsidRPr="004C1B5F">
        <w:rPr>
          <w:rFonts w:ascii="Arial" w:hAnsi="Arial" w:cs="Arial"/>
          <w:color w:val="000000"/>
          <w:sz w:val="20"/>
          <w:szCs w:val="20"/>
        </w:rPr>
        <w:t xml:space="preserve"> Elaboración</w:t>
      </w:r>
      <w:r w:rsidRPr="004C1B5F">
        <w:rPr>
          <w:rFonts w:ascii="Arial" w:hAnsi="Arial" w:cs="Arial"/>
          <w:color w:val="202124"/>
          <w:sz w:val="20"/>
          <w:szCs w:val="20"/>
          <w:shd w:val="clear" w:color="auto" w:fill="FFFFFF"/>
        </w:rPr>
        <w:t xml:space="preserve"> propia basado en </w:t>
      </w:r>
      <w:r w:rsidRPr="004C1B5F">
        <w:rPr>
          <w:rFonts w:ascii="Arial" w:hAnsi="Arial" w:cs="Arial"/>
          <w:color w:val="000000"/>
          <w:sz w:val="20"/>
          <w:szCs w:val="20"/>
        </w:rPr>
        <w:t>Hernández (2024).</w:t>
      </w:r>
    </w:p>
    <w:p w14:paraId="3D8B0B49" w14:textId="77777777" w:rsidR="004C1B5F" w:rsidRDefault="004C1B5F" w:rsidP="004C1B5F">
      <w:pPr>
        <w:pStyle w:val="NormalWeb"/>
        <w:spacing w:before="0" w:beforeAutospacing="0" w:after="0" w:afterAutospacing="0" w:line="360" w:lineRule="auto"/>
        <w:jc w:val="both"/>
        <w:textAlignment w:val="baseline"/>
        <w:rPr>
          <w:rFonts w:ascii="Arial" w:hAnsi="Arial" w:cs="Arial"/>
          <w:color w:val="000000"/>
        </w:rPr>
      </w:pPr>
    </w:p>
    <w:p w14:paraId="508C97D9" w14:textId="7EBD419C" w:rsidR="00A73DFF" w:rsidRPr="004C1B5F" w:rsidRDefault="00A73DFF" w:rsidP="004C1B5F">
      <w:pPr>
        <w:pStyle w:val="NormalWeb"/>
        <w:spacing w:before="0" w:beforeAutospacing="0" w:after="0" w:afterAutospacing="0" w:line="360" w:lineRule="auto"/>
        <w:jc w:val="both"/>
        <w:textAlignment w:val="baseline"/>
        <w:rPr>
          <w:rFonts w:ascii="Arial" w:hAnsi="Arial" w:cs="Arial"/>
          <w:color w:val="000000"/>
        </w:rPr>
      </w:pPr>
      <w:r w:rsidRPr="004C1B5F">
        <w:rPr>
          <w:rFonts w:ascii="Arial" w:hAnsi="Arial" w:cs="Arial"/>
          <w:color w:val="000000"/>
        </w:rPr>
        <w:t xml:space="preserve">La alimentación y el ejercicio como fuentes principales de energía predisponen el organismo para los procesos de aprendizaje como la atención y la participación en </w:t>
      </w:r>
      <w:r w:rsidRPr="004C1B5F">
        <w:rPr>
          <w:rFonts w:ascii="Arial" w:hAnsi="Arial" w:cs="Arial"/>
          <w:color w:val="000000"/>
        </w:rPr>
        <w:lastRenderedPageBreak/>
        <w:t xml:space="preserve">las estrategias de mediación. Esto genera un llamado al sector educativo para la revisión de las dietas escolares, ya sean los menús brindados por la institución o las meriendas traídas de los hogares. Así mismo, se insta a revisar la priorización del ejercicio en la jornada escolar, por ejemplo, la asignación de lecciones a asignaturas de movimiento humano. A parte de los beneficios que la alimentación y el ejercicio proveen en la salud, para la psiquiatra </w:t>
      </w:r>
      <w:proofErr w:type="spellStart"/>
      <w:r w:rsidRPr="004C1B5F">
        <w:rPr>
          <w:rFonts w:ascii="Arial" w:hAnsi="Arial" w:cs="Arial"/>
          <w:color w:val="000000"/>
        </w:rPr>
        <w:t>Estapé</w:t>
      </w:r>
      <w:proofErr w:type="spellEnd"/>
      <w:r w:rsidRPr="004C1B5F">
        <w:rPr>
          <w:rFonts w:ascii="Arial" w:hAnsi="Arial" w:cs="Arial"/>
          <w:color w:val="000000"/>
        </w:rPr>
        <w:t xml:space="preserve"> (2023), la oxigenación que ambos hábitos proveen se vincula al desarrollo del Factor Neurotrófico Derivado (BDNF), el cual tiene estrecha relación con la atención, elemento visto con anterioridad como un cimiento para el aprendizaje. </w:t>
      </w:r>
    </w:p>
    <w:p w14:paraId="688324F6" w14:textId="77777777" w:rsidR="005A2E66" w:rsidRDefault="005A2E66" w:rsidP="004C1B5F">
      <w:pPr>
        <w:pStyle w:val="Ttulo3"/>
      </w:pPr>
    </w:p>
    <w:p w14:paraId="3CAA4523" w14:textId="29A2E049" w:rsidR="00A73DFF" w:rsidRPr="004C1B5F" w:rsidRDefault="00A73DFF" w:rsidP="004C1B5F">
      <w:pPr>
        <w:pStyle w:val="Ttulo3"/>
      </w:pPr>
      <w:r w:rsidRPr="004C1B5F">
        <w:t xml:space="preserve">El aprendizaje a través del sistema de memorias </w:t>
      </w:r>
    </w:p>
    <w:p w14:paraId="1DECF2FC" w14:textId="77777777" w:rsidR="005A2E66" w:rsidRDefault="005A2E66" w:rsidP="005A2E66">
      <w:pPr>
        <w:pStyle w:val="NormalWeb"/>
        <w:spacing w:before="0" w:beforeAutospacing="0" w:after="0" w:afterAutospacing="0" w:line="360" w:lineRule="auto"/>
        <w:jc w:val="both"/>
        <w:rPr>
          <w:rFonts w:ascii="Arial" w:hAnsi="Arial" w:cs="Arial"/>
          <w:color w:val="000000"/>
        </w:rPr>
      </w:pPr>
    </w:p>
    <w:p w14:paraId="6B2B195E" w14:textId="263260CD" w:rsidR="00A73DFF" w:rsidRPr="004C1B5F" w:rsidRDefault="00A73DFF" w:rsidP="005A2E66">
      <w:pPr>
        <w:pStyle w:val="NormalWeb"/>
        <w:spacing w:before="0" w:beforeAutospacing="0" w:after="0" w:afterAutospacing="0" w:line="360" w:lineRule="auto"/>
        <w:jc w:val="both"/>
        <w:rPr>
          <w:rFonts w:ascii="Arial" w:hAnsi="Arial" w:cs="Arial"/>
          <w:color w:val="000000"/>
        </w:rPr>
      </w:pPr>
      <w:r w:rsidRPr="004C1B5F">
        <w:rPr>
          <w:rFonts w:ascii="Arial" w:hAnsi="Arial" w:cs="Arial"/>
          <w:color w:val="000000"/>
        </w:rPr>
        <w:t xml:space="preserve">Eric Kandel (2006) habla de la fascinación que él experimentaba al pensar en la memoria como la posibilidad de viajar en el tiempo a través de los recuerdos y evocar no solamente la información, sino también las emociones, las sensaciones y otros elementos tan abstractos de la atmósfera que se presenció en un determinado momento del pasado (Hernández, 2024). En el modelo del procesamiento de la información de Sousa (2022), el cerebro está aislado del entorno, dentro del cráneo, y es gracias a los canales sensoriales que la información del entorno llega a él para ser interpretada. Por este motivo, para iniciar este recorrido, se analizarán el paso inicial de la información por su codificación y la fase de la memoria sensorial. </w:t>
      </w:r>
    </w:p>
    <w:p w14:paraId="3BAAEAEA" w14:textId="77777777" w:rsidR="005A2E66" w:rsidRDefault="005A2E66" w:rsidP="005A2E66">
      <w:pPr>
        <w:pStyle w:val="NormalWeb"/>
        <w:spacing w:before="0" w:beforeAutospacing="0" w:after="0" w:afterAutospacing="0" w:line="360" w:lineRule="auto"/>
        <w:jc w:val="both"/>
        <w:rPr>
          <w:rFonts w:ascii="Arial" w:hAnsi="Arial" w:cs="Arial"/>
          <w:color w:val="000000"/>
        </w:rPr>
      </w:pPr>
    </w:p>
    <w:p w14:paraId="6F791A31" w14:textId="75B8553D" w:rsidR="00A73DFF" w:rsidRPr="004C1B5F" w:rsidRDefault="00A73DFF" w:rsidP="005A2E66">
      <w:pPr>
        <w:pStyle w:val="NormalWeb"/>
        <w:spacing w:before="0" w:beforeAutospacing="0" w:after="0" w:afterAutospacing="0" w:line="360" w:lineRule="auto"/>
        <w:jc w:val="both"/>
        <w:rPr>
          <w:rFonts w:ascii="Arial" w:hAnsi="Arial" w:cs="Arial"/>
          <w:color w:val="000000"/>
        </w:rPr>
      </w:pPr>
      <w:r w:rsidRPr="004C1B5F">
        <w:rPr>
          <w:rFonts w:ascii="Arial" w:hAnsi="Arial" w:cs="Arial"/>
          <w:color w:val="000000"/>
        </w:rPr>
        <w:lastRenderedPageBreak/>
        <w:t xml:space="preserve">En el grupo focal, se desarrolló una estrategia de mediación con el uso de elementos visuales y concretos vinculados al tema de la importancia del recurso hídrico. Posterior a la experiencia, por medio de conversatorios, se les preguntó a los infantes qué recordaban de la estrategia. A continuación, se presentan algunas de las respuestas brindadas: </w:t>
      </w:r>
    </w:p>
    <w:p w14:paraId="13EEAB23" w14:textId="2702E043" w:rsidR="00A73DFF" w:rsidRPr="004C1B5F" w:rsidRDefault="00A73DFF" w:rsidP="005A2E66">
      <w:pPr>
        <w:pStyle w:val="NormalWeb"/>
        <w:numPr>
          <w:ilvl w:val="0"/>
          <w:numId w:val="5"/>
        </w:numPr>
        <w:spacing w:before="0" w:beforeAutospacing="0" w:after="0" w:afterAutospacing="0" w:line="360" w:lineRule="auto"/>
        <w:ind w:left="1066" w:hanging="357"/>
        <w:jc w:val="both"/>
        <w:textAlignment w:val="baseline"/>
        <w:rPr>
          <w:rFonts w:ascii="Arial" w:hAnsi="Arial" w:cs="Arial"/>
          <w:color w:val="000000"/>
        </w:rPr>
      </w:pPr>
      <w:r w:rsidRPr="004C1B5F">
        <w:rPr>
          <w:rFonts w:ascii="Arial" w:hAnsi="Arial" w:cs="Arial"/>
          <w:color w:val="000000"/>
        </w:rPr>
        <w:t>“El agua es importante para tomar, bañarnos, tomar, lavar las frutas y nadar” (Persona estudiante Nº2, como se citó en Hernández, 2024, p.190).</w:t>
      </w:r>
    </w:p>
    <w:p w14:paraId="46280F64" w14:textId="77777777" w:rsidR="00A73DFF" w:rsidRPr="004C1B5F" w:rsidRDefault="00A73DFF" w:rsidP="005A2E66">
      <w:pPr>
        <w:pStyle w:val="NormalWeb"/>
        <w:numPr>
          <w:ilvl w:val="0"/>
          <w:numId w:val="5"/>
        </w:numPr>
        <w:spacing w:before="0" w:beforeAutospacing="0" w:after="0" w:afterAutospacing="0" w:line="360" w:lineRule="auto"/>
        <w:ind w:left="1066" w:hanging="357"/>
        <w:jc w:val="both"/>
        <w:textAlignment w:val="baseline"/>
        <w:rPr>
          <w:rFonts w:ascii="Arial" w:hAnsi="Arial" w:cs="Arial"/>
          <w:color w:val="000000"/>
        </w:rPr>
      </w:pPr>
      <w:r w:rsidRPr="004C1B5F">
        <w:rPr>
          <w:rFonts w:ascii="Arial" w:hAnsi="Arial" w:cs="Arial"/>
          <w:color w:val="000000"/>
        </w:rPr>
        <w:t> “Las flores necesitan agua porque si no se van a morir” (Persona estudiante Nº1, como se citó en Hernández, 2024, p.190).</w:t>
      </w:r>
    </w:p>
    <w:p w14:paraId="09E35994" w14:textId="77777777" w:rsidR="00A73DFF" w:rsidRPr="004C1B5F" w:rsidRDefault="00A73DFF" w:rsidP="005A2E66">
      <w:pPr>
        <w:pStyle w:val="NormalWeb"/>
        <w:numPr>
          <w:ilvl w:val="0"/>
          <w:numId w:val="5"/>
        </w:numPr>
        <w:spacing w:before="0" w:beforeAutospacing="0" w:after="0" w:afterAutospacing="0" w:line="360" w:lineRule="auto"/>
        <w:ind w:left="1066" w:hanging="357"/>
        <w:jc w:val="both"/>
        <w:textAlignment w:val="baseline"/>
        <w:rPr>
          <w:rFonts w:ascii="Arial" w:hAnsi="Arial" w:cs="Arial"/>
          <w:color w:val="000000"/>
        </w:rPr>
      </w:pPr>
      <w:r w:rsidRPr="004C1B5F">
        <w:rPr>
          <w:rFonts w:ascii="Arial" w:hAnsi="Arial" w:cs="Arial"/>
          <w:color w:val="000000"/>
        </w:rPr>
        <w:t>“Los humanos necesitan agua, y así pueden hacer aires acondicionados” (Persona estudiante Nº8</w:t>
      </w:r>
      <w:r w:rsidRPr="004C1B5F">
        <w:rPr>
          <w:rFonts w:ascii="Arial" w:hAnsi="Arial" w:cs="Arial"/>
          <w:i/>
          <w:iCs/>
          <w:color w:val="000000"/>
        </w:rPr>
        <w:t xml:space="preserve">, </w:t>
      </w:r>
      <w:r w:rsidRPr="004C1B5F">
        <w:rPr>
          <w:rFonts w:ascii="Arial" w:hAnsi="Arial" w:cs="Arial"/>
          <w:color w:val="000000"/>
        </w:rPr>
        <w:t>como se citó en Hernández, 2024, p.190).</w:t>
      </w:r>
    </w:p>
    <w:p w14:paraId="0EAB5F7E" w14:textId="77777777" w:rsidR="005A2E66" w:rsidRDefault="005A2E66" w:rsidP="005A2E66">
      <w:pPr>
        <w:pStyle w:val="NormalWeb"/>
        <w:spacing w:before="0" w:beforeAutospacing="0" w:after="0" w:afterAutospacing="0" w:line="360" w:lineRule="auto"/>
        <w:jc w:val="both"/>
        <w:rPr>
          <w:rFonts w:ascii="Arial" w:hAnsi="Arial" w:cs="Arial"/>
          <w:color w:val="000000"/>
        </w:rPr>
      </w:pPr>
    </w:p>
    <w:p w14:paraId="71F04BF8" w14:textId="5F7B1720" w:rsidR="00A73DFF" w:rsidRPr="004C1B5F" w:rsidRDefault="00A73DFF" w:rsidP="005A2E66">
      <w:pPr>
        <w:pStyle w:val="NormalWeb"/>
        <w:spacing w:before="0" w:beforeAutospacing="0" w:after="0" w:afterAutospacing="0" w:line="360" w:lineRule="auto"/>
        <w:jc w:val="both"/>
        <w:rPr>
          <w:rFonts w:ascii="Arial" w:hAnsi="Arial" w:cs="Arial"/>
        </w:rPr>
      </w:pPr>
      <w:r w:rsidRPr="004C1B5F">
        <w:rPr>
          <w:rFonts w:ascii="Arial" w:hAnsi="Arial" w:cs="Arial"/>
          <w:color w:val="000000"/>
        </w:rPr>
        <w:t>En la evocación de la información de las personas estudiantes, se evidenció el apoyo de los elementos visuales y emocionales que acompañaron la experiencia para facilitar la evocación del dato aprendido. Sousa (2022) menciona que los estímulos visuales aumentan la posibilidad de retener información, debido a que: “la memoria visual del cerebro tiene una enorme capacidad de almacenamiento” (p.198). A partir de esto, desde el estudio, se considera que el principal canal sensorial en el proceso de codificación es la vista. Además, el autor añade que a este estímulo se le une el canal auditivo, de manera que aumenta la información del medio y, por ende, la comprensión del estímulo (Sousa, 2022).</w:t>
      </w:r>
    </w:p>
    <w:p w14:paraId="1001A2C4" w14:textId="77777777" w:rsidR="005A2E66" w:rsidRDefault="005A2E66" w:rsidP="005A2E66">
      <w:pPr>
        <w:pStyle w:val="NormalWeb"/>
        <w:spacing w:before="0" w:beforeAutospacing="0" w:after="0" w:afterAutospacing="0" w:line="360" w:lineRule="auto"/>
        <w:jc w:val="both"/>
        <w:rPr>
          <w:rFonts w:ascii="Arial" w:hAnsi="Arial" w:cs="Arial"/>
          <w:color w:val="000000"/>
        </w:rPr>
      </w:pPr>
    </w:p>
    <w:p w14:paraId="1B4A6D75" w14:textId="77777777" w:rsidR="008D4B1B" w:rsidRDefault="00A73DFF" w:rsidP="005A2E66">
      <w:pPr>
        <w:pStyle w:val="NormalWeb"/>
        <w:spacing w:before="0" w:beforeAutospacing="0" w:after="0" w:afterAutospacing="0" w:line="360" w:lineRule="auto"/>
        <w:jc w:val="both"/>
        <w:rPr>
          <w:rFonts w:ascii="Arial" w:hAnsi="Arial" w:cs="Arial"/>
          <w:color w:val="000000"/>
        </w:rPr>
      </w:pPr>
      <w:r w:rsidRPr="004C1B5F">
        <w:rPr>
          <w:rFonts w:ascii="Arial" w:hAnsi="Arial" w:cs="Arial"/>
          <w:color w:val="000000"/>
        </w:rPr>
        <w:lastRenderedPageBreak/>
        <w:t xml:space="preserve">La exploración humana con el entorno a través de los otros sistemas sensoriales como el tacto, el gusto y el movimiento a través del sistema somatosensorial amplía la información y la oportunidad de participación. De esta manera, el ingreso de la información al organismo a través de los canales sensoriales se enriquece y da sentido al proceso de almacenamiento para consolidar el dato como un aprendizaje. </w:t>
      </w:r>
    </w:p>
    <w:p w14:paraId="26CF7C3A" w14:textId="77777777" w:rsidR="008D4B1B" w:rsidRDefault="008D4B1B" w:rsidP="005A2E66">
      <w:pPr>
        <w:pStyle w:val="NormalWeb"/>
        <w:spacing w:before="0" w:beforeAutospacing="0" w:after="0" w:afterAutospacing="0" w:line="360" w:lineRule="auto"/>
        <w:jc w:val="both"/>
        <w:rPr>
          <w:rFonts w:ascii="Arial" w:hAnsi="Arial" w:cs="Arial"/>
          <w:color w:val="000000"/>
        </w:rPr>
      </w:pPr>
    </w:p>
    <w:p w14:paraId="2A9F54B1" w14:textId="1155E218" w:rsidR="00A73DFF" w:rsidRPr="004C1B5F" w:rsidRDefault="00A73DFF" w:rsidP="005A2E66">
      <w:pPr>
        <w:pStyle w:val="NormalWeb"/>
        <w:spacing w:before="0" w:beforeAutospacing="0" w:after="0" w:afterAutospacing="0" w:line="360" w:lineRule="auto"/>
        <w:jc w:val="both"/>
        <w:rPr>
          <w:rFonts w:ascii="Arial" w:hAnsi="Arial" w:cs="Arial"/>
          <w:color w:val="000000"/>
        </w:rPr>
      </w:pPr>
      <w:r w:rsidRPr="004C1B5F">
        <w:rPr>
          <w:rFonts w:ascii="Arial" w:hAnsi="Arial" w:cs="Arial"/>
          <w:color w:val="000000"/>
        </w:rPr>
        <w:t xml:space="preserve">Sousa (2022) señala que la comparación del cerebro humano con un ordenador no alcanza para dimensionar la infinita capacidad de almacenamiento del cerebro humano. Además, pese a que el ordenador puede llegar a tener mayor velocidad de procesamiento, la capacidad humana de sentir, razonar y tomar decisiones basadas en ese razonamiento y emoción es lo que sigue dando superioridad y mayor complejidad al cerebro humano. </w:t>
      </w:r>
    </w:p>
    <w:p w14:paraId="5F283C69" w14:textId="77777777" w:rsidR="005A2E66" w:rsidRDefault="005A2E66" w:rsidP="005A2E66">
      <w:pPr>
        <w:pStyle w:val="NormalWeb"/>
        <w:spacing w:before="0" w:beforeAutospacing="0" w:after="0" w:afterAutospacing="0" w:line="360" w:lineRule="auto"/>
        <w:jc w:val="both"/>
        <w:rPr>
          <w:rFonts w:ascii="Arial" w:hAnsi="Arial" w:cs="Arial"/>
          <w:color w:val="000000"/>
        </w:rPr>
      </w:pPr>
    </w:p>
    <w:p w14:paraId="3D80DDD9" w14:textId="29CE01CF" w:rsidR="00A73DFF" w:rsidRPr="004C1B5F" w:rsidRDefault="00A73DFF" w:rsidP="005A2E66">
      <w:pPr>
        <w:pStyle w:val="NormalWeb"/>
        <w:spacing w:before="0" w:beforeAutospacing="0" w:after="0" w:afterAutospacing="0" w:line="360" w:lineRule="auto"/>
        <w:jc w:val="both"/>
        <w:rPr>
          <w:rFonts w:ascii="Arial" w:hAnsi="Arial" w:cs="Arial"/>
          <w:color w:val="000000"/>
        </w:rPr>
      </w:pPr>
      <w:r w:rsidRPr="004C1B5F">
        <w:rPr>
          <w:rFonts w:ascii="Arial" w:hAnsi="Arial" w:cs="Arial"/>
          <w:color w:val="000000"/>
        </w:rPr>
        <w:t>La estrategia del grupo focal es una muestra de que el vínculo del dato con las experiencias previas, el interés y la motivación da la posibilidad de dar sentido al aprendizaje y evocarlo con mayor facilidad. De lo contrario, Sousa (2022) considera que el dato no consolidado queda en la temporalidad de la memoria y llega a ser desechado por falta de sentido o importancia en la vida de la persona. Un ejemplo brindado por el autor es el de una película o programa, al cual se le puede entender por tener significado, pero, a pesar de que guste, motive y genere interés, si no tiene sentido o no es visto como necesario para memorizar, el cerebro, de manera automática, olvida los detalles de cada escena (Sousa, 2022).</w:t>
      </w:r>
    </w:p>
    <w:p w14:paraId="13CB959E" w14:textId="6F1666B1" w:rsidR="00A73DFF" w:rsidRPr="004C1B5F" w:rsidRDefault="00A73DFF" w:rsidP="005A2E66">
      <w:pPr>
        <w:pStyle w:val="Ttulo2"/>
        <w:spacing w:before="0" w:line="360" w:lineRule="auto"/>
        <w:rPr>
          <w:rFonts w:ascii="Arial" w:hAnsi="Arial" w:cs="Arial"/>
          <w:b/>
          <w:bCs/>
          <w:color w:val="000000" w:themeColor="text1"/>
          <w:sz w:val="24"/>
          <w:szCs w:val="24"/>
        </w:rPr>
      </w:pPr>
      <w:r w:rsidRPr="004C1B5F">
        <w:rPr>
          <w:rFonts w:ascii="Arial" w:hAnsi="Arial" w:cs="Arial"/>
          <w:b/>
          <w:bCs/>
          <w:color w:val="000000" w:themeColor="text1"/>
          <w:sz w:val="24"/>
          <w:szCs w:val="24"/>
        </w:rPr>
        <w:lastRenderedPageBreak/>
        <w:t>C</w:t>
      </w:r>
      <w:r w:rsidR="005A2E66">
        <w:rPr>
          <w:rFonts w:ascii="Arial" w:hAnsi="Arial" w:cs="Arial"/>
          <w:b/>
          <w:bCs/>
          <w:color w:val="000000" w:themeColor="text1"/>
          <w:sz w:val="24"/>
          <w:szCs w:val="24"/>
        </w:rPr>
        <w:t>ONCLUSIONES</w:t>
      </w:r>
    </w:p>
    <w:p w14:paraId="6F6228C5" w14:textId="77777777" w:rsidR="00551254" w:rsidRDefault="00551254" w:rsidP="004C1B5F">
      <w:pPr>
        <w:pStyle w:val="NormalWeb"/>
        <w:spacing w:before="0" w:beforeAutospacing="0" w:after="0" w:afterAutospacing="0" w:line="360" w:lineRule="auto"/>
        <w:jc w:val="both"/>
        <w:rPr>
          <w:rStyle w:val="apple-tab-span"/>
          <w:rFonts w:ascii="Arial" w:eastAsiaTheme="majorEastAsia" w:hAnsi="Arial" w:cs="Arial"/>
          <w:color w:val="000000"/>
        </w:rPr>
      </w:pPr>
    </w:p>
    <w:p w14:paraId="04378254" w14:textId="380693D5" w:rsidR="00A73DFF" w:rsidRPr="004C1B5F" w:rsidRDefault="00A73DFF" w:rsidP="004C1B5F">
      <w:pPr>
        <w:pStyle w:val="NormalWeb"/>
        <w:spacing w:before="0" w:beforeAutospacing="0" w:after="0" w:afterAutospacing="0" w:line="360" w:lineRule="auto"/>
        <w:jc w:val="both"/>
        <w:rPr>
          <w:rStyle w:val="apple-tab-span"/>
          <w:rFonts w:ascii="Arial" w:eastAsiaTheme="majorEastAsia" w:hAnsi="Arial" w:cs="Arial"/>
          <w:color w:val="000000"/>
          <w:sz w:val="32"/>
          <w:szCs w:val="32"/>
        </w:rPr>
      </w:pPr>
      <w:r w:rsidRPr="004C1B5F">
        <w:rPr>
          <w:rStyle w:val="apple-tab-span"/>
          <w:rFonts w:ascii="Arial" w:eastAsiaTheme="majorEastAsia" w:hAnsi="Arial" w:cs="Arial"/>
          <w:color w:val="000000"/>
        </w:rPr>
        <w:t xml:space="preserve">A modo de conclusión, el presente estudio reconoce el ambiente como herramienta para la persona profesional que acompaña los procesos de aprendizaje. La construcción con intencionalidad y pertinencia a la individualidad de las personas estudiantes permite el desarrollo de habilidades y aprendizajes desde la flexibilidad y gradualidad que se adapta al desarrollo humano. Por este motivo, se considera necesario contemplar los procesos neurobiológicos del aprendizaje, como la anticipación del canal visual y auditivo, el valor de la identidad cultural para la apropiación del proceso de aprendizaje y la importancia del ensayo para el almacenamiento, como criterios que dirigen la selección de materiales didácticos.   </w:t>
      </w:r>
    </w:p>
    <w:p w14:paraId="21B12F00" w14:textId="77777777" w:rsidR="00144DA8" w:rsidRDefault="00144DA8" w:rsidP="00144DA8">
      <w:pPr>
        <w:pStyle w:val="NormalWeb"/>
        <w:spacing w:before="0" w:beforeAutospacing="0" w:after="0" w:afterAutospacing="0" w:line="360" w:lineRule="auto"/>
        <w:jc w:val="both"/>
        <w:rPr>
          <w:rStyle w:val="apple-tab-span"/>
          <w:rFonts w:ascii="Arial" w:eastAsiaTheme="majorEastAsia" w:hAnsi="Arial" w:cs="Arial"/>
          <w:color w:val="000000"/>
        </w:rPr>
      </w:pPr>
    </w:p>
    <w:p w14:paraId="608F7F45" w14:textId="70B66E45" w:rsidR="00A73DFF" w:rsidRPr="004C1B5F" w:rsidRDefault="00A73DFF" w:rsidP="00144DA8">
      <w:pPr>
        <w:pStyle w:val="NormalWeb"/>
        <w:spacing w:before="0" w:beforeAutospacing="0" w:after="0" w:afterAutospacing="0" w:line="360" w:lineRule="auto"/>
        <w:jc w:val="both"/>
        <w:rPr>
          <w:rStyle w:val="apple-tab-span"/>
          <w:rFonts w:ascii="Arial" w:eastAsiaTheme="majorEastAsia" w:hAnsi="Arial" w:cs="Arial"/>
          <w:color w:val="000000"/>
        </w:rPr>
      </w:pPr>
      <w:r w:rsidRPr="004C1B5F">
        <w:rPr>
          <w:rStyle w:val="apple-tab-span"/>
          <w:rFonts w:ascii="Arial" w:eastAsiaTheme="majorEastAsia" w:hAnsi="Arial" w:cs="Arial"/>
          <w:color w:val="000000"/>
        </w:rPr>
        <w:t xml:space="preserve">Por otro lado, el ambiente emocional se convierte en el escenario perfecto para el modelaje al aprendizaje social y la exposición a situaciones retadoras y generadoras de sensaciones y emociones para el desarrollo de habilidades sociales, como la empatía y la autorregulación emocional, y para la resolución de conflictos cotidianos. Llevar de la mano ambas dimensiones del ambiente emocional es la base hallada por este estudio para construir experiencias de aprendizaje basadas en el interés y la motivación como oportunidades para construir recuerdos, almacenar la información y, de manera posterior, evocar aprendizajes significativos por y para la vida. Es así como el vínculo de las emociones con los procesos de aprendizaje responsabiliza al sector educativo a contemplar el diseño de atmosferas de respeto, generadoras de confianza, vínculo </w:t>
      </w:r>
      <w:r w:rsidRPr="004C1B5F">
        <w:rPr>
          <w:rStyle w:val="apple-tab-span"/>
          <w:rFonts w:ascii="Arial" w:eastAsiaTheme="majorEastAsia" w:hAnsi="Arial" w:cs="Arial"/>
          <w:color w:val="000000"/>
        </w:rPr>
        <w:lastRenderedPageBreak/>
        <w:t xml:space="preserve">y posibilidad de expresión para la construcción de recuerdos significativos en el aprendizaje. </w:t>
      </w:r>
    </w:p>
    <w:p w14:paraId="2874ED18" w14:textId="77777777" w:rsidR="00144DA8" w:rsidRDefault="00144DA8" w:rsidP="00144DA8">
      <w:pPr>
        <w:pStyle w:val="NormalWeb"/>
        <w:spacing w:before="0" w:beforeAutospacing="0" w:after="0" w:afterAutospacing="0" w:line="360" w:lineRule="auto"/>
        <w:jc w:val="both"/>
        <w:rPr>
          <w:rStyle w:val="apple-tab-span"/>
          <w:rFonts w:ascii="Arial" w:eastAsiaTheme="majorEastAsia" w:hAnsi="Arial" w:cs="Arial"/>
          <w:color w:val="000000"/>
        </w:rPr>
      </w:pPr>
    </w:p>
    <w:p w14:paraId="7C126117" w14:textId="2564D610" w:rsidR="00A73DFF" w:rsidRPr="004C1B5F" w:rsidRDefault="00A73DFF" w:rsidP="00144DA8">
      <w:pPr>
        <w:pStyle w:val="NormalWeb"/>
        <w:spacing w:before="0" w:beforeAutospacing="0" w:after="0" w:afterAutospacing="0" w:line="360" w:lineRule="auto"/>
        <w:jc w:val="both"/>
        <w:rPr>
          <w:rStyle w:val="apple-tab-span"/>
          <w:rFonts w:ascii="Arial" w:eastAsiaTheme="majorEastAsia" w:hAnsi="Arial" w:cs="Arial"/>
          <w:color w:val="000000"/>
        </w:rPr>
      </w:pPr>
      <w:r w:rsidRPr="004C1B5F">
        <w:rPr>
          <w:rStyle w:val="apple-tab-span"/>
          <w:rFonts w:ascii="Arial" w:eastAsiaTheme="majorEastAsia" w:hAnsi="Arial" w:cs="Arial"/>
          <w:color w:val="000000"/>
        </w:rPr>
        <w:t xml:space="preserve">El análisis del aprendizaje a través del sistema de memorias también permite valorar la relación estrecha entre el entorno y la fisiología humana. A través de esta relación, se concluye que las experiencias sensoriales como el ingreso de la información al organismo, para dar inicio al aprendizaje, deben estar diseñadas para que la población estudiante genere interés, mantenga la atención y forme vínculos con sus realidades para dar sentido al aprendizaje. El valor del dato del entorno en la vida de las personas estudiantes es determinante para la práctica a través del ensayo y la consolidación de los aprendizajes a largo plazo. Por tanto, reflexionar en cuanto a la mediación que se desarrolla en las prácticas educativas y replantear su relación con la neuroanatomía y funcionalidad del proceso de aprendizaje son el principal llamado que genera este estudio hacia las personas que acompañan los procesos de aprendizaje. </w:t>
      </w:r>
    </w:p>
    <w:p w14:paraId="48C39628" w14:textId="77777777" w:rsidR="00144DA8" w:rsidRDefault="00144DA8" w:rsidP="00144DA8">
      <w:pPr>
        <w:pStyle w:val="NormalWeb"/>
        <w:spacing w:before="0" w:beforeAutospacing="0" w:after="0" w:afterAutospacing="0" w:line="360" w:lineRule="auto"/>
        <w:jc w:val="both"/>
        <w:rPr>
          <w:rStyle w:val="apple-tab-span"/>
          <w:rFonts w:ascii="Arial" w:eastAsiaTheme="majorEastAsia" w:hAnsi="Arial" w:cs="Arial"/>
          <w:color w:val="000000"/>
        </w:rPr>
      </w:pPr>
    </w:p>
    <w:p w14:paraId="6823A631" w14:textId="28B87DEC" w:rsidR="00A73DFF" w:rsidRPr="004C1B5F" w:rsidRDefault="00A73DFF" w:rsidP="00144DA8">
      <w:pPr>
        <w:pStyle w:val="NormalWeb"/>
        <w:spacing w:before="0" w:beforeAutospacing="0" w:after="0" w:afterAutospacing="0" w:line="360" w:lineRule="auto"/>
        <w:jc w:val="both"/>
        <w:rPr>
          <w:rFonts w:ascii="Arial" w:hAnsi="Arial" w:cs="Arial"/>
          <w:color w:val="000000"/>
        </w:rPr>
      </w:pPr>
      <w:r w:rsidRPr="004C1B5F">
        <w:rPr>
          <w:rStyle w:val="apple-tab-span"/>
          <w:rFonts w:ascii="Arial" w:eastAsiaTheme="majorEastAsia" w:hAnsi="Arial" w:cs="Arial"/>
          <w:color w:val="000000"/>
        </w:rPr>
        <w:t xml:space="preserve">Finalmente, todo este recorrido del dato percibido en el ambiente y procesado a través de las tres fases de almacenamiento, sensorial, implícito y explícito, no tendrá el mayor rendimiento si no se parte de un organismo con bienestar integral. Es por esto por lo que se concluye que el proceso de aprendizaje trasciende de las prácticas académicas y del manejo de contenidos memorizado a la perfección. Por el contrario, el aprendizaje parte del bienestar físico y emocional tanto de la persona estudiante como de la persona mediadora. Es seguido después por la mediación </w:t>
      </w:r>
      <w:r w:rsidRPr="004C1B5F">
        <w:rPr>
          <w:rStyle w:val="apple-tab-span"/>
          <w:rFonts w:ascii="Arial" w:eastAsiaTheme="majorEastAsia" w:hAnsi="Arial" w:cs="Arial"/>
          <w:color w:val="000000"/>
        </w:rPr>
        <w:lastRenderedPageBreak/>
        <w:t xml:space="preserve">profesional que conoce al ser humano que acompaña, su fisiología y funcionalidad anatómica en relación con el aprendizaje, y se ocupa de este de manera integral, humana y empática. Para finalmente, poder diseñar estrategias de aprendizaje que respondan a las características de la comunidad educativa y sean coherentes con el paso de la información a través del sistema de memorias. </w:t>
      </w:r>
    </w:p>
    <w:p w14:paraId="3AAB82F0" w14:textId="77777777" w:rsidR="00A73DFF" w:rsidRPr="004C1B5F" w:rsidRDefault="00A73DFF" w:rsidP="0040141A">
      <w:pPr>
        <w:pStyle w:val="NormalWeb"/>
        <w:spacing w:before="0" w:beforeAutospacing="0" w:after="0" w:afterAutospacing="0" w:line="360" w:lineRule="auto"/>
        <w:jc w:val="both"/>
        <w:rPr>
          <w:rFonts w:ascii="Arial" w:hAnsi="Arial" w:cs="Arial"/>
        </w:rPr>
      </w:pPr>
    </w:p>
    <w:p w14:paraId="60CB028F" w14:textId="1AA2A7C5" w:rsidR="00A73DFF" w:rsidRPr="004C1B5F" w:rsidRDefault="00A73DFF" w:rsidP="0040141A">
      <w:pPr>
        <w:pStyle w:val="Ttulo2"/>
        <w:spacing w:before="0" w:line="360" w:lineRule="auto"/>
        <w:jc w:val="both"/>
        <w:rPr>
          <w:rFonts w:ascii="Arial" w:hAnsi="Arial" w:cs="Arial"/>
          <w:b/>
          <w:bCs/>
          <w:color w:val="000000" w:themeColor="text1"/>
          <w:sz w:val="24"/>
          <w:szCs w:val="24"/>
        </w:rPr>
      </w:pPr>
      <w:r w:rsidRPr="004C1B5F">
        <w:rPr>
          <w:rFonts w:ascii="Arial" w:hAnsi="Arial" w:cs="Arial"/>
          <w:b/>
          <w:bCs/>
          <w:color w:val="000000" w:themeColor="text1"/>
          <w:sz w:val="24"/>
          <w:szCs w:val="24"/>
        </w:rPr>
        <w:t>R</w:t>
      </w:r>
      <w:r w:rsidR="000F2858">
        <w:rPr>
          <w:rFonts w:ascii="Arial" w:hAnsi="Arial" w:cs="Arial"/>
          <w:b/>
          <w:bCs/>
          <w:color w:val="000000" w:themeColor="text1"/>
          <w:sz w:val="24"/>
          <w:szCs w:val="24"/>
        </w:rPr>
        <w:t>EFERENCIAS</w:t>
      </w:r>
    </w:p>
    <w:p w14:paraId="5B6A892E" w14:textId="77777777" w:rsidR="000F2858" w:rsidRDefault="000F2858" w:rsidP="0040141A">
      <w:pPr>
        <w:pStyle w:val="NormalWeb"/>
        <w:spacing w:before="0" w:beforeAutospacing="0" w:after="0" w:afterAutospacing="0" w:line="360" w:lineRule="auto"/>
        <w:ind w:left="567" w:hanging="567"/>
        <w:jc w:val="both"/>
        <w:rPr>
          <w:rFonts w:ascii="Arial" w:hAnsi="Arial" w:cs="Arial"/>
        </w:rPr>
      </w:pPr>
    </w:p>
    <w:p w14:paraId="672E0BD4" w14:textId="6358A97A" w:rsidR="00A73DFF" w:rsidRPr="004C1B5F" w:rsidRDefault="00A73DFF" w:rsidP="0040141A">
      <w:pPr>
        <w:pStyle w:val="NormalWeb"/>
        <w:spacing w:before="0" w:beforeAutospacing="0" w:after="0" w:afterAutospacing="0" w:line="360" w:lineRule="auto"/>
        <w:ind w:left="567" w:hanging="567"/>
        <w:jc w:val="both"/>
        <w:rPr>
          <w:rFonts w:ascii="Arial" w:hAnsi="Arial" w:cs="Arial"/>
        </w:rPr>
      </w:pPr>
      <w:proofErr w:type="spellStart"/>
      <w:r w:rsidRPr="004C1B5F">
        <w:rPr>
          <w:rFonts w:ascii="Arial" w:hAnsi="Arial" w:cs="Arial"/>
        </w:rPr>
        <w:t>Álvarez</w:t>
      </w:r>
      <w:proofErr w:type="spellEnd"/>
      <w:r w:rsidRPr="004C1B5F">
        <w:rPr>
          <w:rFonts w:ascii="Arial" w:hAnsi="Arial" w:cs="Arial"/>
        </w:rPr>
        <w:t xml:space="preserve">, M., </w:t>
      </w:r>
      <w:proofErr w:type="spellStart"/>
      <w:r w:rsidRPr="004C1B5F">
        <w:rPr>
          <w:rFonts w:ascii="Arial" w:hAnsi="Arial" w:cs="Arial"/>
        </w:rPr>
        <w:t>González</w:t>
      </w:r>
      <w:proofErr w:type="spellEnd"/>
      <w:r w:rsidRPr="004C1B5F">
        <w:rPr>
          <w:rFonts w:ascii="Arial" w:hAnsi="Arial" w:cs="Arial"/>
        </w:rPr>
        <w:t xml:space="preserve">, T., </w:t>
      </w:r>
      <w:proofErr w:type="spellStart"/>
      <w:r w:rsidRPr="004C1B5F">
        <w:rPr>
          <w:rFonts w:ascii="Arial" w:hAnsi="Arial" w:cs="Arial"/>
        </w:rPr>
        <w:t>González</w:t>
      </w:r>
      <w:proofErr w:type="spellEnd"/>
      <w:r w:rsidRPr="004C1B5F">
        <w:rPr>
          <w:rFonts w:ascii="Arial" w:hAnsi="Arial" w:cs="Arial"/>
        </w:rPr>
        <w:t xml:space="preserve">, M. y </w:t>
      </w:r>
      <w:proofErr w:type="spellStart"/>
      <w:r w:rsidRPr="004C1B5F">
        <w:rPr>
          <w:rFonts w:ascii="Arial" w:hAnsi="Arial" w:cs="Arial"/>
        </w:rPr>
        <w:t>Hernández</w:t>
      </w:r>
      <w:proofErr w:type="spellEnd"/>
      <w:r w:rsidRPr="004C1B5F">
        <w:rPr>
          <w:rFonts w:ascii="Arial" w:hAnsi="Arial" w:cs="Arial"/>
        </w:rPr>
        <w:t xml:space="preserve">, W. (2022). </w:t>
      </w:r>
      <w:r w:rsidRPr="004C1B5F">
        <w:rPr>
          <w:rFonts w:ascii="Arial" w:hAnsi="Arial" w:cs="Arial"/>
          <w:i/>
          <w:iCs/>
        </w:rPr>
        <w:t xml:space="preserve">La diversidad cultural de las familias como aporte para el desarrollo de </w:t>
      </w:r>
      <w:proofErr w:type="spellStart"/>
      <w:r w:rsidRPr="004C1B5F">
        <w:rPr>
          <w:rFonts w:ascii="Arial" w:hAnsi="Arial" w:cs="Arial"/>
          <w:i/>
          <w:iCs/>
        </w:rPr>
        <w:t>currículos</w:t>
      </w:r>
      <w:proofErr w:type="spellEnd"/>
      <w:r w:rsidRPr="004C1B5F">
        <w:rPr>
          <w:rFonts w:ascii="Arial" w:hAnsi="Arial" w:cs="Arial"/>
          <w:i/>
          <w:iCs/>
        </w:rPr>
        <w:t xml:space="preserve"> para la </w:t>
      </w:r>
      <w:proofErr w:type="spellStart"/>
      <w:r w:rsidRPr="004C1B5F">
        <w:rPr>
          <w:rFonts w:ascii="Arial" w:hAnsi="Arial" w:cs="Arial"/>
          <w:i/>
          <w:iCs/>
        </w:rPr>
        <w:t>educación</w:t>
      </w:r>
      <w:proofErr w:type="spellEnd"/>
      <w:r w:rsidRPr="004C1B5F">
        <w:rPr>
          <w:rFonts w:ascii="Arial" w:hAnsi="Arial" w:cs="Arial"/>
          <w:i/>
          <w:iCs/>
        </w:rPr>
        <w:t xml:space="preserve"> y </w:t>
      </w:r>
      <w:proofErr w:type="spellStart"/>
      <w:r w:rsidRPr="004C1B5F">
        <w:rPr>
          <w:rFonts w:ascii="Arial" w:hAnsi="Arial" w:cs="Arial"/>
          <w:i/>
          <w:iCs/>
        </w:rPr>
        <w:t>atención</w:t>
      </w:r>
      <w:proofErr w:type="spellEnd"/>
      <w:r w:rsidRPr="004C1B5F">
        <w:rPr>
          <w:rFonts w:ascii="Arial" w:hAnsi="Arial" w:cs="Arial"/>
          <w:i/>
          <w:iCs/>
        </w:rPr>
        <w:t xml:space="preserve"> integral en la primera infancia: el criterio de pertinencia cultural en diferentes modalidades y programas de </w:t>
      </w:r>
      <w:proofErr w:type="spellStart"/>
      <w:r w:rsidRPr="004C1B5F">
        <w:rPr>
          <w:rFonts w:ascii="Arial" w:hAnsi="Arial" w:cs="Arial"/>
          <w:i/>
          <w:iCs/>
        </w:rPr>
        <w:t>educación</w:t>
      </w:r>
      <w:proofErr w:type="spellEnd"/>
      <w:r w:rsidRPr="004C1B5F">
        <w:rPr>
          <w:rFonts w:ascii="Arial" w:hAnsi="Arial" w:cs="Arial"/>
          <w:i/>
          <w:iCs/>
        </w:rPr>
        <w:t xml:space="preserve"> temprana en Costa Rica. </w:t>
      </w:r>
      <w:r w:rsidRPr="004C1B5F">
        <w:rPr>
          <w:rFonts w:ascii="Arial" w:hAnsi="Arial" w:cs="Arial"/>
        </w:rPr>
        <w:t>[</w:t>
      </w:r>
      <w:r w:rsidRPr="004C1B5F">
        <w:rPr>
          <w:rFonts w:ascii="Arial" w:hAnsi="Arial" w:cs="Arial"/>
          <w:i/>
          <w:iCs/>
        </w:rPr>
        <w:t xml:space="preserve">Seminario de </w:t>
      </w:r>
      <w:proofErr w:type="spellStart"/>
      <w:r w:rsidRPr="004C1B5F">
        <w:rPr>
          <w:rFonts w:ascii="Arial" w:hAnsi="Arial" w:cs="Arial"/>
          <w:i/>
          <w:iCs/>
        </w:rPr>
        <w:t>investigación</w:t>
      </w:r>
      <w:proofErr w:type="spellEnd"/>
      <w:r w:rsidRPr="004C1B5F">
        <w:rPr>
          <w:rFonts w:ascii="Arial" w:hAnsi="Arial" w:cs="Arial"/>
          <w:i/>
          <w:iCs/>
        </w:rPr>
        <w:t xml:space="preserve"> para optar por el grado de Licenciatura</w:t>
      </w:r>
      <w:r w:rsidRPr="004C1B5F">
        <w:rPr>
          <w:rFonts w:ascii="Arial" w:hAnsi="Arial" w:cs="Arial"/>
        </w:rPr>
        <w:t>]</w:t>
      </w:r>
      <w:r w:rsidRPr="004C1B5F">
        <w:rPr>
          <w:rFonts w:ascii="Arial" w:hAnsi="Arial" w:cs="Arial"/>
          <w:i/>
          <w:iCs/>
        </w:rPr>
        <w:t xml:space="preserve">. </w:t>
      </w:r>
      <w:r w:rsidRPr="004C1B5F">
        <w:rPr>
          <w:rFonts w:ascii="Arial" w:hAnsi="Arial" w:cs="Arial"/>
        </w:rPr>
        <w:t xml:space="preserve">Universidad Nacional. </w:t>
      </w:r>
    </w:p>
    <w:p w14:paraId="78F04D53" w14:textId="77777777" w:rsidR="00787034" w:rsidRDefault="00787034" w:rsidP="0040141A">
      <w:pPr>
        <w:pStyle w:val="NormalWeb"/>
        <w:spacing w:before="0" w:beforeAutospacing="0" w:after="0" w:afterAutospacing="0" w:line="360" w:lineRule="auto"/>
        <w:ind w:left="567" w:hanging="567"/>
        <w:jc w:val="both"/>
        <w:rPr>
          <w:rFonts w:ascii="Arial" w:hAnsi="Arial" w:cs="Arial"/>
        </w:rPr>
      </w:pPr>
    </w:p>
    <w:p w14:paraId="6C88A2B9" w14:textId="7E797B86" w:rsidR="00A73DFF" w:rsidRPr="004C1B5F" w:rsidRDefault="00A73DFF" w:rsidP="0040141A">
      <w:pPr>
        <w:pStyle w:val="NormalWeb"/>
        <w:spacing w:before="0" w:beforeAutospacing="0" w:after="0" w:afterAutospacing="0" w:line="360" w:lineRule="auto"/>
        <w:ind w:left="567" w:hanging="567"/>
        <w:jc w:val="both"/>
        <w:rPr>
          <w:rFonts w:ascii="Arial" w:hAnsi="Arial" w:cs="Arial"/>
        </w:rPr>
      </w:pPr>
      <w:proofErr w:type="spellStart"/>
      <w:r w:rsidRPr="004C1B5F">
        <w:rPr>
          <w:rFonts w:ascii="Arial" w:hAnsi="Arial" w:cs="Arial"/>
        </w:rPr>
        <w:t>Blakemore</w:t>
      </w:r>
      <w:proofErr w:type="spellEnd"/>
      <w:r w:rsidRPr="004C1B5F">
        <w:rPr>
          <w:rFonts w:ascii="Arial" w:hAnsi="Arial" w:cs="Arial"/>
        </w:rPr>
        <w:t>, S., &amp; Frith, U. (2020). Cómo aprende el cerebro las claves para la educación. Ariel.</w:t>
      </w:r>
    </w:p>
    <w:p w14:paraId="46FB8144" w14:textId="77777777" w:rsidR="00AD354F" w:rsidRDefault="00AD354F" w:rsidP="0040141A">
      <w:pPr>
        <w:pStyle w:val="NormalWeb"/>
        <w:spacing w:before="0" w:beforeAutospacing="0" w:after="0" w:afterAutospacing="0" w:line="360" w:lineRule="auto"/>
        <w:jc w:val="both"/>
        <w:rPr>
          <w:rFonts w:ascii="Arial" w:hAnsi="Arial" w:cs="Arial"/>
        </w:rPr>
      </w:pPr>
    </w:p>
    <w:p w14:paraId="50D783D3" w14:textId="04198F0C" w:rsidR="00A73DFF" w:rsidRPr="004C1B5F" w:rsidRDefault="00A73DFF" w:rsidP="0040141A">
      <w:pPr>
        <w:pStyle w:val="NormalWeb"/>
        <w:spacing w:before="0" w:beforeAutospacing="0" w:after="0" w:afterAutospacing="0" w:line="360" w:lineRule="auto"/>
        <w:jc w:val="both"/>
        <w:rPr>
          <w:rFonts w:ascii="Arial" w:hAnsi="Arial" w:cs="Arial"/>
        </w:rPr>
      </w:pPr>
      <w:r w:rsidRPr="004C1B5F">
        <w:rPr>
          <w:rFonts w:ascii="Arial" w:hAnsi="Arial" w:cs="Arial"/>
        </w:rPr>
        <w:t xml:space="preserve">Castellanos, N. (2023). </w:t>
      </w:r>
      <w:r w:rsidRPr="004C1B5F">
        <w:rPr>
          <w:rFonts w:ascii="Arial" w:hAnsi="Arial" w:cs="Arial"/>
          <w:i/>
          <w:iCs/>
        </w:rPr>
        <w:t>Neurociencia del cuerpo.</w:t>
      </w:r>
      <w:r w:rsidRPr="004C1B5F">
        <w:rPr>
          <w:rFonts w:ascii="Arial" w:hAnsi="Arial" w:cs="Arial"/>
        </w:rPr>
        <w:t xml:space="preserve"> En </w:t>
      </w:r>
      <w:r w:rsidR="00AD354F" w:rsidRPr="004C1B5F">
        <w:rPr>
          <w:rFonts w:ascii="Arial" w:hAnsi="Arial" w:cs="Arial"/>
        </w:rPr>
        <w:t>Órbita</w:t>
      </w:r>
      <w:r w:rsidRPr="004C1B5F">
        <w:rPr>
          <w:rFonts w:ascii="Arial" w:hAnsi="Arial" w:cs="Arial"/>
        </w:rPr>
        <w:t>.</w:t>
      </w:r>
    </w:p>
    <w:p w14:paraId="159F3BF0" w14:textId="77777777" w:rsidR="00E710A5" w:rsidRDefault="00E710A5" w:rsidP="0040141A">
      <w:pPr>
        <w:pStyle w:val="NormalWeb"/>
        <w:spacing w:before="0" w:beforeAutospacing="0" w:after="0" w:afterAutospacing="0" w:line="360" w:lineRule="auto"/>
        <w:jc w:val="both"/>
        <w:rPr>
          <w:rFonts w:ascii="Arial" w:hAnsi="Arial" w:cs="Arial"/>
        </w:rPr>
      </w:pPr>
    </w:p>
    <w:p w14:paraId="76E90FCA" w14:textId="43A46ABA" w:rsidR="00A73DFF" w:rsidRPr="004C1B5F" w:rsidRDefault="00A73DFF" w:rsidP="0040141A">
      <w:pPr>
        <w:pStyle w:val="NormalWeb"/>
        <w:spacing w:before="0" w:beforeAutospacing="0" w:after="0" w:afterAutospacing="0" w:line="360" w:lineRule="auto"/>
        <w:jc w:val="both"/>
        <w:rPr>
          <w:rFonts w:ascii="Arial" w:hAnsi="Arial" w:cs="Arial"/>
        </w:rPr>
      </w:pPr>
      <w:proofErr w:type="spellStart"/>
      <w:r w:rsidRPr="004C1B5F">
        <w:rPr>
          <w:rFonts w:ascii="Arial" w:hAnsi="Arial" w:cs="Arial"/>
        </w:rPr>
        <w:t>Estapé</w:t>
      </w:r>
      <w:proofErr w:type="spellEnd"/>
      <w:r w:rsidRPr="004C1B5F">
        <w:rPr>
          <w:rFonts w:ascii="Arial" w:hAnsi="Arial" w:cs="Arial"/>
        </w:rPr>
        <w:t xml:space="preserve">, M. (2023). Cómo hacer que te pasen cosas buenas. ESPASA. </w:t>
      </w:r>
    </w:p>
    <w:p w14:paraId="42FA9C8D" w14:textId="77777777" w:rsidR="00E710A5" w:rsidRDefault="00E710A5" w:rsidP="0040141A">
      <w:pPr>
        <w:pStyle w:val="NormalWeb"/>
        <w:spacing w:before="0" w:beforeAutospacing="0" w:after="0" w:afterAutospacing="0" w:line="360" w:lineRule="auto"/>
        <w:ind w:left="567" w:hanging="567"/>
        <w:jc w:val="both"/>
        <w:rPr>
          <w:rFonts w:ascii="Arial" w:hAnsi="Arial" w:cs="Arial"/>
        </w:rPr>
      </w:pPr>
    </w:p>
    <w:p w14:paraId="660FA5ED" w14:textId="18CB1BEA" w:rsidR="00A73DFF" w:rsidRPr="004C1B5F" w:rsidRDefault="00A73DFF" w:rsidP="0040141A">
      <w:pPr>
        <w:pStyle w:val="NormalWeb"/>
        <w:spacing w:before="0" w:beforeAutospacing="0" w:after="0" w:afterAutospacing="0" w:line="360" w:lineRule="auto"/>
        <w:ind w:left="567" w:hanging="567"/>
        <w:jc w:val="both"/>
        <w:rPr>
          <w:rFonts w:ascii="Arial" w:hAnsi="Arial" w:cs="Arial"/>
        </w:rPr>
      </w:pPr>
      <w:r w:rsidRPr="004C1B5F">
        <w:rPr>
          <w:rFonts w:ascii="Arial" w:hAnsi="Arial" w:cs="Arial"/>
        </w:rPr>
        <w:lastRenderedPageBreak/>
        <w:t>Hernández, W. (2024). Análisis del Aprendizaje a Través del Sistema de Memorias en un Grupo de Preescolar de una Escuela Privada en la Provincia de Heredia. [Tesis de maestría inédita]. Universidad Estatal a Distancia.</w:t>
      </w:r>
    </w:p>
    <w:p w14:paraId="271675B4" w14:textId="77777777" w:rsidR="0040141A" w:rsidRDefault="0040141A" w:rsidP="0040141A">
      <w:pPr>
        <w:pStyle w:val="NormalWeb"/>
        <w:spacing w:before="0" w:beforeAutospacing="0" w:after="0" w:afterAutospacing="0" w:line="360" w:lineRule="auto"/>
        <w:jc w:val="both"/>
        <w:rPr>
          <w:rFonts w:ascii="Arial" w:hAnsi="Arial" w:cs="Arial"/>
        </w:rPr>
      </w:pPr>
    </w:p>
    <w:p w14:paraId="015D6485" w14:textId="538B6E62" w:rsidR="00A73DFF" w:rsidRPr="004C1B5F" w:rsidRDefault="00A73DFF" w:rsidP="0040141A">
      <w:pPr>
        <w:pStyle w:val="NormalWeb"/>
        <w:spacing w:before="0" w:beforeAutospacing="0" w:after="0" w:afterAutospacing="0" w:line="360" w:lineRule="auto"/>
        <w:jc w:val="both"/>
        <w:rPr>
          <w:rFonts w:ascii="Arial" w:hAnsi="Arial" w:cs="Arial"/>
        </w:rPr>
      </w:pPr>
      <w:r w:rsidRPr="004C1B5F">
        <w:rPr>
          <w:rFonts w:ascii="Arial" w:hAnsi="Arial" w:cs="Arial"/>
        </w:rPr>
        <w:t>Kandel, E. (2006).</w:t>
      </w:r>
      <w:r w:rsidRPr="004C1B5F">
        <w:rPr>
          <w:rFonts w:ascii="Arial" w:hAnsi="Arial" w:cs="Arial"/>
          <w:i/>
        </w:rPr>
        <w:t xml:space="preserve"> En busca de la memoria. </w:t>
      </w:r>
      <w:r w:rsidRPr="004C1B5F">
        <w:rPr>
          <w:rFonts w:ascii="Arial" w:hAnsi="Arial" w:cs="Arial"/>
        </w:rPr>
        <w:t>Norton y Company.</w:t>
      </w:r>
    </w:p>
    <w:p w14:paraId="6D2243CF" w14:textId="77777777" w:rsidR="0040141A" w:rsidRDefault="0040141A" w:rsidP="0040141A">
      <w:pPr>
        <w:pStyle w:val="NormalWeb"/>
        <w:spacing w:before="0" w:beforeAutospacing="0" w:after="0" w:afterAutospacing="0" w:line="360" w:lineRule="auto"/>
        <w:jc w:val="both"/>
        <w:rPr>
          <w:rFonts w:ascii="Arial" w:hAnsi="Arial" w:cs="Arial"/>
          <w:lang w:val="en-US"/>
        </w:rPr>
      </w:pPr>
    </w:p>
    <w:p w14:paraId="76E5F99C" w14:textId="23AE3489" w:rsidR="00A73DFF" w:rsidRPr="004C1B5F" w:rsidRDefault="00A73DFF" w:rsidP="0040141A">
      <w:pPr>
        <w:pStyle w:val="NormalWeb"/>
        <w:spacing w:before="0" w:beforeAutospacing="0" w:after="0" w:afterAutospacing="0" w:line="360" w:lineRule="auto"/>
        <w:jc w:val="both"/>
        <w:rPr>
          <w:rFonts w:ascii="Arial" w:hAnsi="Arial" w:cs="Arial"/>
        </w:rPr>
      </w:pPr>
      <w:r w:rsidRPr="004C1B5F">
        <w:rPr>
          <w:rFonts w:ascii="Arial" w:hAnsi="Arial" w:cs="Arial"/>
          <w:lang w:val="en-US"/>
        </w:rPr>
        <w:t xml:space="preserve">Lieberman, D. y Long, M. (2023). </w:t>
      </w:r>
      <w:proofErr w:type="spellStart"/>
      <w:r w:rsidRPr="004C1B5F">
        <w:rPr>
          <w:rFonts w:ascii="Arial" w:hAnsi="Arial" w:cs="Arial"/>
          <w:i/>
          <w:lang w:val="en-US"/>
        </w:rPr>
        <w:t>Dopamina</w:t>
      </w:r>
      <w:proofErr w:type="spellEnd"/>
      <w:r w:rsidRPr="004C1B5F">
        <w:rPr>
          <w:rFonts w:ascii="Arial" w:hAnsi="Arial" w:cs="Arial"/>
          <w:lang w:val="en-US"/>
        </w:rPr>
        <w:t xml:space="preserve"> (10°</w:t>
      </w:r>
      <w:r w:rsidRPr="004C1B5F">
        <w:rPr>
          <w:rFonts w:ascii="Cambria Math" w:hAnsi="Cambria Math" w:cs="Cambria Math"/>
        </w:rPr>
        <w:t>𝑒𝑑</w:t>
      </w:r>
      <w:proofErr w:type="gramStart"/>
      <w:r w:rsidRPr="004C1B5F">
        <w:rPr>
          <w:rFonts w:ascii="Arial" w:hAnsi="Arial" w:cs="Arial"/>
          <w:lang w:val="en-US"/>
        </w:rPr>
        <w:t>. )</w:t>
      </w:r>
      <w:proofErr w:type="gramEnd"/>
      <w:r w:rsidRPr="004C1B5F">
        <w:rPr>
          <w:rFonts w:ascii="Arial" w:hAnsi="Arial" w:cs="Arial"/>
          <w:lang w:val="en-US"/>
        </w:rPr>
        <w:t xml:space="preserve">. </w:t>
      </w:r>
      <w:r w:rsidRPr="004C1B5F">
        <w:rPr>
          <w:rFonts w:ascii="Arial" w:hAnsi="Arial" w:cs="Arial"/>
        </w:rPr>
        <w:t>Península.</w:t>
      </w:r>
    </w:p>
    <w:p w14:paraId="77EB7321" w14:textId="77777777" w:rsidR="0040141A" w:rsidRDefault="0040141A" w:rsidP="0040141A">
      <w:pPr>
        <w:pStyle w:val="NormalWeb"/>
        <w:spacing w:before="0" w:beforeAutospacing="0" w:after="0" w:afterAutospacing="0" w:line="360" w:lineRule="auto"/>
        <w:jc w:val="both"/>
        <w:rPr>
          <w:rFonts w:ascii="Arial" w:hAnsi="Arial" w:cs="Arial"/>
        </w:rPr>
      </w:pPr>
    </w:p>
    <w:p w14:paraId="6FA5D7D2" w14:textId="56904672" w:rsidR="00A73DFF" w:rsidRPr="004C1B5F" w:rsidRDefault="00A73DFF" w:rsidP="0040141A">
      <w:pPr>
        <w:pStyle w:val="NormalWeb"/>
        <w:spacing w:before="0" w:beforeAutospacing="0" w:after="0" w:afterAutospacing="0" w:line="360" w:lineRule="auto"/>
        <w:jc w:val="both"/>
        <w:rPr>
          <w:rFonts w:ascii="Arial" w:hAnsi="Arial" w:cs="Arial"/>
        </w:rPr>
      </w:pPr>
      <w:r w:rsidRPr="004C1B5F">
        <w:rPr>
          <w:rFonts w:ascii="Arial" w:hAnsi="Arial" w:cs="Arial"/>
        </w:rPr>
        <w:t xml:space="preserve">Mora, F. (2022). </w:t>
      </w:r>
      <w:proofErr w:type="spellStart"/>
      <w:r w:rsidRPr="004C1B5F">
        <w:rPr>
          <w:rFonts w:ascii="Arial" w:hAnsi="Arial" w:cs="Arial"/>
          <w:i/>
          <w:iCs/>
        </w:rPr>
        <w:t>Cómo</w:t>
      </w:r>
      <w:proofErr w:type="spellEnd"/>
      <w:r w:rsidRPr="004C1B5F">
        <w:rPr>
          <w:rFonts w:ascii="Arial" w:hAnsi="Arial" w:cs="Arial"/>
          <w:i/>
          <w:iCs/>
        </w:rPr>
        <w:t xml:space="preserve"> funciona el cerebro</w:t>
      </w:r>
      <w:r w:rsidRPr="004C1B5F">
        <w:rPr>
          <w:rFonts w:ascii="Arial" w:hAnsi="Arial" w:cs="Arial"/>
        </w:rPr>
        <w:t xml:space="preserve"> (1ª ed.).</w:t>
      </w:r>
      <w:r w:rsidRPr="004C1B5F">
        <w:rPr>
          <w:rFonts w:ascii="Arial" w:hAnsi="Arial" w:cs="Arial"/>
          <w:i/>
          <w:iCs/>
        </w:rPr>
        <w:t xml:space="preserve"> </w:t>
      </w:r>
      <w:r w:rsidRPr="004C1B5F">
        <w:rPr>
          <w:rFonts w:ascii="Arial" w:hAnsi="Arial" w:cs="Arial"/>
        </w:rPr>
        <w:t xml:space="preserve">Alianza Editorial. </w:t>
      </w:r>
    </w:p>
    <w:p w14:paraId="62498A21" w14:textId="77777777" w:rsidR="0040141A" w:rsidRDefault="0040141A" w:rsidP="0040141A">
      <w:pPr>
        <w:pStyle w:val="NormalWeb"/>
        <w:spacing w:before="0" w:beforeAutospacing="0" w:after="0" w:afterAutospacing="0" w:line="360" w:lineRule="auto"/>
        <w:jc w:val="both"/>
        <w:rPr>
          <w:rFonts w:ascii="Arial" w:hAnsi="Arial" w:cs="Arial"/>
        </w:rPr>
      </w:pPr>
    </w:p>
    <w:p w14:paraId="48558C4C" w14:textId="1EACB286" w:rsidR="00A73DFF" w:rsidRPr="004C1B5F" w:rsidRDefault="00A73DFF" w:rsidP="0040141A">
      <w:pPr>
        <w:pStyle w:val="NormalWeb"/>
        <w:spacing w:before="0" w:beforeAutospacing="0" w:after="0" w:afterAutospacing="0" w:line="360" w:lineRule="auto"/>
        <w:jc w:val="both"/>
        <w:rPr>
          <w:rFonts w:ascii="Arial" w:hAnsi="Arial" w:cs="Arial"/>
        </w:rPr>
      </w:pPr>
      <w:proofErr w:type="spellStart"/>
      <w:r w:rsidRPr="004C1B5F">
        <w:rPr>
          <w:rFonts w:ascii="Arial" w:hAnsi="Arial" w:cs="Arial"/>
        </w:rPr>
        <w:t>Nordengen</w:t>
      </w:r>
      <w:proofErr w:type="spellEnd"/>
      <w:r w:rsidRPr="004C1B5F">
        <w:rPr>
          <w:rFonts w:ascii="Arial" w:hAnsi="Arial" w:cs="Arial"/>
        </w:rPr>
        <w:t xml:space="preserve">, K. (2018). </w:t>
      </w:r>
      <w:r w:rsidRPr="004C1B5F">
        <w:rPr>
          <w:rFonts w:ascii="Arial" w:hAnsi="Arial" w:cs="Arial"/>
          <w:i/>
          <w:iCs/>
        </w:rPr>
        <w:t>Tu Super Cerebro (</w:t>
      </w:r>
      <w:r w:rsidRPr="004C1B5F">
        <w:rPr>
          <w:rFonts w:ascii="Arial" w:hAnsi="Arial" w:cs="Arial"/>
        </w:rPr>
        <w:t>1</w:t>
      </w:r>
      <w:r w:rsidRPr="004C1B5F">
        <w:rPr>
          <w:rFonts w:ascii="Arial" w:hAnsi="Arial" w:cs="Arial"/>
          <w:position w:val="6"/>
        </w:rPr>
        <w:t xml:space="preserve">! </w:t>
      </w:r>
      <w:r w:rsidRPr="004C1B5F">
        <w:rPr>
          <w:rFonts w:ascii="Arial" w:hAnsi="Arial" w:cs="Arial"/>
        </w:rPr>
        <w:t xml:space="preserve">ed.). </w:t>
      </w:r>
      <w:proofErr w:type="spellStart"/>
      <w:r w:rsidRPr="004C1B5F">
        <w:rPr>
          <w:rFonts w:ascii="Arial" w:hAnsi="Arial" w:cs="Arial"/>
        </w:rPr>
        <w:t>Paidós</w:t>
      </w:r>
      <w:proofErr w:type="spellEnd"/>
      <w:r w:rsidRPr="004C1B5F">
        <w:rPr>
          <w:rFonts w:ascii="Arial" w:hAnsi="Arial" w:cs="Arial"/>
        </w:rPr>
        <w:t xml:space="preserve">. </w:t>
      </w:r>
    </w:p>
    <w:p w14:paraId="06A3134C" w14:textId="77777777" w:rsidR="0040141A" w:rsidRDefault="0040141A" w:rsidP="0040141A">
      <w:pPr>
        <w:pStyle w:val="NormalWeb"/>
        <w:spacing w:before="0" w:beforeAutospacing="0" w:after="0" w:afterAutospacing="0" w:line="360" w:lineRule="auto"/>
        <w:jc w:val="both"/>
        <w:rPr>
          <w:rFonts w:ascii="Arial" w:hAnsi="Arial" w:cs="Arial"/>
        </w:rPr>
      </w:pPr>
    </w:p>
    <w:p w14:paraId="14F426F0" w14:textId="3A4510D2" w:rsidR="00A73DFF" w:rsidRPr="004C1B5F" w:rsidRDefault="00A73DFF" w:rsidP="0040141A">
      <w:pPr>
        <w:pStyle w:val="NormalWeb"/>
        <w:spacing w:before="0" w:beforeAutospacing="0" w:after="0" w:afterAutospacing="0" w:line="360" w:lineRule="auto"/>
        <w:jc w:val="both"/>
        <w:rPr>
          <w:rFonts w:ascii="Arial" w:hAnsi="Arial" w:cs="Arial"/>
        </w:rPr>
      </w:pPr>
      <w:r w:rsidRPr="004C1B5F">
        <w:rPr>
          <w:rFonts w:ascii="Arial" w:hAnsi="Arial" w:cs="Arial"/>
        </w:rPr>
        <w:t xml:space="preserve">Sousa, D. (2022). </w:t>
      </w:r>
      <w:r w:rsidRPr="004C1B5F">
        <w:rPr>
          <w:rFonts w:ascii="Arial" w:hAnsi="Arial" w:cs="Arial"/>
          <w:i/>
          <w:iCs/>
        </w:rPr>
        <w:t>Cómo aprende el cerebro</w:t>
      </w:r>
      <w:r w:rsidRPr="004C1B5F">
        <w:rPr>
          <w:rFonts w:ascii="Arial" w:hAnsi="Arial" w:cs="Arial"/>
        </w:rPr>
        <w:t xml:space="preserve">. Ediciones OBELISCO. </w:t>
      </w:r>
    </w:p>
    <w:p w14:paraId="75868B2B" w14:textId="77777777" w:rsidR="00A73DFF" w:rsidRPr="00B138AE" w:rsidRDefault="00A73DFF" w:rsidP="00A73DFF"/>
    <w:sectPr w:rsidR="00A73DFF" w:rsidRPr="00B138AE" w:rsidSect="009843C0">
      <w:headerReference w:type="default" r:id="rId13"/>
      <w:footerReference w:type="default" r:id="rId14"/>
      <w:pgSz w:w="12240" w:h="15840"/>
      <w:pgMar w:top="1417" w:right="1750" w:bottom="1411" w:left="1701" w:header="708" w:footer="708" w:gutter="0"/>
      <w:pgNumType w:start="2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66B98" w14:textId="77777777" w:rsidR="008621D5" w:rsidRDefault="008621D5" w:rsidP="003C3F58">
      <w:r>
        <w:separator/>
      </w:r>
    </w:p>
  </w:endnote>
  <w:endnote w:type="continuationSeparator" w:id="0">
    <w:p w14:paraId="6EA99B77" w14:textId="77777777" w:rsidR="008621D5" w:rsidRDefault="008621D5"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6A3940" w:rsidRPr="002E52DF" w:rsidRDefault="006A3940"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2500F405" w14:textId="35FC8CA8" w:rsidR="0062348E" w:rsidRPr="001B321F" w:rsidRDefault="0062348E" w:rsidP="00A2579C">
        <w:pPr>
          <w:pStyle w:val="Sinespaciado"/>
          <w:jc w:val="center"/>
          <w:rPr>
            <w:rFonts w:ascii="Agency FB" w:hAnsi="Agency FB"/>
            <w:b/>
            <w:color w:val="E36C0A"/>
          </w:rPr>
        </w:pPr>
        <w:r w:rsidRPr="0062348E">
          <w:rPr>
            <w:rFonts w:ascii="Agency FB" w:hAnsi="Agency FB"/>
            <w:b/>
            <w:color w:val="E36C0A"/>
          </w:rPr>
          <w:t>El aprendizaje a través del sistema de memorias: un análisis integral desde la primera infancia</w:t>
        </w:r>
      </w:p>
      <w:p w14:paraId="2EF245E8" w14:textId="63A83B2C" w:rsidR="006A3940" w:rsidRPr="00BC0D99" w:rsidRDefault="0062348E" w:rsidP="0020679D">
        <w:pPr>
          <w:pStyle w:val="Sinespaciado"/>
          <w:jc w:val="center"/>
          <w:rPr>
            <w:rFonts w:ascii="Agency FB" w:hAnsi="Agency FB"/>
            <w:color w:val="E36C0A"/>
            <w:lang w:val="es-CR"/>
          </w:rPr>
        </w:pPr>
        <w:r w:rsidRPr="0062348E">
          <w:rPr>
            <w:rFonts w:ascii="Agency FB" w:hAnsi="Agency FB"/>
            <w:color w:val="E36C0A"/>
            <w:lang w:val="es-CR"/>
          </w:rPr>
          <w:t>Wendy-Sofía Hernández-Arias</w:t>
        </w:r>
      </w:p>
      <w:p w14:paraId="1F70B1D2" w14:textId="7890723C" w:rsidR="006A3940" w:rsidRPr="0044498A" w:rsidRDefault="006A3940" w:rsidP="0020679D">
        <w:pPr>
          <w:pStyle w:val="Sinespaciado"/>
          <w:jc w:val="center"/>
          <w:rPr>
            <w:rFonts w:ascii="Agency FB" w:hAnsi="Agency FB"/>
            <w:color w:val="002060"/>
            <w:lang w:val="es-CR"/>
          </w:rPr>
        </w:pPr>
        <w:r w:rsidRPr="0044498A">
          <w:rPr>
            <w:rFonts w:ascii="Agency FB" w:hAnsi="Agency FB"/>
            <w:color w:val="002060"/>
            <w:lang w:val="es-CR"/>
          </w:rPr>
          <w:t xml:space="preserve">DOI: </w:t>
        </w:r>
        <w:hyperlink r:id="rId1" w:history="1">
          <w:r w:rsidR="0062348E" w:rsidRPr="0044498A">
            <w:rPr>
              <w:rStyle w:val="Hipervnculo"/>
              <w:rFonts w:ascii="Agency FB" w:hAnsi="Agency FB"/>
              <w:color w:val="002060"/>
              <w:lang w:val="es-CR"/>
            </w:rPr>
            <w:t>http://dx.doi.org/10.22458/caes.v16i1.5808</w:t>
          </w:r>
        </w:hyperlink>
      </w:p>
      <w:p w14:paraId="416290C8" w14:textId="17170D1B" w:rsidR="006A3940" w:rsidRPr="0066186F" w:rsidRDefault="006A3940" w:rsidP="0020679D">
        <w:pPr>
          <w:pStyle w:val="Sinespaciado"/>
          <w:tabs>
            <w:tab w:val="center" w:pos="4929"/>
            <w:tab w:val="left" w:pos="8661"/>
          </w:tabs>
          <w:rPr>
            <w:rFonts w:ascii="Agency FB" w:hAnsi="Agency FB"/>
            <w:color w:val="E36C0A"/>
          </w:rPr>
        </w:pPr>
        <w:r w:rsidRPr="0044498A">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6A3940" w:rsidRPr="0066186F" w:rsidRDefault="006A3940"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6A3940" w:rsidRDefault="006A3940">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6A3940" w:rsidRPr="0020679D" w:rsidRDefault="006A3940">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2AFC" w14:textId="77777777" w:rsidR="008621D5" w:rsidRDefault="008621D5" w:rsidP="003C3F58">
      <w:r>
        <w:separator/>
      </w:r>
    </w:p>
  </w:footnote>
  <w:footnote w:type="continuationSeparator" w:id="0">
    <w:p w14:paraId="5C5E569B" w14:textId="77777777" w:rsidR="008621D5" w:rsidRDefault="008621D5" w:rsidP="003C3F58">
      <w:r>
        <w:continuationSeparator/>
      </w:r>
    </w:p>
  </w:footnote>
  <w:footnote w:id="1">
    <w:p w14:paraId="7F83BD30" w14:textId="236DD40F" w:rsidR="006A3940" w:rsidRPr="00B771A4" w:rsidRDefault="006A3940" w:rsidP="00DB4FCE">
      <w:pPr>
        <w:jc w:val="both"/>
        <w:rPr>
          <w:rFonts w:ascii="Arial" w:hAnsi="Arial" w:cs="Arial"/>
          <w:color w:val="002060"/>
          <w:sz w:val="20"/>
          <w:szCs w:val="20"/>
        </w:rPr>
      </w:pPr>
      <w:bookmarkStart w:id="15" w:name="_Hlk197965442"/>
      <w:bookmarkEnd w:id="15"/>
      <w:r w:rsidRPr="006C167D">
        <w:rPr>
          <w:rStyle w:val="Refdenotaalpie"/>
          <w:rFonts w:ascii="Arial" w:eastAsia="Arial" w:hAnsi="Arial" w:cs="Arial"/>
          <w:sz w:val="20"/>
          <w:szCs w:val="20"/>
        </w:rPr>
        <w:footnoteRef/>
      </w:r>
      <w:r w:rsidRPr="006C167D">
        <w:rPr>
          <w:rFonts w:ascii="Arial" w:hAnsi="Arial" w:cs="Arial"/>
          <w:color w:val="000000" w:themeColor="text1"/>
          <w:sz w:val="20"/>
          <w:szCs w:val="20"/>
        </w:rPr>
        <w:t xml:space="preserve"> </w:t>
      </w:r>
      <w:bookmarkStart w:id="16" w:name="_Hlk167366216"/>
      <w:bookmarkStart w:id="17" w:name="_Hlk167366217"/>
      <w:bookmarkStart w:id="18" w:name="_Hlk167366221"/>
      <w:bookmarkStart w:id="19" w:name="_Hlk167366222"/>
      <w:bookmarkStart w:id="20" w:name="_Hlk167366226"/>
      <w:bookmarkStart w:id="21" w:name="_Hlk167366227"/>
      <w:bookmarkStart w:id="22" w:name="_Hlk167366229"/>
      <w:bookmarkStart w:id="23" w:name="_Hlk167366230"/>
      <w:r w:rsidR="00CB61BB" w:rsidRPr="00CB61BB">
        <w:rPr>
          <w:rFonts w:ascii="Arial" w:hAnsi="Arial" w:cs="Arial"/>
          <w:color w:val="000000" w:themeColor="text1"/>
          <w:sz w:val="20"/>
          <w:szCs w:val="20"/>
        </w:rPr>
        <w:t xml:space="preserve">Licenciada en Pedagogía con </w:t>
      </w:r>
      <w:r w:rsidR="005A15F0">
        <w:rPr>
          <w:rFonts w:ascii="Arial" w:hAnsi="Arial" w:cs="Arial"/>
          <w:color w:val="000000" w:themeColor="text1"/>
          <w:sz w:val="20"/>
          <w:szCs w:val="20"/>
        </w:rPr>
        <w:t>é</w:t>
      </w:r>
      <w:r w:rsidR="00CB61BB" w:rsidRPr="00CB61BB">
        <w:rPr>
          <w:rFonts w:ascii="Arial" w:hAnsi="Arial" w:cs="Arial"/>
          <w:color w:val="000000" w:themeColor="text1"/>
          <w:sz w:val="20"/>
          <w:szCs w:val="20"/>
        </w:rPr>
        <w:t xml:space="preserve">nfasis en Educación Preescolar y Primera Infancia, Máster en Psicopedagogía y </w:t>
      </w:r>
      <w:r w:rsidR="003A7E3E">
        <w:rPr>
          <w:rFonts w:ascii="Arial" w:hAnsi="Arial" w:cs="Arial"/>
          <w:color w:val="000000" w:themeColor="text1"/>
          <w:sz w:val="20"/>
          <w:szCs w:val="20"/>
        </w:rPr>
        <w:t>c</w:t>
      </w:r>
      <w:r w:rsidR="00CB61BB" w:rsidRPr="00CB61BB">
        <w:rPr>
          <w:rFonts w:ascii="Arial" w:hAnsi="Arial" w:cs="Arial"/>
          <w:color w:val="000000" w:themeColor="text1"/>
          <w:sz w:val="20"/>
          <w:szCs w:val="20"/>
        </w:rPr>
        <w:t>ertificada en Neurociencia Educacional.</w:t>
      </w:r>
      <w:r w:rsidR="009160AB">
        <w:rPr>
          <w:rFonts w:ascii="Arial" w:hAnsi="Arial" w:cs="Arial"/>
          <w:color w:val="000000" w:themeColor="text1"/>
          <w:sz w:val="20"/>
          <w:szCs w:val="20"/>
        </w:rPr>
        <w:t xml:space="preserve"> </w:t>
      </w:r>
      <w:r w:rsidRPr="0002400F">
        <w:rPr>
          <w:rFonts w:ascii="Arial" w:hAnsi="Arial" w:cs="Arial"/>
          <w:noProof/>
          <w:sz w:val="20"/>
          <w:szCs w:val="20"/>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6"/>
      <w:bookmarkEnd w:id="17"/>
      <w:bookmarkEnd w:id="18"/>
      <w:bookmarkEnd w:id="19"/>
      <w:bookmarkEnd w:id="20"/>
      <w:bookmarkEnd w:id="21"/>
      <w:bookmarkEnd w:id="22"/>
      <w:bookmarkEnd w:id="23"/>
      <w:r w:rsidR="009160AB">
        <w:rPr>
          <w:rFonts w:ascii="Arial" w:hAnsi="Arial" w:cs="Arial"/>
          <w:color w:val="000000" w:themeColor="text1"/>
          <w:sz w:val="20"/>
          <w:szCs w:val="20"/>
        </w:rPr>
        <w:t xml:space="preserve"> </w:t>
      </w:r>
      <w:r w:rsidRPr="00611AE4">
        <w:rPr>
          <w:rFonts w:ascii="Arial" w:hAnsi="Arial" w:cs="Arial"/>
          <w:color w:val="002060"/>
          <w:sz w:val="20"/>
          <w:szCs w:val="20"/>
        </w:rPr>
        <w:t>https://orcid.org/</w:t>
      </w:r>
      <w:r w:rsidR="00C96116" w:rsidRPr="00611AE4">
        <w:rPr>
          <w:rFonts w:ascii="Arial" w:hAnsi="Arial" w:cs="Arial"/>
          <w:color w:val="002060"/>
          <w:sz w:val="20"/>
          <w:szCs w:val="20"/>
        </w:rPr>
        <w:t>0009-0006-0059-0401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874B235" w:rsidR="006A3940" w:rsidRPr="007862C8" w:rsidRDefault="006A3940" w:rsidP="008A1766">
    <w:pPr>
      <w:pStyle w:val="Sinespaciado"/>
      <w:jc w:val="center"/>
      <w:rPr>
        <w:rFonts w:ascii="Agency FB" w:hAnsi="Agency FB"/>
        <w:color w:val="E36C0A"/>
        <w:sz w:val="22"/>
        <w:szCs w:val="22"/>
      </w:rPr>
    </w:pPr>
    <w:bookmarkStart w:id="25" w:name="_Hlk151106753"/>
    <w:r w:rsidRPr="007862C8">
      <w:rPr>
        <w:rFonts w:ascii="Agency FB" w:hAnsi="Agency FB"/>
        <w:color w:val="E36C0A"/>
        <w:sz w:val="22"/>
        <w:szCs w:val="22"/>
      </w:rPr>
      <w:t>REVISTA ELECTRÓNICA CALIDAD EN LA EDUCACIÓN SUPERIOR ISSN: 1659-4703, VOL.16</w:t>
    </w:r>
    <w:r w:rsidR="002D47BE">
      <w:rPr>
        <w:rFonts w:ascii="Agency FB" w:hAnsi="Agency FB"/>
        <w:color w:val="E36C0A"/>
        <w:sz w:val="22"/>
        <w:szCs w:val="22"/>
      </w:rPr>
      <w:t xml:space="preserve"> </w:t>
    </w:r>
    <w:r w:rsidRPr="007862C8">
      <w:rPr>
        <w:rFonts w:ascii="Agency FB" w:hAnsi="Agency FB"/>
        <w:color w:val="E36C0A"/>
        <w:sz w:val="22"/>
        <w:szCs w:val="22"/>
      </w:rPr>
      <w:t xml:space="preserve">(ESPECIAL </w:t>
    </w:r>
    <w:r>
      <w:rPr>
        <w:rFonts w:ascii="Agency FB" w:hAnsi="Agency FB"/>
        <w:color w:val="E36C0A"/>
        <w:sz w:val="22"/>
        <w:szCs w:val="22"/>
      </w:rPr>
      <w:t>2</w:t>
    </w:r>
    <w:r w:rsidRPr="007862C8">
      <w:rPr>
        <w:rFonts w:ascii="Agency FB" w:hAnsi="Agency FB"/>
        <w:color w:val="E36C0A"/>
        <w:sz w:val="22"/>
        <w:szCs w:val="22"/>
      </w:rPr>
      <w:t>)</w:t>
    </w:r>
    <w:r w:rsidR="002D47BE">
      <w:rPr>
        <w:rFonts w:ascii="Agency FB" w:hAnsi="Agency FB"/>
        <w:color w:val="E36C0A"/>
        <w:sz w:val="22"/>
        <w:szCs w:val="22"/>
      </w:rPr>
      <w:t xml:space="preserve"> </w:t>
    </w:r>
    <w:r w:rsidRPr="007862C8">
      <w:rPr>
        <w:rFonts w:ascii="Agency FB" w:hAnsi="Agency FB"/>
        <w:color w:val="E36C0A"/>
        <w:sz w:val="22"/>
        <w:szCs w:val="22"/>
      </w:rPr>
      <w:t xml:space="preserve">ENERO-MAYO, 2025: </w:t>
    </w:r>
    <w:r w:rsidR="005626E4">
      <w:rPr>
        <w:rFonts w:ascii="Agency FB" w:hAnsi="Agency FB"/>
        <w:color w:val="E36C0A"/>
        <w:sz w:val="22"/>
        <w:szCs w:val="22"/>
      </w:rPr>
      <w:t>23</w:t>
    </w:r>
    <w:r w:rsidR="006D0030">
      <w:rPr>
        <w:rFonts w:ascii="Agency FB" w:hAnsi="Agency FB"/>
        <w:color w:val="E36C0A"/>
        <w:sz w:val="22"/>
        <w:szCs w:val="22"/>
      </w:rPr>
      <w:t>9-</w:t>
    </w:r>
    <w:r w:rsidR="00B26FAB">
      <w:rPr>
        <w:rFonts w:ascii="Agency FB" w:hAnsi="Agency FB"/>
        <w:color w:val="E36C0A"/>
        <w:sz w:val="22"/>
        <w:szCs w:val="22"/>
      </w:rPr>
      <w:t>272</w:t>
    </w:r>
  </w:p>
  <w:p w14:paraId="505074AE" w14:textId="4D68327B" w:rsidR="006A3940" w:rsidRPr="00FE0969" w:rsidRDefault="006A3940"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6A3940" w:rsidRPr="0081623B" w:rsidRDefault="008621D5" w:rsidP="00A82B98">
    <w:pPr>
      <w:pStyle w:val="Sinespaciado"/>
      <w:jc w:val="center"/>
      <w:rPr>
        <w:rFonts w:ascii="Agency FB" w:hAnsi="Agency FB"/>
        <w:color w:val="E36C0A"/>
      </w:rPr>
    </w:pPr>
    <w:hyperlink r:id="rId2" w:history="1">
      <w:r w:rsidR="006A3940" w:rsidRPr="0081623B">
        <w:rPr>
          <w:color w:val="E36C0A"/>
        </w:rPr>
        <w:t>http://revistas.uned.ac.cr./index.php/revistacalidad</w:t>
      </w:r>
    </w:hyperlink>
  </w:p>
  <w:p w14:paraId="3F557B39" w14:textId="77777777" w:rsidR="006A3940" w:rsidRPr="0081623B" w:rsidRDefault="006A3940"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6A3940" w:rsidRDefault="006A3940"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25"/>
  <w:p w14:paraId="65D9EF25" w14:textId="77777777" w:rsidR="006A3940" w:rsidRDefault="006A39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F4914"/>
    <w:multiLevelType w:val="multilevel"/>
    <w:tmpl w:val="9578B34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 w15:restartNumberingAfterBreak="0">
    <w:nsid w:val="1DBA30EE"/>
    <w:multiLevelType w:val="hybridMultilevel"/>
    <w:tmpl w:val="ADD43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8CB47B8"/>
    <w:multiLevelType w:val="multilevel"/>
    <w:tmpl w:val="67B0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C79A7"/>
    <w:multiLevelType w:val="multilevel"/>
    <w:tmpl w:val="B93A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D188C"/>
    <w:multiLevelType w:val="hybridMultilevel"/>
    <w:tmpl w:val="BEF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94E78"/>
    <w:multiLevelType w:val="multilevel"/>
    <w:tmpl w:val="3A2A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A2B47"/>
    <w:multiLevelType w:val="multilevel"/>
    <w:tmpl w:val="1DAC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56C"/>
    <w:rsid w:val="00006884"/>
    <w:rsid w:val="000069AF"/>
    <w:rsid w:val="00006E6F"/>
    <w:rsid w:val="00006F80"/>
    <w:rsid w:val="000079D2"/>
    <w:rsid w:val="000104E9"/>
    <w:rsid w:val="00014278"/>
    <w:rsid w:val="00014E4E"/>
    <w:rsid w:val="00015D9E"/>
    <w:rsid w:val="00016045"/>
    <w:rsid w:val="000172B9"/>
    <w:rsid w:val="0001748B"/>
    <w:rsid w:val="0001780B"/>
    <w:rsid w:val="00017E6D"/>
    <w:rsid w:val="0002238C"/>
    <w:rsid w:val="000232C5"/>
    <w:rsid w:val="0002373A"/>
    <w:rsid w:val="0002400F"/>
    <w:rsid w:val="000241B7"/>
    <w:rsid w:val="00024251"/>
    <w:rsid w:val="00025A7E"/>
    <w:rsid w:val="00026707"/>
    <w:rsid w:val="00026EEE"/>
    <w:rsid w:val="00027B5E"/>
    <w:rsid w:val="000310D9"/>
    <w:rsid w:val="000321F7"/>
    <w:rsid w:val="000338FC"/>
    <w:rsid w:val="0003520A"/>
    <w:rsid w:val="00036207"/>
    <w:rsid w:val="00036860"/>
    <w:rsid w:val="0004017E"/>
    <w:rsid w:val="00040CAE"/>
    <w:rsid w:val="00041B5C"/>
    <w:rsid w:val="00041F99"/>
    <w:rsid w:val="00043A01"/>
    <w:rsid w:val="00043C10"/>
    <w:rsid w:val="00046163"/>
    <w:rsid w:val="0004699E"/>
    <w:rsid w:val="00046D6E"/>
    <w:rsid w:val="00050CBC"/>
    <w:rsid w:val="00051E67"/>
    <w:rsid w:val="000534AB"/>
    <w:rsid w:val="000534BC"/>
    <w:rsid w:val="000540B9"/>
    <w:rsid w:val="00054BA5"/>
    <w:rsid w:val="0005594E"/>
    <w:rsid w:val="000567AA"/>
    <w:rsid w:val="00057376"/>
    <w:rsid w:val="0005763D"/>
    <w:rsid w:val="00057A12"/>
    <w:rsid w:val="00061327"/>
    <w:rsid w:val="000616BB"/>
    <w:rsid w:val="00061C1E"/>
    <w:rsid w:val="000626B9"/>
    <w:rsid w:val="000633D9"/>
    <w:rsid w:val="000648D5"/>
    <w:rsid w:val="00067BD5"/>
    <w:rsid w:val="0007083E"/>
    <w:rsid w:val="00072192"/>
    <w:rsid w:val="00073695"/>
    <w:rsid w:val="000744BD"/>
    <w:rsid w:val="000749E7"/>
    <w:rsid w:val="00075680"/>
    <w:rsid w:val="00076624"/>
    <w:rsid w:val="00081189"/>
    <w:rsid w:val="00081EA1"/>
    <w:rsid w:val="00084C26"/>
    <w:rsid w:val="00087438"/>
    <w:rsid w:val="0009022E"/>
    <w:rsid w:val="000911F3"/>
    <w:rsid w:val="00091331"/>
    <w:rsid w:val="00091D68"/>
    <w:rsid w:val="00094380"/>
    <w:rsid w:val="0009561F"/>
    <w:rsid w:val="00095A07"/>
    <w:rsid w:val="000978CC"/>
    <w:rsid w:val="00097C08"/>
    <w:rsid w:val="00097DE7"/>
    <w:rsid w:val="000A1290"/>
    <w:rsid w:val="000A227F"/>
    <w:rsid w:val="000A521C"/>
    <w:rsid w:val="000A6030"/>
    <w:rsid w:val="000A6D9A"/>
    <w:rsid w:val="000A7E22"/>
    <w:rsid w:val="000B44A9"/>
    <w:rsid w:val="000B7151"/>
    <w:rsid w:val="000C009A"/>
    <w:rsid w:val="000C08B0"/>
    <w:rsid w:val="000C1371"/>
    <w:rsid w:val="000C2DD9"/>
    <w:rsid w:val="000C43FE"/>
    <w:rsid w:val="000C680B"/>
    <w:rsid w:val="000D0847"/>
    <w:rsid w:val="000D1334"/>
    <w:rsid w:val="000D144D"/>
    <w:rsid w:val="000D1F91"/>
    <w:rsid w:val="000D2567"/>
    <w:rsid w:val="000D296F"/>
    <w:rsid w:val="000D3842"/>
    <w:rsid w:val="000D44E1"/>
    <w:rsid w:val="000D47A8"/>
    <w:rsid w:val="000D4AFE"/>
    <w:rsid w:val="000D4D89"/>
    <w:rsid w:val="000D5935"/>
    <w:rsid w:val="000D5DE4"/>
    <w:rsid w:val="000D6CBD"/>
    <w:rsid w:val="000D6D37"/>
    <w:rsid w:val="000D6E20"/>
    <w:rsid w:val="000D6FC3"/>
    <w:rsid w:val="000D7462"/>
    <w:rsid w:val="000E184A"/>
    <w:rsid w:val="000E2ED7"/>
    <w:rsid w:val="000E31F9"/>
    <w:rsid w:val="000E320A"/>
    <w:rsid w:val="000E4253"/>
    <w:rsid w:val="000E4F1A"/>
    <w:rsid w:val="000E7A28"/>
    <w:rsid w:val="000F1259"/>
    <w:rsid w:val="000F249E"/>
    <w:rsid w:val="000F2858"/>
    <w:rsid w:val="000F28A9"/>
    <w:rsid w:val="000F2B5D"/>
    <w:rsid w:val="000F2F3C"/>
    <w:rsid w:val="000F393F"/>
    <w:rsid w:val="000F5A16"/>
    <w:rsid w:val="000F61B7"/>
    <w:rsid w:val="00100ADE"/>
    <w:rsid w:val="00101707"/>
    <w:rsid w:val="00102586"/>
    <w:rsid w:val="001036BB"/>
    <w:rsid w:val="00104E6F"/>
    <w:rsid w:val="00106270"/>
    <w:rsid w:val="00106386"/>
    <w:rsid w:val="00107071"/>
    <w:rsid w:val="00107EBF"/>
    <w:rsid w:val="00110D61"/>
    <w:rsid w:val="00111083"/>
    <w:rsid w:val="00112CE6"/>
    <w:rsid w:val="00113860"/>
    <w:rsid w:val="00116616"/>
    <w:rsid w:val="00116C20"/>
    <w:rsid w:val="001200E0"/>
    <w:rsid w:val="00120219"/>
    <w:rsid w:val="001207A6"/>
    <w:rsid w:val="00120B11"/>
    <w:rsid w:val="001234AE"/>
    <w:rsid w:val="00123FEA"/>
    <w:rsid w:val="00125F0E"/>
    <w:rsid w:val="0012727A"/>
    <w:rsid w:val="00127E7E"/>
    <w:rsid w:val="00130994"/>
    <w:rsid w:val="001315AB"/>
    <w:rsid w:val="0013192D"/>
    <w:rsid w:val="00131B9C"/>
    <w:rsid w:val="00131E8D"/>
    <w:rsid w:val="00133E52"/>
    <w:rsid w:val="0013417D"/>
    <w:rsid w:val="00137270"/>
    <w:rsid w:val="00142E05"/>
    <w:rsid w:val="001438E3"/>
    <w:rsid w:val="00143C3B"/>
    <w:rsid w:val="00144A4B"/>
    <w:rsid w:val="00144A93"/>
    <w:rsid w:val="00144DA8"/>
    <w:rsid w:val="00146267"/>
    <w:rsid w:val="001463B8"/>
    <w:rsid w:val="00146770"/>
    <w:rsid w:val="00146DAB"/>
    <w:rsid w:val="00147093"/>
    <w:rsid w:val="00150640"/>
    <w:rsid w:val="00152545"/>
    <w:rsid w:val="001561AF"/>
    <w:rsid w:val="00156C8F"/>
    <w:rsid w:val="0015780A"/>
    <w:rsid w:val="00160030"/>
    <w:rsid w:val="001624E8"/>
    <w:rsid w:val="001650EE"/>
    <w:rsid w:val="00167451"/>
    <w:rsid w:val="00167644"/>
    <w:rsid w:val="00174098"/>
    <w:rsid w:val="001749A5"/>
    <w:rsid w:val="00174B0E"/>
    <w:rsid w:val="0017598B"/>
    <w:rsid w:val="00175BE9"/>
    <w:rsid w:val="001763BC"/>
    <w:rsid w:val="001801C6"/>
    <w:rsid w:val="00181457"/>
    <w:rsid w:val="001836F5"/>
    <w:rsid w:val="00183ACC"/>
    <w:rsid w:val="0018442E"/>
    <w:rsid w:val="00184FAA"/>
    <w:rsid w:val="001850F9"/>
    <w:rsid w:val="001855FC"/>
    <w:rsid w:val="001862C7"/>
    <w:rsid w:val="00186F09"/>
    <w:rsid w:val="00190DE8"/>
    <w:rsid w:val="00191025"/>
    <w:rsid w:val="001910DA"/>
    <w:rsid w:val="001916A5"/>
    <w:rsid w:val="00191751"/>
    <w:rsid w:val="00192C9E"/>
    <w:rsid w:val="00192D66"/>
    <w:rsid w:val="0019356B"/>
    <w:rsid w:val="00193AFC"/>
    <w:rsid w:val="00193DA2"/>
    <w:rsid w:val="001941F0"/>
    <w:rsid w:val="001951A4"/>
    <w:rsid w:val="00195C20"/>
    <w:rsid w:val="00197D56"/>
    <w:rsid w:val="001A0561"/>
    <w:rsid w:val="001A0C4F"/>
    <w:rsid w:val="001A43CA"/>
    <w:rsid w:val="001A5BBC"/>
    <w:rsid w:val="001A5FB1"/>
    <w:rsid w:val="001A6A7E"/>
    <w:rsid w:val="001B05D2"/>
    <w:rsid w:val="001B1F0E"/>
    <w:rsid w:val="001B2094"/>
    <w:rsid w:val="001B2F02"/>
    <w:rsid w:val="001B321F"/>
    <w:rsid w:val="001B33FD"/>
    <w:rsid w:val="001B38E2"/>
    <w:rsid w:val="001B49A7"/>
    <w:rsid w:val="001B52E9"/>
    <w:rsid w:val="001B55D6"/>
    <w:rsid w:val="001C017C"/>
    <w:rsid w:val="001C0FDB"/>
    <w:rsid w:val="001C1BB6"/>
    <w:rsid w:val="001C20AF"/>
    <w:rsid w:val="001C395C"/>
    <w:rsid w:val="001C4A1C"/>
    <w:rsid w:val="001C605C"/>
    <w:rsid w:val="001C6A62"/>
    <w:rsid w:val="001C7107"/>
    <w:rsid w:val="001C77F9"/>
    <w:rsid w:val="001C7B17"/>
    <w:rsid w:val="001D06ED"/>
    <w:rsid w:val="001D29B7"/>
    <w:rsid w:val="001D2A22"/>
    <w:rsid w:val="001D304E"/>
    <w:rsid w:val="001D437A"/>
    <w:rsid w:val="001D4799"/>
    <w:rsid w:val="001D48B2"/>
    <w:rsid w:val="001D7307"/>
    <w:rsid w:val="001E202F"/>
    <w:rsid w:val="001E2221"/>
    <w:rsid w:val="001E34E7"/>
    <w:rsid w:val="001E5DA2"/>
    <w:rsid w:val="001E6973"/>
    <w:rsid w:val="001E770B"/>
    <w:rsid w:val="001F018B"/>
    <w:rsid w:val="001F0DAD"/>
    <w:rsid w:val="001F1C42"/>
    <w:rsid w:val="001F2282"/>
    <w:rsid w:val="001F308D"/>
    <w:rsid w:val="001F34CA"/>
    <w:rsid w:val="001F384E"/>
    <w:rsid w:val="001F4C2D"/>
    <w:rsid w:val="001F69CF"/>
    <w:rsid w:val="001F6FB1"/>
    <w:rsid w:val="00201763"/>
    <w:rsid w:val="00202760"/>
    <w:rsid w:val="002033B3"/>
    <w:rsid w:val="002040DD"/>
    <w:rsid w:val="0020679D"/>
    <w:rsid w:val="00207085"/>
    <w:rsid w:val="002079CD"/>
    <w:rsid w:val="00211B63"/>
    <w:rsid w:val="002135BF"/>
    <w:rsid w:val="002144FC"/>
    <w:rsid w:val="00214870"/>
    <w:rsid w:val="0021492A"/>
    <w:rsid w:val="00214DB4"/>
    <w:rsid w:val="002151E1"/>
    <w:rsid w:val="00216A6B"/>
    <w:rsid w:val="002205F4"/>
    <w:rsid w:val="00220D72"/>
    <w:rsid w:val="00222853"/>
    <w:rsid w:val="00224C62"/>
    <w:rsid w:val="002258EE"/>
    <w:rsid w:val="00226640"/>
    <w:rsid w:val="00226CC3"/>
    <w:rsid w:val="00231519"/>
    <w:rsid w:val="00231F94"/>
    <w:rsid w:val="00233067"/>
    <w:rsid w:val="00233172"/>
    <w:rsid w:val="00234FD4"/>
    <w:rsid w:val="00236788"/>
    <w:rsid w:val="00240604"/>
    <w:rsid w:val="00240D80"/>
    <w:rsid w:val="00241400"/>
    <w:rsid w:val="00241AE9"/>
    <w:rsid w:val="00243209"/>
    <w:rsid w:val="00244DEA"/>
    <w:rsid w:val="00247C59"/>
    <w:rsid w:val="002539E8"/>
    <w:rsid w:val="00253E0B"/>
    <w:rsid w:val="0025487F"/>
    <w:rsid w:val="0025499F"/>
    <w:rsid w:val="00255248"/>
    <w:rsid w:val="002564D0"/>
    <w:rsid w:val="00260234"/>
    <w:rsid w:val="0026094D"/>
    <w:rsid w:val="002639FE"/>
    <w:rsid w:val="00264C6C"/>
    <w:rsid w:val="002657AB"/>
    <w:rsid w:val="00270225"/>
    <w:rsid w:val="00270F16"/>
    <w:rsid w:val="002719BB"/>
    <w:rsid w:val="00272066"/>
    <w:rsid w:val="00273154"/>
    <w:rsid w:val="00273226"/>
    <w:rsid w:val="002742B4"/>
    <w:rsid w:val="00274740"/>
    <w:rsid w:val="00274C76"/>
    <w:rsid w:val="00275CDD"/>
    <w:rsid w:val="00275FC3"/>
    <w:rsid w:val="00280261"/>
    <w:rsid w:val="0028058F"/>
    <w:rsid w:val="00282014"/>
    <w:rsid w:val="00282AEC"/>
    <w:rsid w:val="00282C90"/>
    <w:rsid w:val="00283F4F"/>
    <w:rsid w:val="00284D6F"/>
    <w:rsid w:val="00285DA3"/>
    <w:rsid w:val="002863C4"/>
    <w:rsid w:val="00286E04"/>
    <w:rsid w:val="00291424"/>
    <w:rsid w:val="00291F46"/>
    <w:rsid w:val="002923A7"/>
    <w:rsid w:val="00295BAC"/>
    <w:rsid w:val="002977E3"/>
    <w:rsid w:val="002A060D"/>
    <w:rsid w:val="002A467A"/>
    <w:rsid w:val="002A4803"/>
    <w:rsid w:val="002A546A"/>
    <w:rsid w:val="002A7A61"/>
    <w:rsid w:val="002B0032"/>
    <w:rsid w:val="002B0A0F"/>
    <w:rsid w:val="002B21BA"/>
    <w:rsid w:val="002B24C1"/>
    <w:rsid w:val="002B26BE"/>
    <w:rsid w:val="002B3DFB"/>
    <w:rsid w:val="002B5501"/>
    <w:rsid w:val="002B6304"/>
    <w:rsid w:val="002B75F6"/>
    <w:rsid w:val="002B7978"/>
    <w:rsid w:val="002C0387"/>
    <w:rsid w:val="002C1B1C"/>
    <w:rsid w:val="002C3F42"/>
    <w:rsid w:val="002C4010"/>
    <w:rsid w:val="002C561F"/>
    <w:rsid w:val="002C67CE"/>
    <w:rsid w:val="002C74DB"/>
    <w:rsid w:val="002D0B75"/>
    <w:rsid w:val="002D140C"/>
    <w:rsid w:val="002D21CD"/>
    <w:rsid w:val="002D30E6"/>
    <w:rsid w:val="002D47BE"/>
    <w:rsid w:val="002D4FE1"/>
    <w:rsid w:val="002D559E"/>
    <w:rsid w:val="002D63B3"/>
    <w:rsid w:val="002D7B15"/>
    <w:rsid w:val="002D7BA5"/>
    <w:rsid w:val="002D7FA0"/>
    <w:rsid w:val="002E01C2"/>
    <w:rsid w:val="002E0F85"/>
    <w:rsid w:val="002E1814"/>
    <w:rsid w:val="002E2936"/>
    <w:rsid w:val="002E447F"/>
    <w:rsid w:val="002E52DF"/>
    <w:rsid w:val="002E7CFB"/>
    <w:rsid w:val="002F069B"/>
    <w:rsid w:val="002F1347"/>
    <w:rsid w:val="002F18A1"/>
    <w:rsid w:val="002F4536"/>
    <w:rsid w:val="002F4E58"/>
    <w:rsid w:val="002F51CC"/>
    <w:rsid w:val="002F541D"/>
    <w:rsid w:val="002F65E8"/>
    <w:rsid w:val="00300366"/>
    <w:rsid w:val="00301975"/>
    <w:rsid w:val="00302CE3"/>
    <w:rsid w:val="00302FF9"/>
    <w:rsid w:val="00304107"/>
    <w:rsid w:val="00305E1A"/>
    <w:rsid w:val="00306204"/>
    <w:rsid w:val="0030625A"/>
    <w:rsid w:val="003072E5"/>
    <w:rsid w:val="003111A0"/>
    <w:rsid w:val="00312D52"/>
    <w:rsid w:val="00314690"/>
    <w:rsid w:val="00315C55"/>
    <w:rsid w:val="00316745"/>
    <w:rsid w:val="003172E9"/>
    <w:rsid w:val="003172FD"/>
    <w:rsid w:val="00317744"/>
    <w:rsid w:val="00317EF9"/>
    <w:rsid w:val="00323EC0"/>
    <w:rsid w:val="003259A4"/>
    <w:rsid w:val="00326D5D"/>
    <w:rsid w:val="00327417"/>
    <w:rsid w:val="00330067"/>
    <w:rsid w:val="00331067"/>
    <w:rsid w:val="00331E99"/>
    <w:rsid w:val="00332945"/>
    <w:rsid w:val="0033335F"/>
    <w:rsid w:val="00333698"/>
    <w:rsid w:val="00334F42"/>
    <w:rsid w:val="0033689E"/>
    <w:rsid w:val="00336BAC"/>
    <w:rsid w:val="00337BFF"/>
    <w:rsid w:val="00340ED9"/>
    <w:rsid w:val="00342683"/>
    <w:rsid w:val="0034275A"/>
    <w:rsid w:val="00343BA7"/>
    <w:rsid w:val="003449AE"/>
    <w:rsid w:val="00345769"/>
    <w:rsid w:val="00345C30"/>
    <w:rsid w:val="00346E6A"/>
    <w:rsid w:val="00347892"/>
    <w:rsid w:val="0035056C"/>
    <w:rsid w:val="0035096D"/>
    <w:rsid w:val="003513CB"/>
    <w:rsid w:val="00352916"/>
    <w:rsid w:val="00352AF0"/>
    <w:rsid w:val="00352BEC"/>
    <w:rsid w:val="003534F4"/>
    <w:rsid w:val="00356311"/>
    <w:rsid w:val="003569DD"/>
    <w:rsid w:val="00356BC7"/>
    <w:rsid w:val="003570BE"/>
    <w:rsid w:val="00357FE9"/>
    <w:rsid w:val="0036277B"/>
    <w:rsid w:val="00364631"/>
    <w:rsid w:val="0036524A"/>
    <w:rsid w:val="00365ACA"/>
    <w:rsid w:val="00366FB7"/>
    <w:rsid w:val="003676E3"/>
    <w:rsid w:val="00367C53"/>
    <w:rsid w:val="00373766"/>
    <w:rsid w:val="003740EE"/>
    <w:rsid w:val="0037496D"/>
    <w:rsid w:val="00376A84"/>
    <w:rsid w:val="003777DF"/>
    <w:rsid w:val="003800B4"/>
    <w:rsid w:val="0038147B"/>
    <w:rsid w:val="003823EC"/>
    <w:rsid w:val="00384F2B"/>
    <w:rsid w:val="003871D4"/>
    <w:rsid w:val="003874FF"/>
    <w:rsid w:val="00393A06"/>
    <w:rsid w:val="00396255"/>
    <w:rsid w:val="003964F2"/>
    <w:rsid w:val="00397F3C"/>
    <w:rsid w:val="003A45EF"/>
    <w:rsid w:val="003A57EF"/>
    <w:rsid w:val="003A6498"/>
    <w:rsid w:val="003A67D3"/>
    <w:rsid w:val="003A6B4B"/>
    <w:rsid w:val="003A6C5E"/>
    <w:rsid w:val="003A7E3E"/>
    <w:rsid w:val="003B0359"/>
    <w:rsid w:val="003B14C2"/>
    <w:rsid w:val="003B19CC"/>
    <w:rsid w:val="003B392E"/>
    <w:rsid w:val="003B4896"/>
    <w:rsid w:val="003B4B60"/>
    <w:rsid w:val="003B6BFD"/>
    <w:rsid w:val="003B757F"/>
    <w:rsid w:val="003B7E8E"/>
    <w:rsid w:val="003B7EE3"/>
    <w:rsid w:val="003B7EFA"/>
    <w:rsid w:val="003C199F"/>
    <w:rsid w:val="003C2645"/>
    <w:rsid w:val="003C3F29"/>
    <w:rsid w:val="003C3F58"/>
    <w:rsid w:val="003C566D"/>
    <w:rsid w:val="003C6426"/>
    <w:rsid w:val="003C64F3"/>
    <w:rsid w:val="003C740F"/>
    <w:rsid w:val="003C74E6"/>
    <w:rsid w:val="003D0DC8"/>
    <w:rsid w:val="003D19F1"/>
    <w:rsid w:val="003D1F28"/>
    <w:rsid w:val="003D4A9E"/>
    <w:rsid w:val="003D4B45"/>
    <w:rsid w:val="003D7CFE"/>
    <w:rsid w:val="003E0A0B"/>
    <w:rsid w:val="003E0BC8"/>
    <w:rsid w:val="003E1C5F"/>
    <w:rsid w:val="003E4BD6"/>
    <w:rsid w:val="003E4CB5"/>
    <w:rsid w:val="003F0481"/>
    <w:rsid w:val="003F2382"/>
    <w:rsid w:val="003F44F5"/>
    <w:rsid w:val="003F4747"/>
    <w:rsid w:val="003F6069"/>
    <w:rsid w:val="00400EA4"/>
    <w:rsid w:val="0040141A"/>
    <w:rsid w:val="00403008"/>
    <w:rsid w:val="00403E7A"/>
    <w:rsid w:val="00405E5E"/>
    <w:rsid w:val="00410140"/>
    <w:rsid w:val="00410BF5"/>
    <w:rsid w:val="00410F43"/>
    <w:rsid w:val="0041152C"/>
    <w:rsid w:val="004115EC"/>
    <w:rsid w:val="004128A1"/>
    <w:rsid w:val="00413892"/>
    <w:rsid w:val="00413EE0"/>
    <w:rsid w:val="004168C6"/>
    <w:rsid w:val="00416F62"/>
    <w:rsid w:val="00417755"/>
    <w:rsid w:val="00417F4D"/>
    <w:rsid w:val="004208C7"/>
    <w:rsid w:val="004218FA"/>
    <w:rsid w:val="00421E90"/>
    <w:rsid w:val="004225FB"/>
    <w:rsid w:val="0042287C"/>
    <w:rsid w:val="004242CB"/>
    <w:rsid w:val="00424D73"/>
    <w:rsid w:val="00425DD9"/>
    <w:rsid w:val="004277D9"/>
    <w:rsid w:val="00432354"/>
    <w:rsid w:val="004329A6"/>
    <w:rsid w:val="00433155"/>
    <w:rsid w:val="004338FF"/>
    <w:rsid w:val="004345E8"/>
    <w:rsid w:val="004346DF"/>
    <w:rsid w:val="00434831"/>
    <w:rsid w:val="00434C12"/>
    <w:rsid w:val="004356F4"/>
    <w:rsid w:val="00435F9F"/>
    <w:rsid w:val="00436C08"/>
    <w:rsid w:val="00440744"/>
    <w:rsid w:val="00441C89"/>
    <w:rsid w:val="00443AA3"/>
    <w:rsid w:val="00443D53"/>
    <w:rsid w:val="004442AB"/>
    <w:rsid w:val="0044498A"/>
    <w:rsid w:val="00446427"/>
    <w:rsid w:val="00446A43"/>
    <w:rsid w:val="0045003F"/>
    <w:rsid w:val="00450ADB"/>
    <w:rsid w:val="0045136B"/>
    <w:rsid w:val="00451552"/>
    <w:rsid w:val="004516C5"/>
    <w:rsid w:val="0045216C"/>
    <w:rsid w:val="00455A35"/>
    <w:rsid w:val="00456B5B"/>
    <w:rsid w:val="00457E3C"/>
    <w:rsid w:val="00461563"/>
    <w:rsid w:val="004626A2"/>
    <w:rsid w:val="00462700"/>
    <w:rsid w:val="00462C8D"/>
    <w:rsid w:val="00462EDE"/>
    <w:rsid w:val="00463916"/>
    <w:rsid w:val="00464BAC"/>
    <w:rsid w:val="00464F14"/>
    <w:rsid w:val="004675E8"/>
    <w:rsid w:val="00467754"/>
    <w:rsid w:val="00471DF9"/>
    <w:rsid w:val="00472848"/>
    <w:rsid w:val="00475446"/>
    <w:rsid w:val="00477B8F"/>
    <w:rsid w:val="0048057E"/>
    <w:rsid w:val="00480BF4"/>
    <w:rsid w:val="00481BCA"/>
    <w:rsid w:val="00482AC1"/>
    <w:rsid w:val="0048384E"/>
    <w:rsid w:val="00483FAA"/>
    <w:rsid w:val="00485B80"/>
    <w:rsid w:val="004860FC"/>
    <w:rsid w:val="004900B4"/>
    <w:rsid w:val="00491411"/>
    <w:rsid w:val="004941F3"/>
    <w:rsid w:val="004958D2"/>
    <w:rsid w:val="004969B8"/>
    <w:rsid w:val="00497788"/>
    <w:rsid w:val="004979C7"/>
    <w:rsid w:val="004A0800"/>
    <w:rsid w:val="004A3BC1"/>
    <w:rsid w:val="004A4B06"/>
    <w:rsid w:val="004A4CE3"/>
    <w:rsid w:val="004A5542"/>
    <w:rsid w:val="004A6789"/>
    <w:rsid w:val="004B1521"/>
    <w:rsid w:val="004B2A4C"/>
    <w:rsid w:val="004B59DE"/>
    <w:rsid w:val="004B5ADB"/>
    <w:rsid w:val="004B60E1"/>
    <w:rsid w:val="004B7156"/>
    <w:rsid w:val="004B722B"/>
    <w:rsid w:val="004B7852"/>
    <w:rsid w:val="004B7AC0"/>
    <w:rsid w:val="004B7B50"/>
    <w:rsid w:val="004C1B5F"/>
    <w:rsid w:val="004C22C7"/>
    <w:rsid w:val="004C31BA"/>
    <w:rsid w:val="004C350F"/>
    <w:rsid w:val="004C372B"/>
    <w:rsid w:val="004C39B6"/>
    <w:rsid w:val="004C521F"/>
    <w:rsid w:val="004C6904"/>
    <w:rsid w:val="004C6D4B"/>
    <w:rsid w:val="004D0DC5"/>
    <w:rsid w:val="004D0E85"/>
    <w:rsid w:val="004D1273"/>
    <w:rsid w:val="004D2193"/>
    <w:rsid w:val="004D2AE2"/>
    <w:rsid w:val="004D3235"/>
    <w:rsid w:val="004D5004"/>
    <w:rsid w:val="004D5F30"/>
    <w:rsid w:val="004E18C0"/>
    <w:rsid w:val="004E1A75"/>
    <w:rsid w:val="004E3562"/>
    <w:rsid w:val="004E662D"/>
    <w:rsid w:val="004E6D3F"/>
    <w:rsid w:val="004E7499"/>
    <w:rsid w:val="004E788A"/>
    <w:rsid w:val="004E7A3D"/>
    <w:rsid w:val="004F08D4"/>
    <w:rsid w:val="004F0974"/>
    <w:rsid w:val="004F0FE0"/>
    <w:rsid w:val="004F13B1"/>
    <w:rsid w:val="004F1C1D"/>
    <w:rsid w:val="004F399C"/>
    <w:rsid w:val="004F3DF5"/>
    <w:rsid w:val="004F7973"/>
    <w:rsid w:val="00500171"/>
    <w:rsid w:val="00501B4A"/>
    <w:rsid w:val="00502FAB"/>
    <w:rsid w:val="00503594"/>
    <w:rsid w:val="005063B6"/>
    <w:rsid w:val="00507793"/>
    <w:rsid w:val="00510AD4"/>
    <w:rsid w:val="0051132E"/>
    <w:rsid w:val="005122DF"/>
    <w:rsid w:val="005128DA"/>
    <w:rsid w:val="00512D0C"/>
    <w:rsid w:val="00513B13"/>
    <w:rsid w:val="00515175"/>
    <w:rsid w:val="0051545C"/>
    <w:rsid w:val="00515D08"/>
    <w:rsid w:val="00515DC7"/>
    <w:rsid w:val="00520325"/>
    <w:rsid w:val="005213B5"/>
    <w:rsid w:val="00521F92"/>
    <w:rsid w:val="00522F1F"/>
    <w:rsid w:val="005249ED"/>
    <w:rsid w:val="00525FB4"/>
    <w:rsid w:val="00527687"/>
    <w:rsid w:val="00527ABE"/>
    <w:rsid w:val="00527AD2"/>
    <w:rsid w:val="00527BEC"/>
    <w:rsid w:val="005300FD"/>
    <w:rsid w:val="0053097E"/>
    <w:rsid w:val="00530CFF"/>
    <w:rsid w:val="0053263A"/>
    <w:rsid w:val="00532B23"/>
    <w:rsid w:val="005339E4"/>
    <w:rsid w:val="00533C7B"/>
    <w:rsid w:val="00534225"/>
    <w:rsid w:val="0053666D"/>
    <w:rsid w:val="00537755"/>
    <w:rsid w:val="005377B7"/>
    <w:rsid w:val="005377F3"/>
    <w:rsid w:val="00541167"/>
    <w:rsid w:val="00543BEA"/>
    <w:rsid w:val="005442E2"/>
    <w:rsid w:val="00546D08"/>
    <w:rsid w:val="00546F02"/>
    <w:rsid w:val="00547768"/>
    <w:rsid w:val="005477A5"/>
    <w:rsid w:val="0055071D"/>
    <w:rsid w:val="0055122E"/>
    <w:rsid w:val="00551254"/>
    <w:rsid w:val="00552769"/>
    <w:rsid w:val="00553DF9"/>
    <w:rsid w:val="00556450"/>
    <w:rsid w:val="00556B61"/>
    <w:rsid w:val="00560910"/>
    <w:rsid w:val="00561B3D"/>
    <w:rsid w:val="00562168"/>
    <w:rsid w:val="005626E4"/>
    <w:rsid w:val="00563021"/>
    <w:rsid w:val="0056372E"/>
    <w:rsid w:val="005646D7"/>
    <w:rsid w:val="0057122B"/>
    <w:rsid w:val="005724B5"/>
    <w:rsid w:val="00572593"/>
    <w:rsid w:val="00572975"/>
    <w:rsid w:val="00572F5A"/>
    <w:rsid w:val="00576EBD"/>
    <w:rsid w:val="0057733A"/>
    <w:rsid w:val="00580CF6"/>
    <w:rsid w:val="00580F35"/>
    <w:rsid w:val="0058194C"/>
    <w:rsid w:val="0058405B"/>
    <w:rsid w:val="005849F5"/>
    <w:rsid w:val="00586E8C"/>
    <w:rsid w:val="00587689"/>
    <w:rsid w:val="0059013A"/>
    <w:rsid w:val="005903F7"/>
    <w:rsid w:val="005914B2"/>
    <w:rsid w:val="00593A7B"/>
    <w:rsid w:val="005942A2"/>
    <w:rsid w:val="00596E8E"/>
    <w:rsid w:val="00597B83"/>
    <w:rsid w:val="005A009A"/>
    <w:rsid w:val="005A15F0"/>
    <w:rsid w:val="005A2168"/>
    <w:rsid w:val="005A2414"/>
    <w:rsid w:val="005A2E66"/>
    <w:rsid w:val="005A3A50"/>
    <w:rsid w:val="005A6114"/>
    <w:rsid w:val="005A6C5A"/>
    <w:rsid w:val="005A7216"/>
    <w:rsid w:val="005A7337"/>
    <w:rsid w:val="005B14D6"/>
    <w:rsid w:val="005B2308"/>
    <w:rsid w:val="005B5BEA"/>
    <w:rsid w:val="005C026C"/>
    <w:rsid w:val="005C0979"/>
    <w:rsid w:val="005C13D6"/>
    <w:rsid w:val="005C1F77"/>
    <w:rsid w:val="005C37CC"/>
    <w:rsid w:val="005C45C9"/>
    <w:rsid w:val="005C543F"/>
    <w:rsid w:val="005C5940"/>
    <w:rsid w:val="005C5A64"/>
    <w:rsid w:val="005C70D0"/>
    <w:rsid w:val="005C739C"/>
    <w:rsid w:val="005D0E06"/>
    <w:rsid w:val="005D304C"/>
    <w:rsid w:val="005D5E43"/>
    <w:rsid w:val="005D681B"/>
    <w:rsid w:val="005D6952"/>
    <w:rsid w:val="005D7D09"/>
    <w:rsid w:val="005E25B6"/>
    <w:rsid w:val="005E334B"/>
    <w:rsid w:val="005E4587"/>
    <w:rsid w:val="005E4C04"/>
    <w:rsid w:val="005E578A"/>
    <w:rsid w:val="005E67D7"/>
    <w:rsid w:val="005E6E39"/>
    <w:rsid w:val="005F024D"/>
    <w:rsid w:val="005F04E9"/>
    <w:rsid w:val="005F0ADA"/>
    <w:rsid w:val="005F27F8"/>
    <w:rsid w:val="005F2A1A"/>
    <w:rsid w:val="005F2BF7"/>
    <w:rsid w:val="005F2C40"/>
    <w:rsid w:val="005F39FA"/>
    <w:rsid w:val="005F3B70"/>
    <w:rsid w:val="005F4BFB"/>
    <w:rsid w:val="005F7124"/>
    <w:rsid w:val="005F7470"/>
    <w:rsid w:val="00600E40"/>
    <w:rsid w:val="00600E64"/>
    <w:rsid w:val="00601FE6"/>
    <w:rsid w:val="00602E79"/>
    <w:rsid w:val="006034F7"/>
    <w:rsid w:val="00603BD0"/>
    <w:rsid w:val="00603DBD"/>
    <w:rsid w:val="006063A3"/>
    <w:rsid w:val="00606FFD"/>
    <w:rsid w:val="006073AC"/>
    <w:rsid w:val="00607453"/>
    <w:rsid w:val="00607B78"/>
    <w:rsid w:val="00610B37"/>
    <w:rsid w:val="00611AE4"/>
    <w:rsid w:val="006129EB"/>
    <w:rsid w:val="006133CB"/>
    <w:rsid w:val="00614ADE"/>
    <w:rsid w:val="006158E1"/>
    <w:rsid w:val="00616400"/>
    <w:rsid w:val="00617408"/>
    <w:rsid w:val="00621CEC"/>
    <w:rsid w:val="00622E87"/>
    <w:rsid w:val="0062348E"/>
    <w:rsid w:val="0062370B"/>
    <w:rsid w:val="0062395B"/>
    <w:rsid w:val="006248DF"/>
    <w:rsid w:val="0062566E"/>
    <w:rsid w:val="0062570F"/>
    <w:rsid w:val="006309AF"/>
    <w:rsid w:val="00633D94"/>
    <w:rsid w:val="00636E5E"/>
    <w:rsid w:val="00637433"/>
    <w:rsid w:val="00642B41"/>
    <w:rsid w:val="00643735"/>
    <w:rsid w:val="00643A38"/>
    <w:rsid w:val="00643B39"/>
    <w:rsid w:val="00644334"/>
    <w:rsid w:val="00644C44"/>
    <w:rsid w:val="00645E24"/>
    <w:rsid w:val="006460F4"/>
    <w:rsid w:val="006468ED"/>
    <w:rsid w:val="006512E1"/>
    <w:rsid w:val="00652433"/>
    <w:rsid w:val="00652F95"/>
    <w:rsid w:val="00653068"/>
    <w:rsid w:val="006532E1"/>
    <w:rsid w:val="00655271"/>
    <w:rsid w:val="00656501"/>
    <w:rsid w:val="00657240"/>
    <w:rsid w:val="0066002E"/>
    <w:rsid w:val="00663C93"/>
    <w:rsid w:val="00664955"/>
    <w:rsid w:val="006654C2"/>
    <w:rsid w:val="0066591E"/>
    <w:rsid w:val="00666054"/>
    <w:rsid w:val="00666928"/>
    <w:rsid w:val="00666BAD"/>
    <w:rsid w:val="00667D08"/>
    <w:rsid w:val="00670264"/>
    <w:rsid w:val="006717BE"/>
    <w:rsid w:val="00672C12"/>
    <w:rsid w:val="00673D41"/>
    <w:rsid w:val="00674530"/>
    <w:rsid w:val="0067488E"/>
    <w:rsid w:val="00674942"/>
    <w:rsid w:val="006754BB"/>
    <w:rsid w:val="006775AC"/>
    <w:rsid w:val="00680113"/>
    <w:rsid w:val="0068071A"/>
    <w:rsid w:val="00680985"/>
    <w:rsid w:val="00680F98"/>
    <w:rsid w:val="00682D16"/>
    <w:rsid w:val="0068369C"/>
    <w:rsid w:val="00683975"/>
    <w:rsid w:val="006839BB"/>
    <w:rsid w:val="00683F1B"/>
    <w:rsid w:val="00684C1D"/>
    <w:rsid w:val="00685622"/>
    <w:rsid w:val="00685A6B"/>
    <w:rsid w:val="0068657D"/>
    <w:rsid w:val="00686D9E"/>
    <w:rsid w:val="00687F30"/>
    <w:rsid w:val="00691090"/>
    <w:rsid w:val="006913C6"/>
    <w:rsid w:val="006918FA"/>
    <w:rsid w:val="00691A43"/>
    <w:rsid w:val="006941DB"/>
    <w:rsid w:val="00695053"/>
    <w:rsid w:val="006969B7"/>
    <w:rsid w:val="00696B35"/>
    <w:rsid w:val="006972C6"/>
    <w:rsid w:val="00697B90"/>
    <w:rsid w:val="006A1F41"/>
    <w:rsid w:val="006A2654"/>
    <w:rsid w:val="006A27C7"/>
    <w:rsid w:val="006A3940"/>
    <w:rsid w:val="006A454A"/>
    <w:rsid w:val="006A6322"/>
    <w:rsid w:val="006A6A64"/>
    <w:rsid w:val="006B0599"/>
    <w:rsid w:val="006B126A"/>
    <w:rsid w:val="006B47F4"/>
    <w:rsid w:val="006B5776"/>
    <w:rsid w:val="006C167D"/>
    <w:rsid w:val="006C170C"/>
    <w:rsid w:val="006C2B89"/>
    <w:rsid w:val="006C2D94"/>
    <w:rsid w:val="006C4E91"/>
    <w:rsid w:val="006C638B"/>
    <w:rsid w:val="006D0030"/>
    <w:rsid w:val="006D088C"/>
    <w:rsid w:val="006D1379"/>
    <w:rsid w:val="006D1AFF"/>
    <w:rsid w:val="006D40C4"/>
    <w:rsid w:val="006D4368"/>
    <w:rsid w:val="006D4995"/>
    <w:rsid w:val="006D532B"/>
    <w:rsid w:val="006E28A4"/>
    <w:rsid w:val="006E2B35"/>
    <w:rsid w:val="006E472E"/>
    <w:rsid w:val="006E5984"/>
    <w:rsid w:val="006F1519"/>
    <w:rsid w:val="006F1E00"/>
    <w:rsid w:val="006F2BEA"/>
    <w:rsid w:val="006F55E9"/>
    <w:rsid w:val="007012CF"/>
    <w:rsid w:val="007013D8"/>
    <w:rsid w:val="00703454"/>
    <w:rsid w:val="0070350F"/>
    <w:rsid w:val="00704B4E"/>
    <w:rsid w:val="007053EE"/>
    <w:rsid w:val="00706912"/>
    <w:rsid w:val="007077DC"/>
    <w:rsid w:val="00707CE6"/>
    <w:rsid w:val="00711661"/>
    <w:rsid w:val="0071178D"/>
    <w:rsid w:val="007118C9"/>
    <w:rsid w:val="0071551E"/>
    <w:rsid w:val="0071595C"/>
    <w:rsid w:val="00715E91"/>
    <w:rsid w:val="0071714F"/>
    <w:rsid w:val="0072045D"/>
    <w:rsid w:val="00720A83"/>
    <w:rsid w:val="007220F0"/>
    <w:rsid w:val="0072344A"/>
    <w:rsid w:val="00723D31"/>
    <w:rsid w:val="00723FEB"/>
    <w:rsid w:val="0072554D"/>
    <w:rsid w:val="00725F01"/>
    <w:rsid w:val="00727ABF"/>
    <w:rsid w:val="00727F95"/>
    <w:rsid w:val="007321F5"/>
    <w:rsid w:val="007322D5"/>
    <w:rsid w:val="00733199"/>
    <w:rsid w:val="00733B09"/>
    <w:rsid w:val="00734975"/>
    <w:rsid w:val="0073623C"/>
    <w:rsid w:val="00737109"/>
    <w:rsid w:val="0073740C"/>
    <w:rsid w:val="00742DE9"/>
    <w:rsid w:val="007430BA"/>
    <w:rsid w:val="00743C1F"/>
    <w:rsid w:val="00743F73"/>
    <w:rsid w:val="00744BFD"/>
    <w:rsid w:val="00745B70"/>
    <w:rsid w:val="0074781F"/>
    <w:rsid w:val="007507C7"/>
    <w:rsid w:val="00751F7B"/>
    <w:rsid w:val="0075299A"/>
    <w:rsid w:val="00753B73"/>
    <w:rsid w:val="00753D2B"/>
    <w:rsid w:val="00754B72"/>
    <w:rsid w:val="00755684"/>
    <w:rsid w:val="00755F1F"/>
    <w:rsid w:val="007564BC"/>
    <w:rsid w:val="00756E9B"/>
    <w:rsid w:val="00757AE7"/>
    <w:rsid w:val="00757C2B"/>
    <w:rsid w:val="00760793"/>
    <w:rsid w:val="00760845"/>
    <w:rsid w:val="00761361"/>
    <w:rsid w:val="0076193B"/>
    <w:rsid w:val="00762450"/>
    <w:rsid w:val="00762873"/>
    <w:rsid w:val="007649A8"/>
    <w:rsid w:val="00765414"/>
    <w:rsid w:val="00766517"/>
    <w:rsid w:val="00766BBE"/>
    <w:rsid w:val="00771090"/>
    <w:rsid w:val="00771FB8"/>
    <w:rsid w:val="007734F0"/>
    <w:rsid w:val="007739CA"/>
    <w:rsid w:val="00773BED"/>
    <w:rsid w:val="00775024"/>
    <w:rsid w:val="00775833"/>
    <w:rsid w:val="00775EF1"/>
    <w:rsid w:val="00775FAB"/>
    <w:rsid w:val="00777310"/>
    <w:rsid w:val="007800DA"/>
    <w:rsid w:val="0078065A"/>
    <w:rsid w:val="007809BE"/>
    <w:rsid w:val="0078173F"/>
    <w:rsid w:val="00781BD3"/>
    <w:rsid w:val="00784A71"/>
    <w:rsid w:val="007855C3"/>
    <w:rsid w:val="007862C8"/>
    <w:rsid w:val="00786818"/>
    <w:rsid w:val="00787034"/>
    <w:rsid w:val="0078720F"/>
    <w:rsid w:val="0079007D"/>
    <w:rsid w:val="00790EDF"/>
    <w:rsid w:val="007954C7"/>
    <w:rsid w:val="00795E38"/>
    <w:rsid w:val="00796864"/>
    <w:rsid w:val="007A1631"/>
    <w:rsid w:val="007A1D81"/>
    <w:rsid w:val="007A1D9C"/>
    <w:rsid w:val="007A3203"/>
    <w:rsid w:val="007A66F7"/>
    <w:rsid w:val="007A6C7D"/>
    <w:rsid w:val="007A7C31"/>
    <w:rsid w:val="007B5052"/>
    <w:rsid w:val="007B5AC4"/>
    <w:rsid w:val="007B6871"/>
    <w:rsid w:val="007B6A0C"/>
    <w:rsid w:val="007B6A7D"/>
    <w:rsid w:val="007B71F9"/>
    <w:rsid w:val="007B7D24"/>
    <w:rsid w:val="007C11CC"/>
    <w:rsid w:val="007C1A67"/>
    <w:rsid w:val="007C33A1"/>
    <w:rsid w:val="007C3B20"/>
    <w:rsid w:val="007C41DE"/>
    <w:rsid w:val="007C506F"/>
    <w:rsid w:val="007C5200"/>
    <w:rsid w:val="007C7FBC"/>
    <w:rsid w:val="007D252A"/>
    <w:rsid w:val="007D5276"/>
    <w:rsid w:val="007D5A67"/>
    <w:rsid w:val="007D665F"/>
    <w:rsid w:val="007E0133"/>
    <w:rsid w:val="007E1332"/>
    <w:rsid w:val="007E1B82"/>
    <w:rsid w:val="007E2654"/>
    <w:rsid w:val="007E28CD"/>
    <w:rsid w:val="007E3044"/>
    <w:rsid w:val="007E3C28"/>
    <w:rsid w:val="007E3D5A"/>
    <w:rsid w:val="007E4199"/>
    <w:rsid w:val="007E7F01"/>
    <w:rsid w:val="007F0774"/>
    <w:rsid w:val="007F1913"/>
    <w:rsid w:val="007F196D"/>
    <w:rsid w:val="007F23A5"/>
    <w:rsid w:val="007F2886"/>
    <w:rsid w:val="007F38EF"/>
    <w:rsid w:val="007F3DC0"/>
    <w:rsid w:val="007F47DC"/>
    <w:rsid w:val="007F49B5"/>
    <w:rsid w:val="007F5066"/>
    <w:rsid w:val="007F50E9"/>
    <w:rsid w:val="007F5791"/>
    <w:rsid w:val="007F7494"/>
    <w:rsid w:val="007F7714"/>
    <w:rsid w:val="008000FD"/>
    <w:rsid w:val="008007E2"/>
    <w:rsid w:val="00800898"/>
    <w:rsid w:val="00800BB7"/>
    <w:rsid w:val="00807A29"/>
    <w:rsid w:val="00807AD4"/>
    <w:rsid w:val="00807BCD"/>
    <w:rsid w:val="0081450B"/>
    <w:rsid w:val="00814594"/>
    <w:rsid w:val="0081495B"/>
    <w:rsid w:val="00815269"/>
    <w:rsid w:val="00815332"/>
    <w:rsid w:val="008155CA"/>
    <w:rsid w:val="0081594A"/>
    <w:rsid w:val="00822F1B"/>
    <w:rsid w:val="00822F44"/>
    <w:rsid w:val="00825319"/>
    <w:rsid w:val="008323DA"/>
    <w:rsid w:val="008325B7"/>
    <w:rsid w:val="008329E2"/>
    <w:rsid w:val="00832BEC"/>
    <w:rsid w:val="00832D4D"/>
    <w:rsid w:val="008377E1"/>
    <w:rsid w:val="00842ADC"/>
    <w:rsid w:val="00842FB0"/>
    <w:rsid w:val="0084340D"/>
    <w:rsid w:val="00843913"/>
    <w:rsid w:val="00843D05"/>
    <w:rsid w:val="00845B66"/>
    <w:rsid w:val="008464C6"/>
    <w:rsid w:val="008468DD"/>
    <w:rsid w:val="008519C4"/>
    <w:rsid w:val="00851BB2"/>
    <w:rsid w:val="00852F2A"/>
    <w:rsid w:val="00853AAF"/>
    <w:rsid w:val="00854DB2"/>
    <w:rsid w:val="00854DF1"/>
    <w:rsid w:val="0085755A"/>
    <w:rsid w:val="008577C3"/>
    <w:rsid w:val="00860CB2"/>
    <w:rsid w:val="00861876"/>
    <w:rsid w:val="008621D5"/>
    <w:rsid w:val="008649AB"/>
    <w:rsid w:val="00864B6F"/>
    <w:rsid w:val="00865600"/>
    <w:rsid w:val="00870F4D"/>
    <w:rsid w:val="00872876"/>
    <w:rsid w:val="008732AF"/>
    <w:rsid w:val="00873DD9"/>
    <w:rsid w:val="008759D1"/>
    <w:rsid w:val="00875E4B"/>
    <w:rsid w:val="008765EE"/>
    <w:rsid w:val="00876939"/>
    <w:rsid w:val="00877DAE"/>
    <w:rsid w:val="00880477"/>
    <w:rsid w:val="008804CE"/>
    <w:rsid w:val="0088194C"/>
    <w:rsid w:val="00882E05"/>
    <w:rsid w:val="00883D29"/>
    <w:rsid w:val="0088562A"/>
    <w:rsid w:val="00887A65"/>
    <w:rsid w:val="00891114"/>
    <w:rsid w:val="00892229"/>
    <w:rsid w:val="0089571F"/>
    <w:rsid w:val="00896C63"/>
    <w:rsid w:val="00896CBC"/>
    <w:rsid w:val="00897031"/>
    <w:rsid w:val="00897072"/>
    <w:rsid w:val="008972B9"/>
    <w:rsid w:val="008A02DA"/>
    <w:rsid w:val="008A1033"/>
    <w:rsid w:val="008A1766"/>
    <w:rsid w:val="008A1ADF"/>
    <w:rsid w:val="008A2D56"/>
    <w:rsid w:val="008A2DC4"/>
    <w:rsid w:val="008A3B1E"/>
    <w:rsid w:val="008A4F23"/>
    <w:rsid w:val="008B0429"/>
    <w:rsid w:val="008B26CA"/>
    <w:rsid w:val="008B354C"/>
    <w:rsid w:val="008B6151"/>
    <w:rsid w:val="008C08FC"/>
    <w:rsid w:val="008C2EAC"/>
    <w:rsid w:val="008C38EA"/>
    <w:rsid w:val="008C3C7A"/>
    <w:rsid w:val="008C40C9"/>
    <w:rsid w:val="008C7F3C"/>
    <w:rsid w:val="008D4B1B"/>
    <w:rsid w:val="008D51BA"/>
    <w:rsid w:val="008D6912"/>
    <w:rsid w:val="008D6BF4"/>
    <w:rsid w:val="008D792C"/>
    <w:rsid w:val="008E0F86"/>
    <w:rsid w:val="008E0FF1"/>
    <w:rsid w:val="008E1E64"/>
    <w:rsid w:val="008E251D"/>
    <w:rsid w:val="008E3761"/>
    <w:rsid w:val="008E4E4B"/>
    <w:rsid w:val="008E5B01"/>
    <w:rsid w:val="008E5DEB"/>
    <w:rsid w:val="008F2F8D"/>
    <w:rsid w:val="008F3EC0"/>
    <w:rsid w:val="008F463D"/>
    <w:rsid w:val="008F46F0"/>
    <w:rsid w:val="008F59E5"/>
    <w:rsid w:val="008F5E9F"/>
    <w:rsid w:val="008F69FF"/>
    <w:rsid w:val="008F7200"/>
    <w:rsid w:val="008F72A0"/>
    <w:rsid w:val="009009BF"/>
    <w:rsid w:val="00900BB7"/>
    <w:rsid w:val="00900F34"/>
    <w:rsid w:val="009035EA"/>
    <w:rsid w:val="009039E8"/>
    <w:rsid w:val="0090432F"/>
    <w:rsid w:val="00906526"/>
    <w:rsid w:val="00907BAF"/>
    <w:rsid w:val="00910F59"/>
    <w:rsid w:val="00911167"/>
    <w:rsid w:val="0091119B"/>
    <w:rsid w:val="009122B8"/>
    <w:rsid w:val="009140A0"/>
    <w:rsid w:val="00914A3C"/>
    <w:rsid w:val="00914B87"/>
    <w:rsid w:val="009160AB"/>
    <w:rsid w:val="00916187"/>
    <w:rsid w:val="00916F5B"/>
    <w:rsid w:val="00917E0E"/>
    <w:rsid w:val="0092045D"/>
    <w:rsid w:val="0092338F"/>
    <w:rsid w:val="00923964"/>
    <w:rsid w:val="0092412F"/>
    <w:rsid w:val="009244C6"/>
    <w:rsid w:val="0092489E"/>
    <w:rsid w:val="0092714F"/>
    <w:rsid w:val="00930946"/>
    <w:rsid w:val="009315B6"/>
    <w:rsid w:val="00931ED5"/>
    <w:rsid w:val="00933582"/>
    <w:rsid w:val="009344B8"/>
    <w:rsid w:val="009372E8"/>
    <w:rsid w:val="009401EA"/>
    <w:rsid w:val="00942003"/>
    <w:rsid w:val="00942C4E"/>
    <w:rsid w:val="00942D51"/>
    <w:rsid w:val="0094364A"/>
    <w:rsid w:val="00943894"/>
    <w:rsid w:val="0094448D"/>
    <w:rsid w:val="009462A8"/>
    <w:rsid w:val="00951F9C"/>
    <w:rsid w:val="00953124"/>
    <w:rsid w:val="009537BC"/>
    <w:rsid w:val="00953E41"/>
    <w:rsid w:val="00954B63"/>
    <w:rsid w:val="009551A8"/>
    <w:rsid w:val="00955AE3"/>
    <w:rsid w:val="00956563"/>
    <w:rsid w:val="009566FB"/>
    <w:rsid w:val="00957B57"/>
    <w:rsid w:val="0096143F"/>
    <w:rsid w:val="00961891"/>
    <w:rsid w:val="009638DF"/>
    <w:rsid w:val="009645A3"/>
    <w:rsid w:val="00966C65"/>
    <w:rsid w:val="00967367"/>
    <w:rsid w:val="0096765C"/>
    <w:rsid w:val="00967CEE"/>
    <w:rsid w:val="0097004E"/>
    <w:rsid w:val="00970866"/>
    <w:rsid w:val="0097396C"/>
    <w:rsid w:val="00974080"/>
    <w:rsid w:val="0097652A"/>
    <w:rsid w:val="00976851"/>
    <w:rsid w:val="00976DD5"/>
    <w:rsid w:val="00981B3A"/>
    <w:rsid w:val="00981E2D"/>
    <w:rsid w:val="0098224F"/>
    <w:rsid w:val="00982F6B"/>
    <w:rsid w:val="00983099"/>
    <w:rsid w:val="009843C0"/>
    <w:rsid w:val="00986E21"/>
    <w:rsid w:val="00991097"/>
    <w:rsid w:val="00991623"/>
    <w:rsid w:val="0099203B"/>
    <w:rsid w:val="009923EE"/>
    <w:rsid w:val="009947C9"/>
    <w:rsid w:val="00994CD1"/>
    <w:rsid w:val="0099684D"/>
    <w:rsid w:val="00996FA4"/>
    <w:rsid w:val="009A0480"/>
    <w:rsid w:val="009A0B29"/>
    <w:rsid w:val="009A0D6D"/>
    <w:rsid w:val="009A17F1"/>
    <w:rsid w:val="009A2430"/>
    <w:rsid w:val="009A24C0"/>
    <w:rsid w:val="009A24D0"/>
    <w:rsid w:val="009A3F86"/>
    <w:rsid w:val="009A4371"/>
    <w:rsid w:val="009A5D77"/>
    <w:rsid w:val="009A602B"/>
    <w:rsid w:val="009A72CA"/>
    <w:rsid w:val="009A74AB"/>
    <w:rsid w:val="009B093A"/>
    <w:rsid w:val="009B0C9D"/>
    <w:rsid w:val="009B32D6"/>
    <w:rsid w:val="009B3DBF"/>
    <w:rsid w:val="009B419A"/>
    <w:rsid w:val="009B5613"/>
    <w:rsid w:val="009B61E2"/>
    <w:rsid w:val="009B70B9"/>
    <w:rsid w:val="009C095A"/>
    <w:rsid w:val="009C0E8D"/>
    <w:rsid w:val="009C1986"/>
    <w:rsid w:val="009C2A48"/>
    <w:rsid w:val="009C2BDA"/>
    <w:rsid w:val="009C44DF"/>
    <w:rsid w:val="009C506C"/>
    <w:rsid w:val="009C623F"/>
    <w:rsid w:val="009D0F40"/>
    <w:rsid w:val="009D1BED"/>
    <w:rsid w:val="009D2091"/>
    <w:rsid w:val="009D37CA"/>
    <w:rsid w:val="009D4FDF"/>
    <w:rsid w:val="009D6685"/>
    <w:rsid w:val="009D6880"/>
    <w:rsid w:val="009D7EB4"/>
    <w:rsid w:val="009E0339"/>
    <w:rsid w:val="009E0A47"/>
    <w:rsid w:val="009E12C0"/>
    <w:rsid w:val="009E17B4"/>
    <w:rsid w:val="009E1C9E"/>
    <w:rsid w:val="009E26F8"/>
    <w:rsid w:val="009E28AA"/>
    <w:rsid w:val="009E301E"/>
    <w:rsid w:val="009E6033"/>
    <w:rsid w:val="009E6987"/>
    <w:rsid w:val="009E6C6B"/>
    <w:rsid w:val="009E7EBB"/>
    <w:rsid w:val="009F0D19"/>
    <w:rsid w:val="009F10DB"/>
    <w:rsid w:val="009F20EE"/>
    <w:rsid w:val="009F421F"/>
    <w:rsid w:val="009F6F3F"/>
    <w:rsid w:val="009F7465"/>
    <w:rsid w:val="009F78BC"/>
    <w:rsid w:val="009F7F3D"/>
    <w:rsid w:val="00A0089F"/>
    <w:rsid w:val="00A01FC8"/>
    <w:rsid w:val="00A02C72"/>
    <w:rsid w:val="00A05C29"/>
    <w:rsid w:val="00A0714B"/>
    <w:rsid w:val="00A115F8"/>
    <w:rsid w:val="00A11A38"/>
    <w:rsid w:val="00A1218E"/>
    <w:rsid w:val="00A12931"/>
    <w:rsid w:val="00A13E6E"/>
    <w:rsid w:val="00A158DF"/>
    <w:rsid w:val="00A15B4D"/>
    <w:rsid w:val="00A20A87"/>
    <w:rsid w:val="00A22DAA"/>
    <w:rsid w:val="00A23002"/>
    <w:rsid w:val="00A233F1"/>
    <w:rsid w:val="00A23BAD"/>
    <w:rsid w:val="00A2579C"/>
    <w:rsid w:val="00A25F79"/>
    <w:rsid w:val="00A2745F"/>
    <w:rsid w:val="00A27677"/>
    <w:rsid w:val="00A32B1D"/>
    <w:rsid w:val="00A332A4"/>
    <w:rsid w:val="00A36366"/>
    <w:rsid w:val="00A379A4"/>
    <w:rsid w:val="00A40BD9"/>
    <w:rsid w:val="00A42036"/>
    <w:rsid w:val="00A431B1"/>
    <w:rsid w:val="00A45C89"/>
    <w:rsid w:val="00A4614F"/>
    <w:rsid w:val="00A464E4"/>
    <w:rsid w:val="00A4691A"/>
    <w:rsid w:val="00A46E8C"/>
    <w:rsid w:val="00A53CE0"/>
    <w:rsid w:val="00A53FEC"/>
    <w:rsid w:val="00A54E27"/>
    <w:rsid w:val="00A55E40"/>
    <w:rsid w:val="00A601E4"/>
    <w:rsid w:val="00A60679"/>
    <w:rsid w:val="00A613E1"/>
    <w:rsid w:val="00A618DE"/>
    <w:rsid w:val="00A62147"/>
    <w:rsid w:val="00A62E56"/>
    <w:rsid w:val="00A634A4"/>
    <w:rsid w:val="00A642AB"/>
    <w:rsid w:val="00A659B7"/>
    <w:rsid w:val="00A65BDD"/>
    <w:rsid w:val="00A67253"/>
    <w:rsid w:val="00A677D1"/>
    <w:rsid w:val="00A70438"/>
    <w:rsid w:val="00A70A28"/>
    <w:rsid w:val="00A71B7E"/>
    <w:rsid w:val="00A72AAA"/>
    <w:rsid w:val="00A72F88"/>
    <w:rsid w:val="00A73B37"/>
    <w:rsid w:val="00A73DFF"/>
    <w:rsid w:val="00A74B1A"/>
    <w:rsid w:val="00A74CFD"/>
    <w:rsid w:val="00A753C8"/>
    <w:rsid w:val="00A75810"/>
    <w:rsid w:val="00A80D4D"/>
    <w:rsid w:val="00A811B4"/>
    <w:rsid w:val="00A816D2"/>
    <w:rsid w:val="00A81899"/>
    <w:rsid w:val="00A82B98"/>
    <w:rsid w:val="00A831C5"/>
    <w:rsid w:val="00A849E6"/>
    <w:rsid w:val="00A85A65"/>
    <w:rsid w:val="00A910D1"/>
    <w:rsid w:val="00A91EC7"/>
    <w:rsid w:val="00A92906"/>
    <w:rsid w:val="00A94B92"/>
    <w:rsid w:val="00A95189"/>
    <w:rsid w:val="00A95812"/>
    <w:rsid w:val="00A95E12"/>
    <w:rsid w:val="00A96900"/>
    <w:rsid w:val="00A97821"/>
    <w:rsid w:val="00A97A63"/>
    <w:rsid w:val="00A97DA5"/>
    <w:rsid w:val="00AA06F4"/>
    <w:rsid w:val="00AA0784"/>
    <w:rsid w:val="00AA0C8B"/>
    <w:rsid w:val="00AA156F"/>
    <w:rsid w:val="00AA19BD"/>
    <w:rsid w:val="00AA29A1"/>
    <w:rsid w:val="00AA3F8E"/>
    <w:rsid w:val="00AA4926"/>
    <w:rsid w:val="00AA69A9"/>
    <w:rsid w:val="00AB1296"/>
    <w:rsid w:val="00AB18FF"/>
    <w:rsid w:val="00AB23E8"/>
    <w:rsid w:val="00AB2572"/>
    <w:rsid w:val="00AB3130"/>
    <w:rsid w:val="00AB3461"/>
    <w:rsid w:val="00AB502B"/>
    <w:rsid w:val="00AB5DCA"/>
    <w:rsid w:val="00AB62D9"/>
    <w:rsid w:val="00AB714D"/>
    <w:rsid w:val="00AB728D"/>
    <w:rsid w:val="00AB767F"/>
    <w:rsid w:val="00AC03F5"/>
    <w:rsid w:val="00AC231E"/>
    <w:rsid w:val="00AC5CEE"/>
    <w:rsid w:val="00AC70B9"/>
    <w:rsid w:val="00AD02C7"/>
    <w:rsid w:val="00AD1492"/>
    <w:rsid w:val="00AD24A6"/>
    <w:rsid w:val="00AD2804"/>
    <w:rsid w:val="00AD2B2D"/>
    <w:rsid w:val="00AD354F"/>
    <w:rsid w:val="00AD5092"/>
    <w:rsid w:val="00AD60CF"/>
    <w:rsid w:val="00AD7BF3"/>
    <w:rsid w:val="00AE1DB4"/>
    <w:rsid w:val="00AE2A0F"/>
    <w:rsid w:val="00AE2A7D"/>
    <w:rsid w:val="00AE398C"/>
    <w:rsid w:val="00AE4078"/>
    <w:rsid w:val="00AE5775"/>
    <w:rsid w:val="00AE5DD7"/>
    <w:rsid w:val="00AE6B8E"/>
    <w:rsid w:val="00AF07F4"/>
    <w:rsid w:val="00AF1244"/>
    <w:rsid w:val="00AF29BA"/>
    <w:rsid w:val="00AF3165"/>
    <w:rsid w:val="00AF3170"/>
    <w:rsid w:val="00AF4FFE"/>
    <w:rsid w:val="00AF56F6"/>
    <w:rsid w:val="00AF6E60"/>
    <w:rsid w:val="00AF746C"/>
    <w:rsid w:val="00AF760D"/>
    <w:rsid w:val="00B02D23"/>
    <w:rsid w:val="00B02E66"/>
    <w:rsid w:val="00B03151"/>
    <w:rsid w:val="00B04F39"/>
    <w:rsid w:val="00B054F6"/>
    <w:rsid w:val="00B055D9"/>
    <w:rsid w:val="00B0637F"/>
    <w:rsid w:val="00B073AC"/>
    <w:rsid w:val="00B10E7C"/>
    <w:rsid w:val="00B111BA"/>
    <w:rsid w:val="00B114F7"/>
    <w:rsid w:val="00B12851"/>
    <w:rsid w:val="00B151B6"/>
    <w:rsid w:val="00B1656A"/>
    <w:rsid w:val="00B17699"/>
    <w:rsid w:val="00B17B34"/>
    <w:rsid w:val="00B21304"/>
    <w:rsid w:val="00B21A3F"/>
    <w:rsid w:val="00B21DBF"/>
    <w:rsid w:val="00B22B10"/>
    <w:rsid w:val="00B2346F"/>
    <w:rsid w:val="00B2388D"/>
    <w:rsid w:val="00B255EE"/>
    <w:rsid w:val="00B26013"/>
    <w:rsid w:val="00B26FAB"/>
    <w:rsid w:val="00B27A27"/>
    <w:rsid w:val="00B31323"/>
    <w:rsid w:val="00B32E84"/>
    <w:rsid w:val="00B344FA"/>
    <w:rsid w:val="00B34F51"/>
    <w:rsid w:val="00B350AD"/>
    <w:rsid w:val="00B35B89"/>
    <w:rsid w:val="00B363BB"/>
    <w:rsid w:val="00B37206"/>
    <w:rsid w:val="00B40AAA"/>
    <w:rsid w:val="00B40EB5"/>
    <w:rsid w:val="00B4569C"/>
    <w:rsid w:val="00B47C76"/>
    <w:rsid w:val="00B50E59"/>
    <w:rsid w:val="00B51AF9"/>
    <w:rsid w:val="00B52E93"/>
    <w:rsid w:val="00B52FF9"/>
    <w:rsid w:val="00B53056"/>
    <w:rsid w:val="00B547E6"/>
    <w:rsid w:val="00B55452"/>
    <w:rsid w:val="00B5647A"/>
    <w:rsid w:val="00B56C5F"/>
    <w:rsid w:val="00B61331"/>
    <w:rsid w:val="00B62C34"/>
    <w:rsid w:val="00B64379"/>
    <w:rsid w:val="00B679E0"/>
    <w:rsid w:val="00B70CEC"/>
    <w:rsid w:val="00B72183"/>
    <w:rsid w:val="00B72467"/>
    <w:rsid w:val="00B73158"/>
    <w:rsid w:val="00B771A4"/>
    <w:rsid w:val="00B7794A"/>
    <w:rsid w:val="00B83297"/>
    <w:rsid w:val="00B85E0C"/>
    <w:rsid w:val="00B92AAE"/>
    <w:rsid w:val="00B93825"/>
    <w:rsid w:val="00B93855"/>
    <w:rsid w:val="00B9467D"/>
    <w:rsid w:val="00B9583E"/>
    <w:rsid w:val="00B95B67"/>
    <w:rsid w:val="00B95E20"/>
    <w:rsid w:val="00B96872"/>
    <w:rsid w:val="00B97A9C"/>
    <w:rsid w:val="00BA2ECD"/>
    <w:rsid w:val="00BA59F2"/>
    <w:rsid w:val="00BA5B23"/>
    <w:rsid w:val="00BA6BA5"/>
    <w:rsid w:val="00BB0075"/>
    <w:rsid w:val="00BB1F20"/>
    <w:rsid w:val="00BB2A2E"/>
    <w:rsid w:val="00BB341D"/>
    <w:rsid w:val="00BB36EC"/>
    <w:rsid w:val="00BB44B1"/>
    <w:rsid w:val="00BB4A76"/>
    <w:rsid w:val="00BB4D96"/>
    <w:rsid w:val="00BB66F0"/>
    <w:rsid w:val="00BB67FC"/>
    <w:rsid w:val="00BC0725"/>
    <w:rsid w:val="00BC0A56"/>
    <w:rsid w:val="00BC280F"/>
    <w:rsid w:val="00BC3BCD"/>
    <w:rsid w:val="00BC4115"/>
    <w:rsid w:val="00BC491F"/>
    <w:rsid w:val="00BC4D54"/>
    <w:rsid w:val="00BC5D54"/>
    <w:rsid w:val="00BC634D"/>
    <w:rsid w:val="00BD0279"/>
    <w:rsid w:val="00BD07D3"/>
    <w:rsid w:val="00BD25E2"/>
    <w:rsid w:val="00BD2D5A"/>
    <w:rsid w:val="00BD3787"/>
    <w:rsid w:val="00BD4163"/>
    <w:rsid w:val="00BD6531"/>
    <w:rsid w:val="00BD6BFA"/>
    <w:rsid w:val="00BE11E7"/>
    <w:rsid w:val="00BE1276"/>
    <w:rsid w:val="00BE1C79"/>
    <w:rsid w:val="00BE2EC8"/>
    <w:rsid w:val="00BE4806"/>
    <w:rsid w:val="00BE563A"/>
    <w:rsid w:val="00BE58F6"/>
    <w:rsid w:val="00BE698A"/>
    <w:rsid w:val="00BE731B"/>
    <w:rsid w:val="00BE77DF"/>
    <w:rsid w:val="00BE7F12"/>
    <w:rsid w:val="00BF0719"/>
    <w:rsid w:val="00BF0C07"/>
    <w:rsid w:val="00BF1831"/>
    <w:rsid w:val="00BF36FD"/>
    <w:rsid w:val="00BF4597"/>
    <w:rsid w:val="00BF485B"/>
    <w:rsid w:val="00BF4AAD"/>
    <w:rsid w:val="00BF4BB2"/>
    <w:rsid w:val="00BF74E8"/>
    <w:rsid w:val="00C000EE"/>
    <w:rsid w:val="00C011E5"/>
    <w:rsid w:val="00C0335B"/>
    <w:rsid w:val="00C0347E"/>
    <w:rsid w:val="00C03587"/>
    <w:rsid w:val="00C04057"/>
    <w:rsid w:val="00C0553A"/>
    <w:rsid w:val="00C078FB"/>
    <w:rsid w:val="00C11331"/>
    <w:rsid w:val="00C11E69"/>
    <w:rsid w:val="00C1393F"/>
    <w:rsid w:val="00C1565B"/>
    <w:rsid w:val="00C163BC"/>
    <w:rsid w:val="00C17204"/>
    <w:rsid w:val="00C175C1"/>
    <w:rsid w:val="00C17697"/>
    <w:rsid w:val="00C17798"/>
    <w:rsid w:val="00C20BB8"/>
    <w:rsid w:val="00C216A9"/>
    <w:rsid w:val="00C23100"/>
    <w:rsid w:val="00C24041"/>
    <w:rsid w:val="00C24A67"/>
    <w:rsid w:val="00C24E68"/>
    <w:rsid w:val="00C25291"/>
    <w:rsid w:val="00C261B5"/>
    <w:rsid w:val="00C266BF"/>
    <w:rsid w:val="00C30969"/>
    <w:rsid w:val="00C310F5"/>
    <w:rsid w:val="00C317AA"/>
    <w:rsid w:val="00C32A91"/>
    <w:rsid w:val="00C35374"/>
    <w:rsid w:val="00C35D2F"/>
    <w:rsid w:val="00C35E02"/>
    <w:rsid w:val="00C35E8E"/>
    <w:rsid w:val="00C37813"/>
    <w:rsid w:val="00C37E10"/>
    <w:rsid w:val="00C40745"/>
    <w:rsid w:val="00C40B3F"/>
    <w:rsid w:val="00C42075"/>
    <w:rsid w:val="00C42462"/>
    <w:rsid w:val="00C45017"/>
    <w:rsid w:val="00C45725"/>
    <w:rsid w:val="00C45C2A"/>
    <w:rsid w:val="00C46E6E"/>
    <w:rsid w:val="00C50506"/>
    <w:rsid w:val="00C52052"/>
    <w:rsid w:val="00C522AA"/>
    <w:rsid w:val="00C525D0"/>
    <w:rsid w:val="00C52BCA"/>
    <w:rsid w:val="00C55CE7"/>
    <w:rsid w:val="00C576A6"/>
    <w:rsid w:val="00C6281D"/>
    <w:rsid w:val="00C62E2A"/>
    <w:rsid w:val="00C62FD0"/>
    <w:rsid w:val="00C63D25"/>
    <w:rsid w:val="00C6401D"/>
    <w:rsid w:val="00C64151"/>
    <w:rsid w:val="00C66FA3"/>
    <w:rsid w:val="00C67FB2"/>
    <w:rsid w:val="00C70E83"/>
    <w:rsid w:val="00C70F32"/>
    <w:rsid w:val="00C72224"/>
    <w:rsid w:val="00C74527"/>
    <w:rsid w:val="00C74F96"/>
    <w:rsid w:val="00C75E59"/>
    <w:rsid w:val="00C77132"/>
    <w:rsid w:val="00C7717E"/>
    <w:rsid w:val="00C777C5"/>
    <w:rsid w:val="00C84677"/>
    <w:rsid w:val="00C84766"/>
    <w:rsid w:val="00C861A3"/>
    <w:rsid w:val="00C878EF"/>
    <w:rsid w:val="00C904C7"/>
    <w:rsid w:val="00C91386"/>
    <w:rsid w:val="00C930CA"/>
    <w:rsid w:val="00C93696"/>
    <w:rsid w:val="00C93707"/>
    <w:rsid w:val="00C93BE2"/>
    <w:rsid w:val="00C93FA1"/>
    <w:rsid w:val="00C94920"/>
    <w:rsid w:val="00C94B5F"/>
    <w:rsid w:val="00C96116"/>
    <w:rsid w:val="00C96D0A"/>
    <w:rsid w:val="00C97672"/>
    <w:rsid w:val="00C97D87"/>
    <w:rsid w:val="00CA1E85"/>
    <w:rsid w:val="00CA2DB0"/>
    <w:rsid w:val="00CA41D8"/>
    <w:rsid w:val="00CA4DFD"/>
    <w:rsid w:val="00CA52A7"/>
    <w:rsid w:val="00CA5B98"/>
    <w:rsid w:val="00CA78A3"/>
    <w:rsid w:val="00CB1394"/>
    <w:rsid w:val="00CB196B"/>
    <w:rsid w:val="00CB36EA"/>
    <w:rsid w:val="00CB4363"/>
    <w:rsid w:val="00CB5176"/>
    <w:rsid w:val="00CB5853"/>
    <w:rsid w:val="00CB61BB"/>
    <w:rsid w:val="00CB76BB"/>
    <w:rsid w:val="00CC04A1"/>
    <w:rsid w:val="00CC20E9"/>
    <w:rsid w:val="00CC291A"/>
    <w:rsid w:val="00CC4349"/>
    <w:rsid w:val="00CC7AB7"/>
    <w:rsid w:val="00CD3495"/>
    <w:rsid w:val="00CD6E5A"/>
    <w:rsid w:val="00CD72E1"/>
    <w:rsid w:val="00CD7845"/>
    <w:rsid w:val="00CE118A"/>
    <w:rsid w:val="00CE7EBD"/>
    <w:rsid w:val="00CF0A7F"/>
    <w:rsid w:val="00CF3F10"/>
    <w:rsid w:val="00CF6825"/>
    <w:rsid w:val="00CF747F"/>
    <w:rsid w:val="00D02BCE"/>
    <w:rsid w:val="00D04B0E"/>
    <w:rsid w:val="00D056CE"/>
    <w:rsid w:val="00D057BF"/>
    <w:rsid w:val="00D069FB"/>
    <w:rsid w:val="00D06A46"/>
    <w:rsid w:val="00D073F9"/>
    <w:rsid w:val="00D16262"/>
    <w:rsid w:val="00D1670A"/>
    <w:rsid w:val="00D16BCA"/>
    <w:rsid w:val="00D16D63"/>
    <w:rsid w:val="00D17306"/>
    <w:rsid w:val="00D176BB"/>
    <w:rsid w:val="00D2050D"/>
    <w:rsid w:val="00D20629"/>
    <w:rsid w:val="00D264EA"/>
    <w:rsid w:val="00D300AB"/>
    <w:rsid w:val="00D31D1A"/>
    <w:rsid w:val="00D32ADB"/>
    <w:rsid w:val="00D33152"/>
    <w:rsid w:val="00D335B8"/>
    <w:rsid w:val="00D33FAA"/>
    <w:rsid w:val="00D35BDC"/>
    <w:rsid w:val="00D35FF7"/>
    <w:rsid w:val="00D37B15"/>
    <w:rsid w:val="00D37C84"/>
    <w:rsid w:val="00D40019"/>
    <w:rsid w:val="00D4075F"/>
    <w:rsid w:val="00D40E0A"/>
    <w:rsid w:val="00D4193A"/>
    <w:rsid w:val="00D42AEC"/>
    <w:rsid w:val="00D43C57"/>
    <w:rsid w:val="00D4529A"/>
    <w:rsid w:val="00D462D4"/>
    <w:rsid w:val="00D47002"/>
    <w:rsid w:val="00D47746"/>
    <w:rsid w:val="00D50426"/>
    <w:rsid w:val="00D504CB"/>
    <w:rsid w:val="00D50727"/>
    <w:rsid w:val="00D54BDB"/>
    <w:rsid w:val="00D54DF4"/>
    <w:rsid w:val="00D55C33"/>
    <w:rsid w:val="00D567FB"/>
    <w:rsid w:val="00D56BA6"/>
    <w:rsid w:val="00D57CF8"/>
    <w:rsid w:val="00D57E8F"/>
    <w:rsid w:val="00D613AB"/>
    <w:rsid w:val="00D62879"/>
    <w:rsid w:val="00D64489"/>
    <w:rsid w:val="00D64D77"/>
    <w:rsid w:val="00D664F4"/>
    <w:rsid w:val="00D67CFD"/>
    <w:rsid w:val="00D710E5"/>
    <w:rsid w:val="00D71653"/>
    <w:rsid w:val="00D726F9"/>
    <w:rsid w:val="00D72F85"/>
    <w:rsid w:val="00D73367"/>
    <w:rsid w:val="00D74BFA"/>
    <w:rsid w:val="00D76148"/>
    <w:rsid w:val="00D77307"/>
    <w:rsid w:val="00D80A90"/>
    <w:rsid w:val="00D826B8"/>
    <w:rsid w:val="00D82AC5"/>
    <w:rsid w:val="00D82EF8"/>
    <w:rsid w:val="00D83A9B"/>
    <w:rsid w:val="00D8512E"/>
    <w:rsid w:val="00D85507"/>
    <w:rsid w:val="00D90802"/>
    <w:rsid w:val="00D911A5"/>
    <w:rsid w:val="00D91F3F"/>
    <w:rsid w:val="00D929AD"/>
    <w:rsid w:val="00D9595B"/>
    <w:rsid w:val="00D962FC"/>
    <w:rsid w:val="00D9680F"/>
    <w:rsid w:val="00DA0231"/>
    <w:rsid w:val="00DA585B"/>
    <w:rsid w:val="00DB1AC2"/>
    <w:rsid w:val="00DB3216"/>
    <w:rsid w:val="00DB3B84"/>
    <w:rsid w:val="00DB4549"/>
    <w:rsid w:val="00DB4A4D"/>
    <w:rsid w:val="00DB4FCE"/>
    <w:rsid w:val="00DB4FFB"/>
    <w:rsid w:val="00DB528B"/>
    <w:rsid w:val="00DB53EE"/>
    <w:rsid w:val="00DB6FDF"/>
    <w:rsid w:val="00DB7A8C"/>
    <w:rsid w:val="00DB7AE2"/>
    <w:rsid w:val="00DC196B"/>
    <w:rsid w:val="00DC2054"/>
    <w:rsid w:val="00DC25B0"/>
    <w:rsid w:val="00DC3156"/>
    <w:rsid w:val="00DC355F"/>
    <w:rsid w:val="00DC3685"/>
    <w:rsid w:val="00DC3E1C"/>
    <w:rsid w:val="00DC47A1"/>
    <w:rsid w:val="00DC4C2B"/>
    <w:rsid w:val="00DC578C"/>
    <w:rsid w:val="00DC6B15"/>
    <w:rsid w:val="00DC7A51"/>
    <w:rsid w:val="00DD01D0"/>
    <w:rsid w:val="00DD01F3"/>
    <w:rsid w:val="00DD4879"/>
    <w:rsid w:val="00DD72DD"/>
    <w:rsid w:val="00DE2B10"/>
    <w:rsid w:val="00DE2DB9"/>
    <w:rsid w:val="00DE43FB"/>
    <w:rsid w:val="00DE4737"/>
    <w:rsid w:val="00DE61E0"/>
    <w:rsid w:val="00DF1513"/>
    <w:rsid w:val="00DF1EE7"/>
    <w:rsid w:val="00DF2566"/>
    <w:rsid w:val="00DF2728"/>
    <w:rsid w:val="00DF530D"/>
    <w:rsid w:val="00DF646C"/>
    <w:rsid w:val="00DF6890"/>
    <w:rsid w:val="00DF7DD3"/>
    <w:rsid w:val="00E0094D"/>
    <w:rsid w:val="00E02A8F"/>
    <w:rsid w:val="00E031C2"/>
    <w:rsid w:val="00E04782"/>
    <w:rsid w:val="00E049B7"/>
    <w:rsid w:val="00E0577F"/>
    <w:rsid w:val="00E05B49"/>
    <w:rsid w:val="00E05EED"/>
    <w:rsid w:val="00E064FE"/>
    <w:rsid w:val="00E100D5"/>
    <w:rsid w:val="00E129A2"/>
    <w:rsid w:val="00E143AE"/>
    <w:rsid w:val="00E1546C"/>
    <w:rsid w:val="00E179DF"/>
    <w:rsid w:val="00E20D87"/>
    <w:rsid w:val="00E239CF"/>
    <w:rsid w:val="00E23F6F"/>
    <w:rsid w:val="00E247BE"/>
    <w:rsid w:val="00E24E58"/>
    <w:rsid w:val="00E274B1"/>
    <w:rsid w:val="00E30D36"/>
    <w:rsid w:val="00E329CC"/>
    <w:rsid w:val="00E32BF1"/>
    <w:rsid w:val="00E33489"/>
    <w:rsid w:val="00E40710"/>
    <w:rsid w:val="00E40CC5"/>
    <w:rsid w:val="00E40F1E"/>
    <w:rsid w:val="00E4260B"/>
    <w:rsid w:val="00E426AC"/>
    <w:rsid w:val="00E42756"/>
    <w:rsid w:val="00E44732"/>
    <w:rsid w:val="00E44DCB"/>
    <w:rsid w:val="00E44FF4"/>
    <w:rsid w:val="00E4522A"/>
    <w:rsid w:val="00E462F9"/>
    <w:rsid w:val="00E47028"/>
    <w:rsid w:val="00E471D0"/>
    <w:rsid w:val="00E47287"/>
    <w:rsid w:val="00E4795D"/>
    <w:rsid w:val="00E50194"/>
    <w:rsid w:val="00E50FAA"/>
    <w:rsid w:val="00E52C0C"/>
    <w:rsid w:val="00E54154"/>
    <w:rsid w:val="00E5482D"/>
    <w:rsid w:val="00E54A4F"/>
    <w:rsid w:val="00E54D9A"/>
    <w:rsid w:val="00E54EE4"/>
    <w:rsid w:val="00E558A1"/>
    <w:rsid w:val="00E55E2C"/>
    <w:rsid w:val="00E562D0"/>
    <w:rsid w:val="00E5693D"/>
    <w:rsid w:val="00E56B17"/>
    <w:rsid w:val="00E5773F"/>
    <w:rsid w:val="00E57DAE"/>
    <w:rsid w:val="00E60DA1"/>
    <w:rsid w:val="00E60EDA"/>
    <w:rsid w:val="00E61075"/>
    <w:rsid w:val="00E62282"/>
    <w:rsid w:val="00E6380C"/>
    <w:rsid w:val="00E63A37"/>
    <w:rsid w:val="00E64F00"/>
    <w:rsid w:val="00E67261"/>
    <w:rsid w:val="00E710A5"/>
    <w:rsid w:val="00E720FF"/>
    <w:rsid w:val="00E72A92"/>
    <w:rsid w:val="00E738B4"/>
    <w:rsid w:val="00E74B9A"/>
    <w:rsid w:val="00E822EE"/>
    <w:rsid w:val="00E83E34"/>
    <w:rsid w:val="00E847BA"/>
    <w:rsid w:val="00E84AFB"/>
    <w:rsid w:val="00E84B0A"/>
    <w:rsid w:val="00E855EF"/>
    <w:rsid w:val="00E85DE1"/>
    <w:rsid w:val="00E90070"/>
    <w:rsid w:val="00E91917"/>
    <w:rsid w:val="00E94C2D"/>
    <w:rsid w:val="00E962CA"/>
    <w:rsid w:val="00E96716"/>
    <w:rsid w:val="00E97026"/>
    <w:rsid w:val="00EA1073"/>
    <w:rsid w:val="00EA2D86"/>
    <w:rsid w:val="00EA3CE3"/>
    <w:rsid w:val="00EA475B"/>
    <w:rsid w:val="00EA4C11"/>
    <w:rsid w:val="00EA6D6A"/>
    <w:rsid w:val="00EA6EE3"/>
    <w:rsid w:val="00EA7F42"/>
    <w:rsid w:val="00EB0B2E"/>
    <w:rsid w:val="00EB14B3"/>
    <w:rsid w:val="00EB3291"/>
    <w:rsid w:val="00EB3DF8"/>
    <w:rsid w:val="00EB459A"/>
    <w:rsid w:val="00EB4F14"/>
    <w:rsid w:val="00EB5002"/>
    <w:rsid w:val="00EB6A30"/>
    <w:rsid w:val="00EB721F"/>
    <w:rsid w:val="00EB7514"/>
    <w:rsid w:val="00EC0231"/>
    <w:rsid w:val="00EC02C0"/>
    <w:rsid w:val="00EC2840"/>
    <w:rsid w:val="00EC2ADD"/>
    <w:rsid w:val="00EC371D"/>
    <w:rsid w:val="00EC5562"/>
    <w:rsid w:val="00EC6B3F"/>
    <w:rsid w:val="00ED3810"/>
    <w:rsid w:val="00ED39DF"/>
    <w:rsid w:val="00ED3C72"/>
    <w:rsid w:val="00ED4847"/>
    <w:rsid w:val="00ED7978"/>
    <w:rsid w:val="00EE1709"/>
    <w:rsid w:val="00EE229E"/>
    <w:rsid w:val="00EE3DF6"/>
    <w:rsid w:val="00EE4E72"/>
    <w:rsid w:val="00EF0AE0"/>
    <w:rsid w:val="00EF2A33"/>
    <w:rsid w:val="00EF2EE0"/>
    <w:rsid w:val="00EF3268"/>
    <w:rsid w:val="00EF33DA"/>
    <w:rsid w:val="00EF475D"/>
    <w:rsid w:val="00EF52ED"/>
    <w:rsid w:val="00EF6528"/>
    <w:rsid w:val="00EF7015"/>
    <w:rsid w:val="00EF7504"/>
    <w:rsid w:val="00F01CDD"/>
    <w:rsid w:val="00F031C2"/>
    <w:rsid w:val="00F03615"/>
    <w:rsid w:val="00F04141"/>
    <w:rsid w:val="00F047B6"/>
    <w:rsid w:val="00F05A8C"/>
    <w:rsid w:val="00F10336"/>
    <w:rsid w:val="00F13858"/>
    <w:rsid w:val="00F15047"/>
    <w:rsid w:val="00F15DEF"/>
    <w:rsid w:val="00F20DFF"/>
    <w:rsid w:val="00F20E14"/>
    <w:rsid w:val="00F22026"/>
    <w:rsid w:val="00F2284E"/>
    <w:rsid w:val="00F23EFC"/>
    <w:rsid w:val="00F24DDF"/>
    <w:rsid w:val="00F256E2"/>
    <w:rsid w:val="00F258ED"/>
    <w:rsid w:val="00F260DC"/>
    <w:rsid w:val="00F270D0"/>
    <w:rsid w:val="00F33CBE"/>
    <w:rsid w:val="00F35CCD"/>
    <w:rsid w:val="00F3745C"/>
    <w:rsid w:val="00F37D47"/>
    <w:rsid w:val="00F37D74"/>
    <w:rsid w:val="00F41D31"/>
    <w:rsid w:val="00F423EC"/>
    <w:rsid w:val="00F42B1E"/>
    <w:rsid w:val="00F44BB9"/>
    <w:rsid w:val="00F44D5D"/>
    <w:rsid w:val="00F45938"/>
    <w:rsid w:val="00F501D1"/>
    <w:rsid w:val="00F50667"/>
    <w:rsid w:val="00F51894"/>
    <w:rsid w:val="00F5326E"/>
    <w:rsid w:val="00F53375"/>
    <w:rsid w:val="00F53E4D"/>
    <w:rsid w:val="00F54108"/>
    <w:rsid w:val="00F56636"/>
    <w:rsid w:val="00F5739F"/>
    <w:rsid w:val="00F6074D"/>
    <w:rsid w:val="00F60BCF"/>
    <w:rsid w:val="00F612F4"/>
    <w:rsid w:val="00F61A1B"/>
    <w:rsid w:val="00F64977"/>
    <w:rsid w:val="00F65B31"/>
    <w:rsid w:val="00F67C00"/>
    <w:rsid w:val="00F702B0"/>
    <w:rsid w:val="00F713A2"/>
    <w:rsid w:val="00F71F9A"/>
    <w:rsid w:val="00F730FC"/>
    <w:rsid w:val="00F73734"/>
    <w:rsid w:val="00F74A88"/>
    <w:rsid w:val="00F76E94"/>
    <w:rsid w:val="00F76EA2"/>
    <w:rsid w:val="00F77272"/>
    <w:rsid w:val="00F81770"/>
    <w:rsid w:val="00F81DC1"/>
    <w:rsid w:val="00F82B45"/>
    <w:rsid w:val="00F8549F"/>
    <w:rsid w:val="00F86AA2"/>
    <w:rsid w:val="00F87210"/>
    <w:rsid w:val="00F87D82"/>
    <w:rsid w:val="00F916AA"/>
    <w:rsid w:val="00F92BD0"/>
    <w:rsid w:val="00F93D89"/>
    <w:rsid w:val="00F952D0"/>
    <w:rsid w:val="00F95618"/>
    <w:rsid w:val="00F97097"/>
    <w:rsid w:val="00FA08C6"/>
    <w:rsid w:val="00FA34BC"/>
    <w:rsid w:val="00FA39BC"/>
    <w:rsid w:val="00FA415A"/>
    <w:rsid w:val="00FA4406"/>
    <w:rsid w:val="00FB3992"/>
    <w:rsid w:val="00FB39BF"/>
    <w:rsid w:val="00FB3CE6"/>
    <w:rsid w:val="00FB3FF8"/>
    <w:rsid w:val="00FB7255"/>
    <w:rsid w:val="00FC1EF0"/>
    <w:rsid w:val="00FC1F4B"/>
    <w:rsid w:val="00FC436B"/>
    <w:rsid w:val="00FC5298"/>
    <w:rsid w:val="00FC5670"/>
    <w:rsid w:val="00FC5B4F"/>
    <w:rsid w:val="00FC6424"/>
    <w:rsid w:val="00FC7255"/>
    <w:rsid w:val="00FC7F41"/>
    <w:rsid w:val="00FC7F4E"/>
    <w:rsid w:val="00FD02BE"/>
    <w:rsid w:val="00FD0594"/>
    <w:rsid w:val="00FD16F0"/>
    <w:rsid w:val="00FD6359"/>
    <w:rsid w:val="00FD64E3"/>
    <w:rsid w:val="00FD7B63"/>
    <w:rsid w:val="00FD7E0D"/>
    <w:rsid w:val="00FE0969"/>
    <w:rsid w:val="00FE3251"/>
    <w:rsid w:val="00FE3841"/>
    <w:rsid w:val="00FE3CCB"/>
    <w:rsid w:val="00FE3DE6"/>
    <w:rsid w:val="00FE6557"/>
    <w:rsid w:val="00FE7AE2"/>
    <w:rsid w:val="00FF131F"/>
    <w:rsid w:val="00FF3E8B"/>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autoRedefine/>
    <w:uiPriority w:val="9"/>
    <w:unhideWhenUsed/>
    <w:qFormat/>
    <w:rsid w:val="00167451"/>
    <w:pPr>
      <w:keepNext/>
      <w:keepLines/>
      <w:spacing w:line="360" w:lineRule="auto"/>
      <w:outlineLvl w:val="2"/>
    </w:pPr>
    <w:rPr>
      <w:rFonts w:ascii="Arial" w:eastAsiaTheme="majorEastAsia" w:hAnsi="Arial" w:cs="Arial"/>
      <w:b/>
      <w:bCs/>
      <w:color w:val="000000" w:themeColor="text1"/>
      <w:kern w:val="2"/>
      <w:lang w:eastAsia="en-US"/>
      <w14:ligatures w14:val="standardContextual"/>
    </w:rPr>
  </w:style>
  <w:style w:type="paragraph" w:styleId="Ttulo4">
    <w:name w:val="heading 4"/>
    <w:basedOn w:val="Normal"/>
    <w:next w:val="Normal"/>
    <w:link w:val="Ttulo4Car"/>
    <w:uiPriority w:val="9"/>
    <w:semiHidden/>
    <w:unhideWhenUsed/>
    <w:qFormat/>
    <w:rsid w:val="006969B7"/>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unhideWhenUsed/>
    <w:qFormat/>
    <w:rsid w:val="006969B7"/>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unhideWhenUsed/>
    <w:qFormat/>
    <w:rsid w:val="006969B7"/>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6969B7"/>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6969B7"/>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6969B7"/>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Ttulo3Car">
    <w:name w:val="Título 3 Car"/>
    <w:basedOn w:val="Fuentedeprrafopredeter"/>
    <w:link w:val="Ttulo3"/>
    <w:uiPriority w:val="9"/>
    <w:rsid w:val="00167451"/>
    <w:rPr>
      <w:rFonts w:ascii="Arial" w:eastAsiaTheme="majorEastAsia" w:hAnsi="Arial" w:cs="Arial"/>
      <w:b/>
      <w:bCs/>
      <w:color w:val="000000" w:themeColor="text1"/>
      <w:kern w:val="2"/>
      <w14:ligatures w14:val="standardContextual"/>
    </w:rPr>
  </w:style>
  <w:style w:type="character" w:customStyle="1" w:styleId="Ttulo4Car">
    <w:name w:val="Título 4 Car"/>
    <w:basedOn w:val="Fuentedeprrafopredeter"/>
    <w:link w:val="Ttulo4"/>
    <w:uiPriority w:val="9"/>
    <w:semiHidden/>
    <w:rsid w:val="006969B7"/>
    <w:rPr>
      <w:rFonts w:eastAsiaTheme="majorEastAsia" w:cstheme="majorBidi"/>
      <w:i/>
      <w:iCs/>
      <w:color w:val="2F5496" w:themeColor="accent1" w:themeShade="BF"/>
      <w:kern w:val="2"/>
      <w14:ligatures w14:val="standardContextual"/>
    </w:rPr>
  </w:style>
  <w:style w:type="paragraph" w:styleId="NormalWeb">
    <w:name w:val="Normal (Web)"/>
    <w:basedOn w:val="Normal"/>
    <w:uiPriority w:val="99"/>
    <w:unhideWhenUsed/>
    <w:qFormat/>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3C3F58"/>
    <w:rPr>
      <w:sz w:val="20"/>
      <w:szCs w:val="20"/>
    </w:rPr>
  </w:style>
  <w:style w:type="character" w:customStyle="1" w:styleId="TextonotapieCar">
    <w:name w:val="Texto nota pie Car"/>
    <w:basedOn w:val="Fuentedeprrafopredeter"/>
    <w:link w:val="Textonotapie"/>
    <w:uiPriority w:val="99"/>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qFormat/>
    <w:locked/>
    <w:rsid w:val="00A82B98"/>
    <w:rPr>
      <w:rFonts w:ascii="Times New Roman" w:eastAsia="Times New Roman" w:hAnsi="Times New Roman" w:cs="Times New Roman"/>
      <w:lang w:val="es-ES_tradnl" w:eastAsia="es-ES_tradnl"/>
    </w:rPr>
  </w:style>
  <w:style w:type="character" w:customStyle="1" w:styleId="Ttulo5Car">
    <w:name w:val="Título 5 Car"/>
    <w:basedOn w:val="Fuentedeprrafopredeter"/>
    <w:link w:val="Ttulo5"/>
    <w:uiPriority w:val="9"/>
    <w:rsid w:val="006969B7"/>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rsid w:val="006969B7"/>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6969B7"/>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6969B7"/>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6969B7"/>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6969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969B7"/>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6969B7"/>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969B7"/>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6969B7"/>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6969B7"/>
    <w:rPr>
      <w:i/>
      <w:iCs/>
      <w:color w:val="404040" w:themeColor="text1" w:themeTint="BF"/>
      <w:kern w:val="2"/>
      <w14:ligatures w14:val="standardContextual"/>
    </w:rPr>
  </w:style>
  <w:style w:type="character" w:styleId="nfasisintenso">
    <w:name w:val="Intense Emphasis"/>
    <w:basedOn w:val="Fuentedeprrafopredeter"/>
    <w:uiPriority w:val="21"/>
    <w:qFormat/>
    <w:rsid w:val="006969B7"/>
    <w:rPr>
      <w:i/>
      <w:iCs/>
      <w:color w:val="2F5496" w:themeColor="accent1" w:themeShade="BF"/>
    </w:rPr>
  </w:style>
  <w:style w:type="paragraph" w:styleId="Citadestacada">
    <w:name w:val="Intense Quote"/>
    <w:basedOn w:val="Normal"/>
    <w:next w:val="Normal"/>
    <w:link w:val="CitadestacadaCar"/>
    <w:uiPriority w:val="30"/>
    <w:qFormat/>
    <w:rsid w:val="006969B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6969B7"/>
    <w:rPr>
      <w:i/>
      <w:iCs/>
      <w:color w:val="2F5496" w:themeColor="accent1" w:themeShade="BF"/>
      <w:kern w:val="2"/>
      <w14:ligatures w14:val="standardContextual"/>
    </w:rPr>
  </w:style>
  <w:style w:type="character" w:styleId="Referenciaintensa">
    <w:name w:val="Intense Reference"/>
    <w:basedOn w:val="Fuentedeprrafopredeter"/>
    <w:uiPriority w:val="32"/>
    <w:qFormat/>
    <w:rsid w:val="006969B7"/>
    <w:rPr>
      <w:b/>
      <w:bCs/>
      <w:smallCaps/>
      <w:color w:val="2F5496" w:themeColor="accent1" w:themeShade="BF"/>
      <w:spacing w:val="5"/>
    </w:rPr>
  </w:style>
  <w:style w:type="character" w:customStyle="1" w:styleId="EnlacedeInternet">
    <w:name w:val="Enlace de Internet"/>
    <w:basedOn w:val="Fuentedeprrafopredeter"/>
    <w:uiPriority w:val="99"/>
    <w:unhideWhenUsed/>
    <w:rsid w:val="00515175"/>
    <w:rPr>
      <w:color w:val="0000FF"/>
      <w:u w:val="single"/>
    </w:rPr>
  </w:style>
  <w:style w:type="character" w:customStyle="1" w:styleId="Destacado">
    <w:name w:val="Destacado"/>
    <w:basedOn w:val="Fuentedeprrafopredeter"/>
    <w:uiPriority w:val="20"/>
    <w:qFormat/>
    <w:rsid w:val="00515175"/>
    <w:rPr>
      <w:i/>
      <w:iCs/>
    </w:rPr>
  </w:style>
  <w:style w:type="character" w:customStyle="1" w:styleId="Caracteresdenotaalpie">
    <w:name w:val="Caracteres de nota al pie"/>
    <w:qFormat/>
    <w:rsid w:val="00515175"/>
  </w:style>
  <w:style w:type="character" w:customStyle="1" w:styleId="Ancladenotaalpie">
    <w:name w:val="Ancla de nota al pie"/>
    <w:rsid w:val="00515175"/>
    <w:rPr>
      <w:vertAlign w:val="superscript"/>
    </w:rPr>
  </w:style>
  <w:style w:type="character" w:styleId="Nmerodepgina">
    <w:name w:val="page number"/>
    <w:basedOn w:val="Fuentedeprrafopredeter"/>
    <w:uiPriority w:val="99"/>
    <w:semiHidden/>
    <w:unhideWhenUsed/>
    <w:rsid w:val="003823EC"/>
  </w:style>
  <w:style w:type="paragraph" w:customStyle="1" w:styleId="Listavistosa-nfasis11">
    <w:name w:val="Lista vistosa - Énfasis 11"/>
    <w:basedOn w:val="Normal"/>
    <w:uiPriority w:val="34"/>
    <w:qFormat/>
    <w:rsid w:val="003823EC"/>
    <w:pPr>
      <w:spacing w:after="200" w:line="276" w:lineRule="auto"/>
      <w:ind w:left="720"/>
      <w:contextualSpacing/>
    </w:pPr>
    <w:rPr>
      <w:rFonts w:ascii="Calibri" w:eastAsia="Calibri" w:hAnsi="Calibri"/>
      <w:sz w:val="22"/>
      <w:szCs w:val="22"/>
      <w:lang w:eastAsia="en-US"/>
      <w14:ligatures w14:val="standardContextual"/>
    </w:rPr>
  </w:style>
  <w:style w:type="numbering" w:customStyle="1" w:styleId="Sinlista1">
    <w:name w:val="Sin lista1"/>
    <w:next w:val="Sinlista"/>
    <w:uiPriority w:val="99"/>
    <w:semiHidden/>
    <w:unhideWhenUsed/>
    <w:rsid w:val="003823EC"/>
  </w:style>
  <w:style w:type="paragraph" w:styleId="Sangradetextonormal">
    <w:name w:val="Body Text Indent"/>
    <w:basedOn w:val="Normal"/>
    <w:link w:val="SangradetextonormalCar"/>
    <w:rsid w:val="003823EC"/>
    <w:pPr>
      <w:autoSpaceDE w:val="0"/>
      <w:autoSpaceDN w:val="0"/>
      <w:adjustRightInd w:val="0"/>
      <w:ind w:left="708"/>
      <w:jc w:val="both"/>
    </w:pPr>
    <w:rPr>
      <w:rFonts w:ascii="Tahoma" w:hAnsi="Tahoma"/>
      <w:lang w:val="es-ES" w:eastAsia="es-ES"/>
      <w14:ligatures w14:val="standardContextual"/>
    </w:rPr>
  </w:style>
  <w:style w:type="character" w:customStyle="1" w:styleId="SangradetextonormalCar">
    <w:name w:val="Sangría de texto normal Car"/>
    <w:basedOn w:val="Fuentedeprrafopredeter"/>
    <w:link w:val="Sangradetextonormal"/>
    <w:rsid w:val="003823EC"/>
    <w:rPr>
      <w:rFonts w:ascii="Tahoma" w:eastAsia="Times New Roman" w:hAnsi="Tahoma" w:cs="Times New Roman"/>
      <w:lang w:val="es-ES" w:eastAsia="es-ES"/>
      <w14:ligatures w14:val="standardContextual"/>
    </w:rPr>
  </w:style>
  <w:style w:type="paragraph" w:styleId="Sangra3detindependiente">
    <w:name w:val="Body Text Indent 3"/>
    <w:basedOn w:val="Normal"/>
    <w:link w:val="Sangra3detindependienteCar"/>
    <w:rsid w:val="003823EC"/>
    <w:pPr>
      <w:tabs>
        <w:tab w:val="left" w:pos="-720"/>
      </w:tabs>
      <w:suppressAutoHyphens/>
      <w:ind w:left="1416"/>
      <w:jc w:val="both"/>
    </w:pPr>
    <w:rPr>
      <w:rFonts w:ascii="Arial" w:hAnsi="Arial"/>
      <w:spacing w:val="-3"/>
      <w:lang w:val="es-ES" w:eastAsia="es-ES"/>
      <w14:ligatures w14:val="standardContextual"/>
    </w:rPr>
  </w:style>
  <w:style w:type="character" w:customStyle="1" w:styleId="Sangra3detindependienteCar">
    <w:name w:val="Sangría 3 de t. independiente Car"/>
    <w:basedOn w:val="Fuentedeprrafopredeter"/>
    <w:link w:val="Sangra3detindependiente"/>
    <w:rsid w:val="003823EC"/>
    <w:rPr>
      <w:rFonts w:ascii="Arial" w:eastAsia="Times New Roman" w:hAnsi="Arial" w:cs="Times New Roman"/>
      <w:spacing w:val="-3"/>
      <w:lang w:val="es-ES" w:eastAsia="es-ES"/>
      <w14:ligatures w14:val="standardContextual"/>
    </w:rPr>
  </w:style>
  <w:style w:type="character" w:customStyle="1" w:styleId="num-ratings">
    <w:name w:val="num-ratings"/>
    <w:basedOn w:val="Fuentedeprrafopredeter"/>
    <w:rsid w:val="003823EC"/>
  </w:style>
  <w:style w:type="character" w:customStyle="1" w:styleId="count">
    <w:name w:val="count"/>
    <w:basedOn w:val="Fuentedeprrafopredeter"/>
    <w:rsid w:val="003823EC"/>
  </w:style>
  <w:style w:type="character" w:customStyle="1" w:styleId="fn">
    <w:name w:val="fn"/>
    <w:basedOn w:val="Fuentedeprrafopredeter"/>
    <w:rsid w:val="003823EC"/>
  </w:style>
  <w:style w:type="character" w:customStyle="1" w:styleId="Subttulo1">
    <w:name w:val="Subtítulo1"/>
    <w:basedOn w:val="Fuentedeprrafopredeter"/>
    <w:rsid w:val="003823EC"/>
  </w:style>
  <w:style w:type="paragraph" w:styleId="z-Principiodelformulario">
    <w:name w:val="HTML Top of Form"/>
    <w:basedOn w:val="Normal"/>
    <w:next w:val="Normal"/>
    <w:link w:val="z-PrincipiodelformularioCar"/>
    <w:hidden/>
    <w:uiPriority w:val="99"/>
    <w:semiHidden/>
    <w:unhideWhenUsed/>
    <w:rsid w:val="003823EC"/>
    <w:pPr>
      <w:pBdr>
        <w:bottom w:val="single" w:sz="6" w:space="1" w:color="auto"/>
      </w:pBdr>
      <w:jc w:val="center"/>
    </w:pPr>
    <w:rPr>
      <w:rFonts w:ascii="Arial" w:hAnsi="Arial"/>
      <w:vanish/>
      <w:sz w:val="16"/>
      <w:szCs w:val="16"/>
      <w:lang w:val="x-none" w:eastAsia="x-none"/>
      <w14:ligatures w14:val="standardContextual"/>
    </w:rPr>
  </w:style>
  <w:style w:type="character" w:customStyle="1" w:styleId="z-PrincipiodelformularioCar">
    <w:name w:val="z-Principio del formulario Car"/>
    <w:basedOn w:val="Fuentedeprrafopredeter"/>
    <w:link w:val="z-Principiodelformulario"/>
    <w:uiPriority w:val="99"/>
    <w:semiHidden/>
    <w:rsid w:val="003823EC"/>
    <w:rPr>
      <w:rFonts w:ascii="Arial" w:eastAsia="Times New Roman" w:hAnsi="Arial" w:cs="Times New Roman"/>
      <w:vanish/>
      <w:sz w:val="16"/>
      <w:szCs w:val="16"/>
      <w:lang w:val="x-none" w:eastAsia="x-none"/>
      <w14:ligatures w14:val="standardContextual"/>
    </w:rPr>
  </w:style>
  <w:style w:type="paragraph" w:styleId="z-Finaldelformulario">
    <w:name w:val="HTML Bottom of Form"/>
    <w:basedOn w:val="Normal"/>
    <w:next w:val="Normal"/>
    <w:link w:val="z-FinaldelformularioCar"/>
    <w:hidden/>
    <w:uiPriority w:val="99"/>
    <w:semiHidden/>
    <w:unhideWhenUsed/>
    <w:rsid w:val="003823EC"/>
    <w:pPr>
      <w:pBdr>
        <w:top w:val="single" w:sz="6" w:space="1" w:color="auto"/>
      </w:pBdr>
      <w:jc w:val="center"/>
    </w:pPr>
    <w:rPr>
      <w:rFonts w:ascii="Arial" w:hAnsi="Arial"/>
      <w:vanish/>
      <w:sz w:val="16"/>
      <w:szCs w:val="16"/>
      <w:lang w:val="x-none" w:eastAsia="x-none"/>
      <w14:ligatures w14:val="standardContextual"/>
    </w:rPr>
  </w:style>
  <w:style w:type="character" w:customStyle="1" w:styleId="z-FinaldelformularioCar">
    <w:name w:val="z-Final del formulario Car"/>
    <w:basedOn w:val="Fuentedeprrafopredeter"/>
    <w:link w:val="z-Finaldelformulario"/>
    <w:uiPriority w:val="99"/>
    <w:semiHidden/>
    <w:rsid w:val="003823EC"/>
    <w:rPr>
      <w:rFonts w:ascii="Arial" w:eastAsia="Times New Roman" w:hAnsi="Arial" w:cs="Times New Roman"/>
      <w:vanish/>
      <w:sz w:val="16"/>
      <w:szCs w:val="16"/>
      <w:lang w:val="x-none" w:eastAsia="x-none"/>
      <w14:ligatures w14:val="standardContextual"/>
    </w:rPr>
  </w:style>
  <w:style w:type="character" w:customStyle="1" w:styleId="destacado0">
    <w:name w:val="destacado"/>
    <w:basedOn w:val="Fuentedeprrafopredeter"/>
    <w:rsid w:val="003823EC"/>
  </w:style>
  <w:style w:type="character" w:customStyle="1" w:styleId="Smbolodenotaalpie">
    <w:name w:val="Símbolo de nota al pie"/>
    <w:rsid w:val="003823EC"/>
  </w:style>
  <w:style w:type="paragraph" w:customStyle="1" w:styleId="Sangra2detindependiente1">
    <w:name w:val="Sangría 2 de t. independiente1"/>
    <w:basedOn w:val="Normal"/>
    <w:rsid w:val="003823EC"/>
    <w:pPr>
      <w:suppressAutoHyphens/>
      <w:ind w:left="426"/>
      <w:jc w:val="both"/>
    </w:pPr>
    <w:rPr>
      <w:sz w:val="18"/>
      <w:szCs w:val="20"/>
      <w:lang w:val="es-VE" w:eastAsia="ar-SA"/>
      <w14:ligatures w14:val="standardContextual"/>
    </w:rPr>
  </w:style>
  <w:style w:type="character" w:customStyle="1" w:styleId="a">
    <w:name w:val="a"/>
    <w:basedOn w:val="Fuentedeprrafopredeter"/>
    <w:rsid w:val="003823EC"/>
  </w:style>
  <w:style w:type="character" w:customStyle="1" w:styleId="l7">
    <w:name w:val="l7"/>
    <w:basedOn w:val="Fuentedeprrafopredeter"/>
    <w:rsid w:val="003823EC"/>
  </w:style>
  <w:style w:type="character" w:customStyle="1" w:styleId="l6">
    <w:name w:val="l6"/>
    <w:basedOn w:val="Fuentedeprrafopredeter"/>
    <w:rsid w:val="003823EC"/>
  </w:style>
  <w:style w:type="character" w:customStyle="1" w:styleId="l11">
    <w:name w:val="l11"/>
    <w:basedOn w:val="Fuentedeprrafopredeter"/>
    <w:rsid w:val="003823EC"/>
  </w:style>
  <w:style w:type="paragraph" w:customStyle="1" w:styleId="titulo">
    <w:name w:val="titulo"/>
    <w:basedOn w:val="Normal"/>
    <w:rsid w:val="003823EC"/>
    <w:pPr>
      <w:spacing w:before="100" w:beforeAutospacing="1" w:after="100" w:afterAutospacing="1"/>
    </w:pPr>
    <w:rPr>
      <w:lang w:val="en-US" w:eastAsia="en-US"/>
      <w14:ligatures w14:val="standardContextual"/>
    </w:rPr>
  </w:style>
  <w:style w:type="character" w:customStyle="1" w:styleId="titulo1">
    <w:name w:val="titulo1"/>
    <w:basedOn w:val="Fuentedeprrafopredeter"/>
    <w:rsid w:val="003823EC"/>
  </w:style>
  <w:style w:type="paragraph" w:customStyle="1" w:styleId="autores">
    <w:name w:val="autores"/>
    <w:basedOn w:val="Normal"/>
    <w:rsid w:val="003823EC"/>
    <w:pPr>
      <w:spacing w:before="100" w:beforeAutospacing="1" w:after="100" w:afterAutospacing="1"/>
    </w:pPr>
    <w:rPr>
      <w:lang w:val="en-US" w:eastAsia="en-US"/>
      <w14:ligatures w14:val="standardContextual"/>
    </w:rPr>
  </w:style>
  <w:style w:type="paragraph" w:customStyle="1" w:styleId="localizacion">
    <w:name w:val="localizacion"/>
    <w:basedOn w:val="Normal"/>
    <w:rsid w:val="003823EC"/>
    <w:pPr>
      <w:spacing w:before="100" w:beforeAutospacing="1" w:after="100" w:afterAutospacing="1"/>
    </w:pPr>
    <w:rPr>
      <w:lang w:val="en-US" w:eastAsia="en-US"/>
      <w14:ligatures w14:val="standardContextual"/>
    </w:rPr>
  </w:style>
  <w:style w:type="character" w:styleId="AcrnimoHTML">
    <w:name w:val="HTML Acronym"/>
    <w:basedOn w:val="Fuentedeprrafopredeter"/>
    <w:uiPriority w:val="99"/>
    <w:semiHidden/>
    <w:unhideWhenUsed/>
    <w:rsid w:val="003823EC"/>
  </w:style>
  <w:style w:type="character" w:customStyle="1" w:styleId="oypena">
    <w:name w:val="oypena"/>
    <w:basedOn w:val="Fuentedeprrafopredeter"/>
    <w:rsid w:val="00A73DFF"/>
  </w:style>
  <w:style w:type="paragraph" w:customStyle="1" w:styleId="cvgsua">
    <w:name w:val="cvgsua"/>
    <w:basedOn w:val="Normal"/>
    <w:rsid w:val="00A73DFF"/>
    <w:pPr>
      <w:spacing w:before="100" w:beforeAutospacing="1" w:after="100" w:afterAutospacing="1"/>
    </w:pPr>
    <w:rPr>
      <w:lang w:eastAsia="es-MX"/>
    </w:rPr>
  </w:style>
  <w:style w:type="character" w:customStyle="1" w:styleId="apple-tab-span">
    <w:name w:val="apple-tab-span"/>
    <w:basedOn w:val="Fuentedeprrafopredeter"/>
    <w:rsid w:val="00A7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dx.doi.org/10.22458/caes.v16i1.5808"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9CA46968-6378-44F7-ABD1-2F9ED02A3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7214</Words>
  <Characters>39677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2025-05-06T16:50:00Z</dcterms:created>
  <dcterms:modified xsi:type="dcterms:W3CDTF">2025-05-21T17:09:00Z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