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32FCF" w14:textId="7F9C3EFF" w:rsidR="00F4765F" w:rsidRPr="005953BF" w:rsidRDefault="0049308F"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49308F">
        <w:rPr>
          <w:rFonts w:ascii="Arial" w:hAnsi="Arial" w:cs="Arial"/>
          <w:b/>
          <w:bCs/>
          <w:color w:val="C45911" w:themeColor="accent2" w:themeShade="BF"/>
        </w:rPr>
        <w:t xml:space="preserve">De la autoevaluación a la acción: estrategias de mejora continua en la carrera de Enseñanza de la Matemática a partir de la acreditación </w:t>
      </w:r>
    </w:p>
    <w:bookmarkEnd w:id="0"/>
    <w:p w14:paraId="669CA087" w14:textId="201C8135" w:rsidR="0035155C" w:rsidRDefault="0049308F" w:rsidP="0035155C">
      <w:pPr>
        <w:pStyle w:val="NormalWeb"/>
        <w:spacing w:before="0" w:beforeAutospacing="0" w:after="0" w:afterAutospacing="0" w:line="276" w:lineRule="auto"/>
        <w:jc w:val="center"/>
        <w:rPr>
          <w:rFonts w:ascii="Arial" w:hAnsi="Arial" w:cs="Arial"/>
          <w:b/>
          <w:bCs/>
          <w:color w:val="C45911" w:themeColor="accent2" w:themeShade="BF"/>
          <w:lang w:val="en-US"/>
        </w:rPr>
      </w:pPr>
      <w:r w:rsidRPr="0049308F">
        <w:rPr>
          <w:rFonts w:ascii="Arial" w:hAnsi="Arial" w:cs="Arial"/>
          <w:b/>
          <w:bCs/>
          <w:color w:val="C45911" w:themeColor="accent2" w:themeShade="BF"/>
          <w:lang w:val="en-US"/>
        </w:rPr>
        <w:t>From self-assessment to action: continuous improvement strategies in the Mathematics Teaching program based on accreditation</w:t>
      </w:r>
    </w:p>
    <w:p w14:paraId="750D73B3" w14:textId="77777777" w:rsidR="0035155C" w:rsidRDefault="0035155C" w:rsidP="00A82B98">
      <w:pPr>
        <w:pStyle w:val="NormalWeb"/>
        <w:spacing w:before="0" w:beforeAutospacing="0" w:after="0" w:afterAutospacing="0" w:line="276" w:lineRule="auto"/>
        <w:jc w:val="right"/>
        <w:rPr>
          <w:rFonts w:ascii="Arial" w:hAnsi="Arial" w:cs="Arial"/>
          <w:lang w:val="en-US"/>
        </w:rPr>
      </w:pPr>
    </w:p>
    <w:p w14:paraId="6904FEA0" w14:textId="77777777" w:rsidR="00B94D63" w:rsidRDefault="00B94D63" w:rsidP="00A82B98">
      <w:pPr>
        <w:pStyle w:val="NormalWeb"/>
        <w:spacing w:before="0" w:beforeAutospacing="0" w:after="0" w:afterAutospacing="0" w:line="276" w:lineRule="auto"/>
        <w:jc w:val="right"/>
        <w:rPr>
          <w:rFonts w:ascii="Arial" w:hAnsi="Arial" w:cs="Arial"/>
          <w:lang w:val="en-US"/>
        </w:rPr>
        <w:sectPr w:rsidR="00B94D63" w:rsidSect="00F838BA">
          <w:headerReference w:type="default" r:id="rId11"/>
          <w:footerReference w:type="default" r:id="rId12"/>
          <w:pgSz w:w="12240" w:h="15840"/>
          <w:pgMar w:top="1417" w:right="1750" w:bottom="1411" w:left="1701" w:header="708" w:footer="708" w:gutter="0"/>
          <w:pgNumType w:start="251"/>
          <w:cols w:space="708"/>
          <w:docGrid w:linePitch="360"/>
        </w:sectPr>
      </w:pPr>
    </w:p>
    <w:p w14:paraId="71482BAB" w14:textId="57F94C75" w:rsidR="00A82B98" w:rsidRPr="001F5A35" w:rsidRDefault="0035155C" w:rsidP="00A82B98">
      <w:pPr>
        <w:pStyle w:val="NormalWeb"/>
        <w:spacing w:before="0" w:beforeAutospacing="0" w:after="0" w:afterAutospacing="0" w:line="276" w:lineRule="auto"/>
        <w:jc w:val="right"/>
        <w:rPr>
          <w:rFonts w:ascii="Arial" w:hAnsi="Arial" w:cs="Arial"/>
          <w:lang w:val="en-US"/>
        </w:rPr>
      </w:pPr>
      <w:r w:rsidRPr="001F5A35">
        <w:rPr>
          <w:rFonts w:ascii="Arial" w:hAnsi="Arial" w:cs="Arial"/>
          <w:lang w:val="en-US"/>
        </w:rPr>
        <w:t>Eric Padilla</w:t>
      </w:r>
      <w:r w:rsidR="0059301B" w:rsidRPr="001F5A35">
        <w:rPr>
          <w:rFonts w:ascii="Arial" w:hAnsi="Arial" w:cs="Arial"/>
          <w:lang w:val="en-US"/>
        </w:rPr>
        <w:t>-</w:t>
      </w:r>
      <w:r w:rsidRPr="001F5A35">
        <w:rPr>
          <w:rFonts w:ascii="Arial" w:hAnsi="Arial" w:cs="Arial"/>
          <w:lang w:val="en-US"/>
        </w:rPr>
        <w:t>Mora</w:t>
      </w:r>
      <w:r w:rsidR="00A82B98" w:rsidRPr="00B55452">
        <w:rPr>
          <w:rStyle w:val="Refdenotaalpie"/>
          <w:rFonts w:ascii="Arial" w:eastAsia="Arial" w:hAnsi="Arial" w:cs="Arial"/>
        </w:rPr>
        <w:footnoteReference w:id="1"/>
      </w:r>
    </w:p>
    <w:p w14:paraId="20912ACE" w14:textId="6F6F52DE" w:rsidR="00A82B98" w:rsidRPr="001F5A35" w:rsidRDefault="0035155C" w:rsidP="00A82B98">
      <w:pPr>
        <w:pStyle w:val="NormalWeb"/>
        <w:spacing w:before="0" w:beforeAutospacing="0" w:after="0" w:afterAutospacing="0" w:line="276" w:lineRule="auto"/>
        <w:jc w:val="right"/>
        <w:rPr>
          <w:rFonts w:ascii="Arial" w:hAnsi="Arial" w:cs="Arial"/>
          <w:lang w:val="en-US"/>
        </w:rPr>
      </w:pPr>
      <w:r w:rsidRPr="001F5A35">
        <w:rPr>
          <w:rFonts w:ascii="Arial" w:hAnsi="Arial" w:cs="Arial"/>
          <w:lang w:val="en-US"/>
        </w:rPr>
        <w:t>Cartago, Costa Rica</w:t>
      </w:r>
    </w:p>
    <w:p w14:paraId="422F1CDB" w14:textId="6238A25F" w:rsidR="00A82B98" w:rsidRPr="001F5A35" w:rsidRDefault="00F838BA" w:rsidP="009C371D">
      <w:pPr>
        <w:pStyle w:val="NormalWeb"/>
        <w:spacing w:before="0" w:beforeAutospacing="0" w:after="0" w:afterAutospacing="0" w:line="276" w:lineRule="auto"/>
        <w:jc w:val="right"/>
        <w:rPr>
          <w:rFonts w:ascii="Arial" w:hAnsi="Arial" w:cs="Arial"/>
          <w:color w:val="2E74B5" w:themeColor="accent5" w:themeShade="BF"/>
          <w:lang w:val="en-US"/>
        </w:rPr>
      </w:pPr>
      <w:hyperlink r:id="rId13" w:tgtFrame="_blank" w:history="1">
        <w:r w:rsidR="0035155C" w:rsidRPr="001F5A35">
          <w:rPr>
            <w:rStyle w:val="normaltextrun"/>
            <w:rFonts w:ascii="Arial" w:hAnsi="Arial" w:cs="Arial"/>
            <w:color w:val="0563C1"/>
            <w:sz w:val="22"/>
            <w:szCs w:val="22"/>
            <w:u w:val="single"/>
            <w:shd w:val="clear" w:color="auto" w:fill="FFFFFF"/>
            <w:lang w:val="en-US"/>
          </w:rPr>
          <w:t>epadilla@uned.ac.cr</w:t>
        </w:r>
      </w:hyperlink>
      <w:r w:rsidR="00A82B98" w:rsidRPr="001F5A35">
        <w:rPr>
          <w:rFonts w:ascii="Arial" w:hAnsi="Arial" w:cs="Arial"/>
          <w:lang w:val="en-US"/>
        </w:rPr>
        <w:t xml:space="preserve">  </w:t>
      </w:r>
    </w:p>
    <w:p w14:paraId="7FD483C7" w14:textId="77777777" w:rsidR="006B4030" w:rsidRPr="001F5A35" w:rsidRDefault="006B4030" w:rsidP="00A82B98">
      <w:pPr>
        <w:spacing w:line="276" w:lineRule="auto"/>
        <w:jc w:val="right"/>
        <w:rPr>
          <w:rFonts w:ascii="Arial" w:eastAsia="Arial" w:hAnsi="Arial" w:cs="Arial"/>
          <w:lang w:val="en-US"/>
        </w:rPr>
      </w:pPr>
    </w:p>
    <w:p w14:paraId="2472CB09" w14:textId="57C01AE4" w:rsidR="00A82B98" w:rsidRPr="001F5A35" w:rsidRDefault="0035155C" w:rsidP="00A82B98">
      <w:pPr>
        <w:spacing w:line="276" w:lineRule="auto"/>
        <w:jc w:val="right"/>
        <w:rPr>
          <w:rFonts w:ascii="Arial" w:eastAsia="Arial" w:hAnsi="Arial" w:cs="Arial"/>
          <w:lang w:val="en-US"/>
        </w:rPr>
      </w:pPr>
      <w:r w:rsidRPr="001F5A35">
        <w:rPr>
          <w:rFonts w:ascii="Arial" w:eastAsia="Arial" w:hAnsi="Arial" w:cs="Arial"/>
          <w:lang w:val="en-US"/>
        </w:rPr>
        <w:t>Cristian Quesada</w:t>
      </w:r>
      <w:r w:rsidR="0059301B" w:rsidRPr="001F5A35">
        <w:rPr>
          <w:rFonts w:ascii="Arial" w:eastAsia="Arial" w:hAnsi="Arial" w:cs="Arial"/>
          <w:lang w:val="en-US"/>
        </w:rPr>
        <w:t>-</w:t>
      </w:r>
      <w:r w:rsidRPr="001F5A35">
        <w:rPr>
          <w:rFonts w:ascii="Arial" w:eastAsia="Arial" w:hAnsi="Arial" w:cs="Arial"/>
          <w:lang w:val="en-US"/>
        </w:rPr>
        <w:t>Fernández</w:t>
      </w:r>
      <w:r w:rsidR="00A82B98" w:rsidRPr="00B55452">
        <w:rPr>
          <w:rStyle w:val="Refdenotaalpie"/>
          <w:rFonts w:ascii="Arial" w:eastAsia="Arial" w:hAnsi="Arial" w:cs="Arial"/>
        </w:rPr>
        <w:footnoteReference w:id="2"/>
      </w:r>
    </w:p>
    <w:p w14:paraId="5CBDBA00" w14:textId="3921CF8E" w:rsidR="00F4765F" w:rsidRPr="001F5A35" w:rsidRDefault="009B093A" w:rsidP="00F4765F">
      <w:pPr>
        <w:pStyle w:val="NormalWeb"/>
        <w:spacing w:before="0" w:beforeAutospacing="0" w:after="0" w:afterAutospacing="0" w:line="276" w:lineRule="auto"/>
        <w:jc w:val="right"/>
        <w:rPr>
          <w:rFonts w:ascii="Arial" w:hAnsi="Arial" w:cs="Arial"/>
          <w:lang w:val="en-US"/>
        </w:rPr>
      </w:pPr>
      <w:r w:rsidRPr="001F5A35">
        <w:rPr>
          <w:rFonts w:ascii="Arial" w:eastAsia="Arial" w:hAnsi="Arial" w:cs="Arial"/>
          <w:lang w:val="en-US"/>
        </w:rPr>
        <w:tab/>
      </w:r>
      <w:r w:rsidRPr="001F5A35">
        <w:rPr>
          <w:rFonts w:ascii="Arial" w:eastAsia="Arial" w:hAnsi="Arial" w:cs="Arial"/>
          <w:lang w:val="en-US"/>
        </w:rPr>
        <w:tab/>
      </w:r>
      <w:r w:rsidR="0035155C" w:rsidRPr="001F5A35">
        <w:rPr>
          <w:rFonts w:ascii="Arial" w:hAnsi="Arial" w:cs="Arial"/>
          <w:lang w:val="en-US"/>
        </w:rPr>
        <w:t>Cartago, Costa Rica</w:t>
      </w:r>
    </w:p>
    <w:p w14:paraId="48F4D277" w14:textId="1043F31B" w:rsidR="0035155C" w:rsidRPr="001F5A35" w:rsidRDefault="00F838BA" w:rsidP="009C371D">
      <w:pPr>
        <w:spacing w:line="276" w:lineRule="auto"/>
        <w:jc w:val="right"/>
        <w:rPr>
          <w:rFonts w:ascii="Arial" w:hAnsi="Arial" w:cs="Arial"/>
          <w:color w:val="0563C1"/>
          <w:sz w:val="22"/>
          <w:szCs w:val="22"/>
          <w:shd w:val="clear" w:color="auto" w:fill="FFFFFF"/>
          <w:lang w:val="en-US"/>
        </w:rPr>
      </w:pPr>
      <w:hyperlink r:id="rId14" w:tgtFrame="_blank" w:history="1">
        <w:r w:rsidR="0035155C" w:rsidRPr="001F5A35">
          <w:rPr>
            <w:rStyle w:val="normaltextrun"/>
            <w:rFonts w:ascii="Arial" w:hAnsi="Arial" w:cs="Arial"/>
            <w:color w:val="0563C1"/>
            <w:sz w:val="22"/>
            <w:szCs w:val="22"/>
            <w:u w:val="single"/>
            <w:shd w:val="clear" w:color="auto" w:fill="FFFFFF"/>
            <w:lang w:val="en-US"/>
          </w:rPr>
          <w:t>cquesadaf@uned.ac.cr</w:t>
        </w:r>
      </w:hyperlink>
      <w:r w:rsidR="0035155C" w:rsidRPr="001F5A35">
        <w:rPr>
          <w:rStyle w:val="eop"/>
          <w:rFonts w:ascii="Arial" w:hAnsi="Arial" w:cs="Arial"/>
          <w:color w:val="0563C1"/>
          <w:sz w:val="22"/>
          <w:szCs w:val="22"/>
          <w:shd w:val="clear" w:color="auto" w:fill="FFFFFF"/>
          <w:lang w:val="en-US"/>
        </w:rPr>
        <w:t> </w:t>
      </w:r>
    </w:p>
    <w:p w14:paraId="340DCEF5" w14:textId="663DFED5" w:rsidR="0035155C" w:rsidRPr="001F5A35" w:rsidRDefault="0035155C" w:rsidP="0035155C">
      <w:pPr>
        <w:spacing w:line="276" w:lineRule="auto"/>
        <w:jc w:val="right"/>
        <w:rPr>
          <w:rFonts w:ascii="Arial" w:eastAsia="Arial" w:hAnsi="Arial" w:cs="Arial"/>
          <w:lang w:val="en-US"/>
        </w:rPr>
      </w:pPr>
      <w:r w:rsidRPr="001F5A35">
        <w:rPr>
          <w:rFonts w:ascii="Arial" w:eastAsia="Arial" w:hAnsi="Arial" w:cs="Arial"/>
          <w:lang w:val="en-US"/>
        </w:rPr>
        <w:t>Luis</w:t>
      </w:r>
      <w:r w:rsidR="0057279E">
        <w:rPr>
          <w:rFonts w:ascii="Arial" w:eastAsia="Arial" w:hAnsi="Arial" w:cs="Arial"/>
          <w:lang w:val="en-US"/>
        </w:rPr>
        <w:t>-</w:t>
      </w:r>
      <w:r w:rsidRPr="001F5A35">
        <w:rPr>
          <w:rFonts w:ascii="Arial" w:eastAsia="Arial" w:hAnsi="Arial" w:cs="Arial"/>
          <w:lang w:val="en-US"/>
        </w:rPr>
        <w:t>Fernando Ramírez</w:t>
      </w:r>
      <w:r w:rsidR="0059301B" w:rsidRPr="001F5A35">
        <w:rPr>
          <w:rFonts w:ascii="Arial" w:eastAsia="Arial" w:hAnsi="Arial" w:cs="Arial"/>
          <w:lang w:val="en-US"/>
        </w:rPr>
        <w:t>-</w:t>
      </w:r>
      <w:r w:rsidRPr="001F5A35">
        <w:rPr>
          <w:rFonts w:ascii="Arial" w:eastAsia="Arial" w:hAnsi="Arial" w:cs="Arial"/>
          <w:lang w:val="en-US"/>
        </w:rPr>
        <w:t>Oviedo</w:t>
      </w:r>
      <w:r w:rsidRPr="00B55452">
        <w:rPr>
          <w:rStyle w:val="Refdenotaalpie"/>
          <w:rFonts w:ascii="Arial" w:eastAsia="Arial" w:hAnsi="Arial" w:cs="Arial"/>
        </w:rPr>
        <w:footnoteReference w:id="3"/>
      </w:r>
    </w:p>
    <w:p w14:paraId="10C959F5" w14:textId="2539E884" w:rsidR="0035155C" w:rsidRDefault="0035155C" w:rsidP="0035155C">
      <w:pPr>
        <w:pStyle w:val="NormalWeb"/>
        <w:spacing w:before="0" w:beforeAutospacing="0" w:after="0" w:afterAutospacing="0" w:line="276" w:lineRule="auto"/>
        <w:jc w:val="right"/>
        <w:rPr>
          <w:rFonts w:ascii="Arial" w:hAnsi="Arial" w:cs="Arial"/>
        </w:rPr>
      </w:pPr>
      <w:r w:rsidRPr="001F5A35">
        <w:rPr>
          <w:rFonts w:ascii="Arial" w:eastAsia="Arial" w:hAnsi="Arial" w:cs="Arial"/>
          <w:lang w:val="en-US"/>
        </w:rPr>
        <w:tab/>
      </w:r>
      <w:r w:rsidRPr="001F5A35">
        <w:rPr>
          <w:rFonts w:ascii="Arial" w:eastAsia="Arial" w:hAnsi="Arial" w:cs="Arial"/>
          <w:lang w:val="en-US"/>
        </w:rPr>
        <w:tab/>
      </w:r>
      <w:r w:rsidRPr="0035155C">
        <w:rPr>
          <w:rFonts w:ascii="Arial" w:hAnsi="Arial" w:cs="Arial"/>
        </w:rPr>
        <w:t>San José, Costa Rica</w:t>
      </w:r>
    </w:p>
    <w:p w14:paraId="33298EF2" w14:textId="732357E0" w:rsidR="0035155C" w:rsidRPr="009C371D" w:rsidRDefault="00010049" w:rsidP="009C371D">
      <w:pPr>
        <w:spacing w:line="276" w:lineRule="auto"/>
        <w:jc w:val="right"/>
        <w:rPr>
          <w:rFonts w:ascii="Arial" w:hAnsi="Arial" w:cs="Arial"/>
          <w:color w:val="0563C1"/>
          <w:sz w:val="22"/>
          <w:szCs w:val="22"/>
          <w:bdr w:val="none" w:sz="0" w:space="0" w:color="auto" w:frame="1"/>
          <w:lang w:val="fr-FR"/>
        </w:rPr>
      </w:pPr>
      <w:hyperlink r:id="rId15" w:history="1">
        <w:r w:rsidR="0035155C" w:rsidRPr="003F4165">
          <w:rPr>
            <w:rStyle w:val="Hipervnculo"/>
            <w:rFonts w:ascii="Arial" w:hAnsi="Arial" w:cs="Arial"/>
            <w:sz w:val="22"/>
            <w:szCs w:val="22"/>
            <w:bdr w:val="none" w:sz="0" w:space="0" w:color="auto" w:frame="1"/>
            <w:lang w:val="fr-FR"/>
          </w:rPr>
          <w:t>lramirez@uned.ac.cr</w:t>
        </w:r>
      </w:hyperlink>
    </w:p>
    <w:p w14:paraId="33B5A82A" w14:textId="77777777" w:rsidR="006B4030" w:rsidRPr="001F5A35" w:rsidRDefault="006B4030" w:rsidP="0035155C">
      <w:pPr>
        <w:spacing w:line="276" w:lineRule="auto"/>
        <w:jc w:val="right"/>
        <w:rPr>
          <w:rFonts w:ascii="Arial" w:eastAsia="Arial" w:hAnsi="Arial" w:cs="Arial"/>
        </w:rPr>
      </w:pPr>
    </w:p>
    <w:p w14:paraId="1AE242FC" w14:textId="4D1B8477" w:rsidR="0035155C" w:rsidRPr="0035155C" w:rsidRDefault="0035155C" w:rsidP="0035155C">
      <w:pPr>
        <w:spacing w:line="276" w:lineRule="auto"/>
        <w:jc w:val="right"/>
        <w:rPr>
          <w:rFonts w:ascii="Arial" w:eastAsia="Arial" w:hAnsi="Arial" w:cs="Arial"/>
          <w:lang w:val="pt-BR"/>
        </w:rPr>
      </w:pPr>
      <w:r w:rsidRPr="0035155C">
        <w:rPr>
          <w:rFonts w:ascii="Arial" w:eastAsia="Arial" w:hAnsi="Arial" w:cs="Arial"/>
          <w:lang w:val="pt-BR"/>
        </w:rPr>
        <w:t>Emmanuel Chaves</w:t>
      </w:r>
      <w:r w:rsidR="0059301B">
        <w:rPr>
          <w:rFonts w:ascii="Arial" w:eastAsia="Arial" w:hAnsi="Arial" w:cs="Arial"/>
          <w:lang w:val="pt-BR"/>
        </w:rPr>
        <w:t>-</w:t>
      </w:r>
      <w:r w:rsidRPr="0035155C">
        <w:rPr>
          <w:rFonts w:ascii="Arial" w:eastAsia="Arial" w:hAnsi="Arial" w:cs="Arial"/>
          <w:lang w:val="pt-BR"/>
        </w:rPr>
        <w:t>Villalobos</w:t>
      </w:r>
      <w:r w:rsidRPr="00B55452">
        <w:rPr>
          <w:rStyle w:val="Refdenotaalpie"/>
          <w:rFonts w:ascii="Arial" w:eastAsia="Arial" w:hAnsi="Arial" w:cs="Arial"/>
        </w:rPr>
        <w:footnoteReference w:id="4"/>
      </w:r>
    </w:p>
    <w:p w14:paraId="753085B3" w14:textId="396B7388" w:rsidR="0035155C" w:rsidRPr="0035155C" w:rsidRDefault="0035155C" w:rsidP="0035155C">
      <w:pPr>
        <w:pStyle w:val="NormalWeb"/>
        <w:spacing w:before="0" w:beforeAutospacing="0" w:after="0" w:afterAutospacing="0" w:line="276" w:lineRule="auto"/>
        <w:jc w:val="right"/>
        <w:rPr>
          <w:rFonts w:ascii="Arial" w:hAnsi="Arial" w:cs="Arial"/>
          <w:lang w:val="pt-BR"/>
        </w:rPr>
      </w:pPr>
      <w:r w:rsidRPr="0035155C">
        <w:rPr>
          <w:rFonts w:ascii="Arial" w:eastAsia="Arial" w:hAnsi="Arial" w:cs="Arial"/>
          <w:lang w:val="pt-BR"/>
        </w:rPr>
        <w:tab/>
      </w:r>
      <w:r w:rsidRPr="0035155C">
        <w:rPr>
          <w:rFonts w:ascii="Arial" w:eastAsia="Arial" w:hAnsi="Arial" w:cs="Arial"/>
          <w:lang w:val="pt-BR"/>
        </w:rPr>
        <w:tab/>
      </w:r>
      <w:r w:rsidRPr="0035155C">
        <w:rPr>
          <w:rFonts w:ascii="Arial" w:hAnsi="Arial" w:cs="Arial"/>
          <w:lang w:val="pt-BR"/>
        </w:rPr>
        <w:t>Cartago, Costa Rica</w:t>
      </w:r>
    </w:p>
    <w:p w14:paraId="16ABFB04" w14:textId="77777777" w:rsidR="00B94D63" w:rsidRDefault="00F838BA" w:rsidP="009C371D">
      <w:pPr>
        <w:spacing w:line="276" w:lineRule="auto"/>
        <w:jc w:val="right"/>
        <w:rPr>
          <w:rStyle w:val="eop"/>
          <w:rFonts w:ascii="Arial" w:hAnsi="Arial" w:cs="Arial"/>
          <w:color w:val="0000FF"/>
          <w:sz w:val="22"/>
          <w:szCs w:val="22"/>
          <w:shd w:val="clear" w:color="auto" w:fill="FFFFFF"/>
          <w:lang w:val="pt-BR"/>
        </w:rPr>
        <w:sectPr w:rsidR="00B94D63" w:rsidSect="00B94D63">
          <w:type w:val="continuous"/>
          <w:pgSz w:w="12240" w:h="15840"/>
          <w:pgMar w:top="1417" w:right="1750" w:bottom="1411" w:left="1701" w:header="708" w:footer="708" w:gutter="0"/>
          <w:pgNumType w:start="268"/>
          <w:cols w:num="2" w:space="708"/>
          <w:docGrid w:linePitch="360"/>
        </w:sectPr>
      </w:pPr>
      <w:hyperlink r:id="rId16" w:tgtFrame="_blank" w:history="1">
        <w:r w:rsidR="0035155C" w:rsidRPr="00881BD6">
          <w:rPr>
            <w:rStyle w:val="normaltextrun"/>
            <w:rFonts w:ascii="Arial" w:hAnsi="Arial" w:cs="Arial"/>
            <w:color w:val="0563C1"/>
            <w:sz w:val="22"/>
            <w:szCs w:val="22"/>
            <w:u w:val="single"/>
            <w:shd w:val="clear" w:color="auto" w:fill="FFFFFF"/>
            <w:lang w:val="pt-BR"/>
          </w:rPr>
          <w:t>echavesv@uned.ac.cr</w:t>
        </w:r>
      </w:hyperlink>
      <w:r w:rsidR="0035155C" w:rsidRPr="00881BD6">
        <w:rPr>
          <w:rStyle w:val="eop"/>
          <w:rFonts w:ascii="Arial" w:hAnsi="Arial" w:cs="Arial"/>
          <w:color w:val="0000FF"/>
          <w:sz w:val="22"/>
          <w:szCs w:val="22"/>
          <w:shd w:val="clear" w:color="auto" w:fill="FFFFFF"/>
          <w:lang w:val="pt-BR"/>
        </w:rPr>
        <w:t> </w:t>
      </w:r>
    </w:p>
    <w:p w14:paraId="1AA4BA06" w14:textId="7FA922E0" w:rsidR="0035155C" w:rsidRPr="0035155C" w:rsidRDefault="0035155C" w:rsidP="009C371D">
      <w:pPr>
        <w:spacing w:line="276" w:lineRule="auto"/>
        <w:jc w:val="right"/>
        <w:rPr>
          <w:rFonts w:ascii="Arial" w:hAnsi="Arial" w:cs="Arial"/>
          <w:bCs/>
          <w:color w:val="2E74B5" w:themeColor="accent5" w:themeShade="BF"/>
          <w:u w:val="single"/>
          <w:lang w:val="pt-BR"/>
        </w:rPr>
      </w:pPr>
    </w:p>
    <w:p w14:paraId="65B0D776" w14:textId="5380B204" w:rsidR="00A82B98" w:rsidRPr="0057279E" w:rsidRDefault="00A82B98" w:rsidP="00A82B98">
      <w:pPr>
        <w:tabs>
          <w:tab w:val="left" w:pos="5865"/>
        </w:tabs>
        <w:jc w:val="center"/>
        <w:rPr>
          <w:rFonts w:ascii="Arial" w:hAnsi="Arial" w:cs="Arial"/>
          <w:bCs/>
          <w:color w:val="0070C0"/>
          <w:u w:val="single"/>
          <w:lang w:val="pt-BR"/>
        </w:rPr>
      </w:pPr>
      <w:r w:rsidRPr="0057279E">
        <w:rPr>
          <w:rFonts w:ascii="Arial" w:hAnsi="Arial" w:cs="Arial"/>
          <w:bCs/>
          <w:color w:val="0070C0"/>
          <w:u w:val="single"/>
          <w:lang w:val="pt-BR"/>
        </w:rPr>
        <w:t>DOI: http://dx.doi.org/10.22458/caes.v1</w:t>
      </w:r>
      <w:r w:rsidR="004E2D35" w:rsidRPr="0057279E">
        <w:rPr>
          <w:rFonts w:ascii="Arial" w:hAnsi="Arial" w:cs="Arial"/>
          <w:bCs/>
          <w:color w:val="0070C0"/>
          <w:u w:val="single"/>
          <w:lang w:val="pt-BR"/>
        </w:rPr>
        <w:t>7</w:t>
      </w:r>
      <w:r w:rsidRPr="0057279E">
        <w:rPr>
          <w:rFonts w:ascii="Arial" w:hAnsi="Arial" w:cs="Arial"/>
          <w:bCs/>
          <w:color w:val="0070C0"/>
          <w:u w:val="single"/>
          <w:lang w:val="pt-BR"/>
        </w:rPr>
        <w:t>i</w:t>
      </w:r>
      <w:r w:rsidR="004E2D35" w:rsidRPr="0057279E">
        <w:rPr>
          <w:rFonts w:ascii="Arial" w:hAnsi="Arial" w:cs="Arial"/>
          <w:bCs/>
          <w:color w:val="0070C0"/>
          <w:u w:val="single"/>
          <w:lang w:val="pt-BR"/>
        </w:rPr>
        <w:t>1</w:t>
      </w:r>
      <w:r w:rsidRPr="0057279E">
        <w:rPr>
          <w:rFonts w:ascii="Arial" w:hAnsi="Arial" w:cs="Arial"/>
          <w:bCs/>
          <w:color w:val="0070C0"/>
          <w:u w:val="single"/>
          <w:lang w:val="pt-BR"/>
        </w:rPr>
        <w:t>.</w:t>
      </w:r>
      <w:r w:rsidR="0049308F" w:rsidRPr="0057279E">
        <w:rPr>
          <w:rFonts w:ascii="Arial" w:hAnsi="Arial" w:cs="Arial"/>
          <w:bCs/>
          <w:color w:val="0070C0"/>
          <w:u w:val="single"/>
          <w:lang w:val="pt-BR"/>
        </w:rPr>
        <w:t>5710</w:t>
      </w:r>
    </w:p>
    <w:p w14:paraId="4C46BDBE"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50EA0B86"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DC8E3EE" w14:textId="3523460E"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1F5A35">
        <w:rPr>
          <w:rFonts w:ascii="Arial" w:hAnsi="Arial" w:cs="Arial"/>
          <w:bCs/>
        </w:rPr>
        <w:t>25</w:t>
      </w:r>
      <w:r w:rsidR="00010049">
        <w:rPr>
          <w:rFonts w:ascii="Arial" w:hAnsi="Arial" w:cs="Arial"/>
          <w:bCs/>
        </w:rPr>
        <w:t>1</w:t>
      </w:r>
      <w:r w:rsidR="001F5A35">
        <w:rPr>
          <w:rFonts w:ascii="Arial" w:hAnsi="Arial" w:cs="Arial"/>
          <w:bCs/>
        </w:rPr>
        <w:t>-30</w:t>
      </w:r>
      <w:r w:rsidR="00010049">
        <w:rPr>
          <w:rFonts w:ascii="Arial" w:hAnsi="Arial" w:cs="Arial"/>
          <w:bCs/>
        </w:rPr>
        <w:t>7</w:t>
      </w:r>
    </w:p>
    <w:p w14:paraId="5EDCE98A" w14:textId="77777777" w:rsidR="006E20CE" w:rsidRDefault="006E20CE" w:rsidP="0020679D">
      <w:pPr>
        <w:tabs>
          <w:tab w:val="left" w:pos="5865"/>
        </w:tabs>
        <w:spacing w:line="276" w:lineRule="auto"/>
        <w:rPr>
          <w:rFonts w:ascii="Arial" w:hAnsi="Arial" w:cs="Arial"/>
          <w:bCs/>
        </w:rPr>
      </w:pPr>
      <w:bookmarkStart w:id="10" w:name="_Hlk182838172"/>
      <w:bookmarkStart w:id="11" w:name="_GoBack"/>
      <w:bookmarkEnd w:id="11"/>
    </w:p>
    <w:p w14:paraId="5BF8494B" w14:textId="77777777" w:rsidR="006E20CE" w:rsidRDefault="006E20CE" w:rsidP="0020679D">
      <w:pPr>
        <w:tabs>
          <w:tab w:val="left" w:pos="5865"/>
        </w:tabs>
        <w:spacing w:line="276" w:lineRule="auto"/>
        <w:rPr>
          <w:rFonts w:ascii="Arial" w:hAnsi="Arial" w:cs="Arial"/>
          <w:bCs/>
        </w:rPr>
      </w:pPr>
    </w:p>
    <w:p w14:paraId="5F20AD3E" w14:textId="575ED275" w:rsidR="00A82B98" w:rsidRPr="00850608"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850608">
        <w:rPr>
          <w:rFonts w:ascii="Arial" w:hAnsi="Arial" w:cs="Arial"/>
          <w:bCs/>
        </w:rPr>
        <w:t xml:space="preserve"> </w:t>
      </w:r>
      <w:r w:rsidR="00850608" w:rsidRPr="00850608">
        <w:rPr>
          <w:rFonts w:ascii="Arial" w:hAnsi="Arial" w:cs="Arial"/>
          <w:bCs/>
        </w:rPr>
        <w:t>26</w:t>
      </w:r>
      <w:r w:rsidRPr="00850608">
        <w:rPr>
          <w:rFonts w:ascii="Arial" w:hAnsi="Arial" w:cs="Arial"/>
          <w:bCs/>
        </w:rPr>
        <w:t xml:space="preserve"> de </w:t>
      </w:r>
      <w:r w:rsidR="00850608" w:rsidRPr="00850608">
        <w:rPr>
          <w:rFonts w:ascii="Arial" w:hAnsi="Arial" w:cs="Arial"/>
          <w:bCs/>
        </w:rPr>
        <w:t>febrero</w:t>
      </w:r>
      <w:r w:rsidRPr="00850608">
        <w:rPr>
          <w:rFonts w:ascii="Arial" w:hAnsi="Arial" w:cs="Arial"/>
          <w:bCs/>
        </w:rPr>
        <w:t xml:space="preserve"> de 202</w:t>
      </w:r>
      <w:r w:rsidR="00F4765F" w:rsidRPr="00850608">
        <w:rPr>
          <w:rFonts w:ascii="Arial" w:hAnsi="Arial" w:cs="Arial"/>
          <w:bCs/>
        </w:rPr>
        <w:t>5</w:t>
      </w:r>
    </w:p>
    <w:p w14:paraId="03A30C0D" w14:textId="3845A164" w:rsidR="00A82B98" w:rsidRDefault="00A82B98" w:rsidP="0020679D">
      <w:pPr>
        <w:tabs>
          <w:tab w:val="left" w:pos="5865"/>
        </w:tabs>
        <w:spacing w:line="276" w:lineRule="auto"/>
        <w:rPr>
          <w:rFonts w:ascii="Arial" w:hAnsi="Arial" w:cs="Arial"/>
          <w:bCs/>
        </w:rPr>
      </w:pPr>
      <w:r w:rsidRPr="00850608">
        <w:rPr>
          <w:rFonts w:ascii="Arial" w:hAnsi="Arial" w:cs="Arial"/>
          <w:bCs/>
        </w:rPr>
        <w:t xml:space="preserve">Aprobado: </w:t>
      </w:r>
      <w:r w:rsidR="00850608" w:rsidRPr="00850608">
        <w:rPr>
          <w:rFonts w:ascii="Arial" w:hAnsi="Arial" w:cs="Arial"/>
          <w:bCs/>
        </w:rPr>
        <w:t>22</w:t>
      </w:r>
      <w:r w:rsidRPr="00850608">
        <w:rPr>
          <w:rFonts w:ascii="Arial" w:hAnsi="Arial" w:cs="Arial"/>
          <w:bCs/>
        </w:rPr>
        <w:t xml:space="preserve"> de </w:t>
      </w:r>
      <w:r w:rsidR="00850608" w:rsidRPr="00850608">
        <w:rPr>
          <w:rFonts w:ascii="Arial" w:hAnsi="Arial" w:cs="Arial"/>
          <w:bCs/>
        </w:rPr>
        <w:t>abril</w:t>
      </w:r>
      <w:r w:rsidR="00F4765F" w:rsidRPr="00850608">
        <w:rPr>
          <w:rFonts w:ascii="Arial" w:hAnsi="Arial" w:cs="Arial"/>
          <w:bCs/>
        </w:rPr>
        <w:t xml:space="preserve"> </w:t>
      </w:r>
      <w:r w:rsidRPr="00850608">
        <w:rPr>
          <w:rFonts w:ascii="Arial" w:hAnsi="Arial" w:cs="Arial"/>
          <w:bCs/>
        </w:rPr>
        <w:t>de 202</w:t>
      </w:r>
      <w:r w:rsidR="00850608" w:rsidRPr="00850608">
        <w:rPr>
          <w:rFonts w:ascii="Arial" w:hAnsi="Arial" w:cs="Arial"/>
          <w:bCs/>
        </w:rPr>
        <w:t>6</w:t>
      </w:r>
    </w:p>
    <w:bookmarkEnd w:id="10"/>
    <w:p w14:paraId="49EB1F9E" w14:textId="77777777" w:rsidR="0057279E" w:rsidRDefault="000373E0" w:rsidP="00F13AC4">
      <w:pPr>
        <w:jc w:val="both"/>
        <w:textAlignment w:val="baseline"/>
        <w:rPr>
          <w:rFonts w:ascii="Arial" w:hAnsi="Arial" w:cs="Arial"/>
          <w:b/>
          <w:bCs/>
          <w:lang w:val="es-ES" w:eastAsia="es-CR"/>
        </w:rPr>
      </w:pPr>
      <w:r w:rsidRPr="000373E0">
        <w:rPr>
          <w:rFonts w:ascii="Arial" w:hAnsi="Arial" w:cs="Arial"/>
          <w:b/>
          <w:bCs/>
          <w:lang w:val="es-ES" w:eastAsia="es-CR"/>
        </w:rPr>
        <w:lastRenderedPageBreak/>
        <w:t>Resumen</w:t>
      </w:r>
    </w:p>
    <w:p w14:paraId="49AB671A" w14:textId="2239EAF9" w:rsidR="000373E0" w:rsidRDefault="0057279E" w:rsidP="00F13AC4">
      <w:pPr>
        <w:jc w:val="both"/>
        <w:textAlignment w:val="baseline"/>
        <w:rPr>
          <w:rFonts w:ascii="Arial" w:hAnsi="Arial" w:cs="Arial"/>
          <w:lang w:eastAsia="es-CR"/>
        </w:rPr>
      </w:pPr>
      <w:r>
        <w:rPr>
          <w:rFonts w:ascii="Arial" w:hAnsi="Arial" w:cs="Arial"/>
          <w:lang w:eastAsia="es-CR"/>
        </w:rPr>
        <w:t>L</w:t>
      </w:r>
      <w:r w:rsidR="000373E0" w:rsidRPr="000373E0">
        <w:rPr>
          <w:rFonts w:ascii="Arial" w:hAnsi="Arial" w:cs="Arial"/>
          <w:lang w:eastAsia="es-CR"/>
        </w:rPr>
        <w:t>a gestión de la calidad y la excelencia académica en la UNED ha sido una prioridad institucional, lo cual se refleja en la carrera de Enseñanza de la Matemática, acreditada en cuatro ocasiones por el SINAES y, en 2024, reconocida con la certificación internacional Sello KVI. En este contexto, los procesos de autoevaluación y acreditación han permitido identificar oportunidades de mejora. El artículo tiene como objetivo describir las acciones y estrategias implementadas para atenderlas, a partir de las recomendaciones de evaluadores externos y la reflexión del personal académico. La investigación se desarrolla bajo un enfoque cualitativo descriptivo-analítico, sustentado en la revisión documental y la sistematización de la experiencia institucional. Como resultado, se evidencia que la acreditación favorece la mejora continua, fortalece la toma de decisiones y orienta procesos de innovación y actualización permanente. </w:t>
      </w:r>
    </w:p>
    <w:p w14:paraId="6FF9E693" w14:textId="77777777" w:rsidR="00881BD6" w:rsidRPr="000373E0" w:rsidRDefault="00881BD6" w:rsidP="00F13AC4">
      <w:pPr>
        <w:jc w:val="both"/>
        <w:textAlignment w:val="baseline"/>
        <w:rPr>
          <w:rFonts w:ascii="Segoe UI" w:hAnsi="Segoe UI" w:cs="Segoe UI"/>
          <w:sz w:val="18"/>
          <w:szCs w:val="18"/>
          <w:lang w:eastAsia="es-CR"/>
        </w:rPr>
      </w:pPr>
    </w:p>
    <w:p w14:paraId="4F9F3C31" w14:textId="03FD2179" w:rsidR="000373E0" w:rsidRDefault="000373E0" w:rsidP="00F13AC4">
      <w:pPr>
        <w:jc w:val="both"/>
        <w:textAlignment w:val="baseline"/>
        <w:rPr>
          <w:rFonts w:ascii="Arial" w:hAnsi="Arial" w:cs="Arial"/>
          <w:lang w:eastAsia="es-CR"/>
        </w:rPr>
      </w:pPr>
      <w:r w:rsidRPr="000373E0">
        <w:rPr>
          <w:rFonts w:ascii="Arial" w:hAnsi="Arial" w:cs="Arial"/>
          <w:b/>
          <w:bCs/>
          <w:lang w:val="es-ES" w:eastAsia="es-CR"/>
        </w:rPr>
        <w:t>Palabras clave:</w:t>
      </w:r>
      <w:r w:rsidRPr="000373E0">
        <w:rPr>
          <w:rFonts w:ascii="Arial" w:hAnsi="Arial" w:cs="Arial"/>
          <w:lang w:val="es-ES" w:eastAsia="es-CR"/>
        </w:rPr>
        <w:t> acreditación, compromiso de mejora, Matemática, autoevaluación, gestión de la calidad y excelencia académica.</w:t>
      </w:r>
      <w:r w:rsidRPr="000373E0">
        <w:rPr>
          <w:rFonts w:ascii="Arial" w:hAnsi="Arial" w:cs="Arial"/>
          <w:lang w:eastAsia="es-CR"/>
        </w:rPr>
        <w:t> </w:t>
      </w:r>
    </w:p>
    <w:p w14:paraId="20F9DB0D" w14:textId="77777777" w:rsidR="00F13AC4" w:rsidRPr="000373E0" w:rsidRDefault="00F13AC4" w:rsidP="00F13AC4">
      <w:pPr>
        <w:jc w:val="both"/>
        <w:textAlignment w:val="baseline"/>
        <w:rPr>
          <w:rFonts w:ascii="Segoe UI" w:hAnsi="Segoe UI" w:cs="Segoe UI"/>
          <w:sz w:val="18"/>
          <w:szCs w:val="18"/>
          <w:lang w:eastAsia="es-CR"/>
        </w:rPr>
      </w:pPr>
    </w:p>
    <w:p w14:paraId="102372E4" w14:textId="3AFB4D53" w:rsidR="0057279E" w:rsidRDefault="000373E0" w:rsidP="00F13AC4">
      <w:pPr>
        <w:jc w:val="both"/>
        <w:textAlignment w:val="baseline"/>
        <w:rPr>
          <w:rFonts w:ascii="Arial" w:hAnsi="Arial" w:cs="Arial"/>
          <w:lang w:val="en-US" w:eastAsia="es-CR"/>
        </w:rPr>
      </w:pPr>
      <w:r w:rsidRPr="000373E0">
        <w:rPr>
          <w:rFonts w:ascii="Arial" w:hAnsi="Arial" w:cs="Arial"/>
          <w:b/>
          <w:bCs/>
          <w:lang w:val="en-US" w:eastAsia="es-CR"/>
        </w:rPr>
        <w:t>Abstract</w:t>
      </w:r>
    </w:p>
    <w:p w14:paraId="2AD50549" w14:textId="252178C9" w:rsidR="000373E0" w:rsidRDefault="000373E0" w:rsidP="00F13AC4">
      <w:pPr>
        <w:jc w:val="both"/>
        <w:textAlignment w:val="baseline"/>
        <w:rPr>
          <w:rFonts w:ascii="Arial" w:hAnsi="Arial" w:cs="Arial"/>
          <w:lang w:val="en-US" w:eastAsia="es-CR"/>
        </w:rPr>
      </w:pPr>
      <w:r w:rsidRPr="000373E0">
        <w:rPr>
          <w:rFonts w:ascii="Arial" w:hAnsi="Arial" w:cs="Arial"/>
          <w:lang w:val="en-US" w:eastAsia="es-CR"/>
        </w:rPr>
        <w:t>Quality management and academic excellence at UNED have been an institutional priority, as reflected in the Mathematics Education program, which has been accredited four times by SINAES and, in 2024, received the international certification KVI Seal. In this context, self-evaluation and accreditation processes have allowed for the identification of opportunities for improvement. This article aims to describe the actions and strategies implemented to address these opportunities, based on recommendations from external evaluators and reflections from academic staff. The research employs a descriptive-analytical qualitative approach, supported by document review and the systematization of institutional experience. The results demonstrate that accreditation fosters continuous improvement, strengthens decision-making, and guides processes of innovation and ongoing professional development. </w:t>
      </w:r>
    </w:p>
    <w:p w14:paraId="5FC94A73" w14:textId="77777777" w:rsidR="00F13AC4" w:rsidRPr="000373E0" w:rsidRDefault="00F13AC4" w:rsidP="00F13AC4">
      <w:pPr>
        <w:jc w:val="both"/>
        <w:textAlignment w:val="baseline"/>
        <w:rPr>
          <w:rFonts w:ascii="Segoe UI" w:hAnsi="Segoe UI" w:cs="Segoe UI"/>
          <w:sz w:val="18"/>
          <w:szCs w:val="18"/>
          <w:lang w:val="en-US" w:eastAsia="es-CR"/>
        </w:rPr>
      </w:pPr>
    </w:p>
    <w:p w14:paraId="4938810F" w14:textId="28FAE91A" w:rsidR="000373E0" w:rsidRDefault="000373E0" w:rsidP="00F13AC4">
      <w:pPr>
        <w:jc w:val="both"/>
        <w:textAlignment w:val="baseline"/>
        <w:rPr>
          <w:rFonts w:ascii="Arial" w:hAnsi="Arial" w:cs="Arial"/>
          <w:lang w:val="en-US" w:eastAsia="es-CR"/>
        </w:rPr>
      </w:pPr>
      <w:r w:rsidRPr="000373E0">
        <w:rPr>
          <w:rFonts w:ascii="Arial" w:hAnsi="Arial" w:cs="Arial"/>
          <w:b/>
          <w:bCs/>
          <w:lang w:val="en-US" w:eastAsia="es-CR"/>
        </w:rPr>
        <w:t>Keywords: </w:t>
      </w:r>
      <w:r w:rsidRPr="000373E0">
        <w:rPr>
          <w:rFonts w:ascii="Arial" w:hAnsi="Arial" w:cs="Arial"/>
          <w:lang w:val="en-US" w:eastAsia="es-CR"/>
        </w:rPr>
        <w:t>accreditation, commitment to improvement, Mathematics, self-assessment, quality management and academic excellence. </w:t>
      </w:r>
    </w:p>
    <w:p w14:paraId="17BBF77D" w14:textId="77777777"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lastRenderedPageBreak/>
        <w:t>Introducción </w:t>
      </w:r>
    </w:p>
    <w:p w14:paraId="2112447D"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color w:val="000000"/>
          <w:lang w:val="es-ES" w:eastAsia="es-CR"/>
        </w:rPr>
        <w:t>Los procesos de </w:t>
      </w:r>
      <w:r w:rsidRPr="000373E0">
        <w:rPr>
          <w:rFonts w:ascii="Arial" w:hAnsi="Arial" w:cs="Arial"/>
          <w:color w:val="000000"/>
          <w:lang w:eastAsia="es-CR"/>
        </w:rPr>
        <w:t>gestión de calidad y excelencia académica </w:t>
      </w:r>
      <w:r w:rsidRPr="000373E0">
        <w:rPr>
          <w:rFonts w:ascii="Arial" w:hAnsi="Arial" w:cs="Arial"/>
          <w:color w:val="000000"/>
          <w:lang w:val="es-ES" w:eastAsia="es-CR"/>
        </w:rPr>
        <w:t>han estado presentes en la Universidad Estatal a Distancia (UNED) desde su nacimiento, lo cual se ha visto reflejado en diversos documentos como: el </w:t>
      </w:r>
      <w:r w:rsidRPr="000373E0">
        <w:rPr>
          <w:rFonts w:ascii="Arial" w:hAnsi="Arial" w:cs="Arial"/>
          <w:color w:val="000000"/>
          <w:lang w:eastAsia="es-CR"/>
        </w:rPr>
        <w:t>Modelo Pedagógico (2004), el Reglamento de Gestión Académica (2005), los Lineamientos de Política Institucional (2021-2025) y el Plan de Desarrollo Institucional (2022-2026), entre otros;</w:t>
      </w:r>
      <w:r w:rsidRPr="000373E0">
        <w:rPr>
          <w:rFonts w:ascii="Arial" w:hAnsi="Arial" w:cs="Arial"/>
          <w:color w:val="000000"/>
          <w:lang w:val="es-ES" w:eastAsia="es-CR"/>
        </w:rPr>
        <w:t> con la creación o transformación de instancias internas orientadas a motivar, guiar y colaborar con la autoevaluación, a su vez, con las </w:t>
      </w:r>
      <w:r w:rsidRPr="000373E0">
        <w:rPr>
          <w:rFonts w:ascii="Arial" w:hAnsi="Arial" w:cs="Arial"/>
          <w:lang w:val="es-ES" w:eastAsia="es-CR"/>
        </w:rPr>
        <w:t>acciones que esto conlleva, las cuales siempre han contado con el apoyo de otros departamentos y programas.</w:t>
      </w:r>
      <w:r w:rsidRPr="000373E0">
        <w:rPr>
          <w:rFonts w:ascii="Arial" w:hAnsi="Arial" w:cs="Arial"/>
          <w:lang w:eastAsia="es-CR"/>
        </w:rPr>
        <w:t> </w:t>
      </w:r>
    </w:p>
    <w:p w14:paraId="4A123A96"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54DA2D3A"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En esta línea de garantizar la calidad académica, se crea el Sistema Nacional de Acreditación de la Educación Superior (SINAES) en 1999; órgano al cual se le asignan una serie de responsabilidades con el fin de establecer un proceso de acreditación para las instituciones de educación superior; dentro de sus objetivos se propone “coadyubar al logro de los principios de excelencia académica y al esfuerzo de las universidades públicas y privadas por mejorar la calidad de los planes, las carreras y los programas que ofrecen” (Asamblea Legislativa, 2002, p. 2). </w:t>
      </w:r>
      <w:r w:rsidRPr="000373E0">
        <w:rPr>
          <w:rFonts w:ascii="Arial" w:hAnsi="Arial" w:cs="Arial"/>
          <w:lang w:eastAsia="es-CR"/>
        </w:rPr>
        <w:t> </w:t>
      </w:r>
    </w:p>
    <w:p w14:paraId="1B8AF9E5"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5105DE4A"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lastRenderedPageBreak/>
        <w:t>Con la creación de SINAES, desde la UNED se </w:t>
      </w:r>
      <w:r w:rsidRPr="000373E0">
        <w:rPr>
          <w:rFonts w:ascii="Arial" w:hAnsi="Arial" w:cs="Arial"/>
          <w:color w:val="000000"/>
          <w:lang w:val="es-ES" w:eastAsia="es-CR"/>
        </w:rPr>
        <w:t>analiza y discute la posibilidad de que las carreras participen de esta acreditación, con lo cual, la autoevaluación </w:t>
      </w:r>
      <w:r w:rsidRPr="000373E0">
        <w:rPr>
          <w:rFonts w:ascii="Arial" w:hAnsi="Arial" w:cs="Arial"/>
          <w:lang w:val="es-ES" w:eastAsia="es-CR"/>
        </w:rPr>
        <w:t>y la mejora continua que se estaba desarrollando a nivel interno podría tener una certificación de calidad en el plano nacional, por un ente externo a la Universidad; proceso que desde entonces ha sido asumido con gran responsabilidad por diversas carreras con el apoyo de todas las instancias institucionales.</w:t>
      </w:r>
      <w:r w:rsidRPr="000373E0">
        <w:rPr>
          <w:rFonts w:ascii="Arial" w:hAnsi="Arial" w:cs="Arial"/>
          <w:lang w:eastAsia="es-CR"/>
        </w:rPr>
        <w:t> </w:t>
      </w:r>
    </w:p>
    <w:p w14:paraId="77EA9999"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692D9D0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Recientemente, con la orientación y apoyo del Instituto de Gestión de la Calidad Académica (IGESCA), diversas carreras deciden someterse a un proceso de acreditación internacional, liderado por la Organización de Estados Iberoamericanos para la Educación, la Ciencia y la Cultura (OEI) en conjunto con la Red Iberoamericana para la Acreditación de la Calidad de la Educación Superior (RIACES) y corresponde al sello de calidad Kalos Virtual Iberoamérica (KVI), el cual está dirigido a la certificación de carreras de educación superior iberoamericanas, impartidas en línea.</w:t>
      </w:r>
      <w:r w:rsidRPr="000373E0">
        <w:rPr>
          <w:rFonts w:ascii="Arial" w:hAnsi="Arial" w:cs="Arial"/>
          <w:lang w:eastAsia="es-CR"/>
        </w:rPr>
        <w:t> </w:t>
      </w:r>
    </w:p>
    <w:p w14:paraId="4DBB28B2"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15ED7E05"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color w:val="000000"/>
          <w:lang w:val="es-ES" w:eastAsia="es-CR"/>
        </w:rPr>
        <w:t>Ahora bien, desde la carrera Enseñanza de la Matemática de la UNED, fundada en 1992, la </w:t>
      </w:r>
      <w:r w:rsidRPr="000373E0">
        <w:rPr>
          <w:rFonts w:ascii="Arial" w:hAnsi="Arial" w:cs="Arial"/>
          <w:lang w:val="es-ES" w:eastAsia="es-CR"/>
        </w:rPr>
        <w:t xml:space="preserve">academia siempre se ha preocupado por la mejora continua, esto a partir del análisis y revisión del estado de la Educación Matemática y de la Matemática a nivel nacional e internacional, así como de la autorreflexión de lo que hace, cómo se hace y sobre cómo se podría mejorar; lo cual les ha permitido establecer diversas estrategias que garanticen la excelencia académica, por </w:t>
      </w:r>
      <w:r w:rsidRPr="000373E0">
        <w:rPr>
          <w:rFonts w:ascii="Arial" w:hAnsi="Arial" w:cs="Arial"/>
          <w:lang w:val="es-ES" w:eastAsia="es-CR"/>
        </w:rPr>
        <w:lastRenderedPageBreak/>
        <w:t>lo que, en el 2002, ante la posibilidad de participar en el proceso de acreditación de SINAES no se duda, dado que era la oportunidad de certificar la calidad de lo que se estaba realizando. Como resultado, en el 2005 obtiene su primera acreditación, a la actualidad ya cuenta con tres. Además, ante la propuesta de participar en el proceso de certificación internacional en el 2022, del Sello KVI, las personas académicas de la carrera toman la decisión de aceptar el reto, el cual concluyó en el 2024 con la obtención del certificado de acreditación. </w:t>
      </w:r>
      <w:r w:rsidRPr="000373E0">
        <w:rPr>
          <w:rFonts w:ascii="Arial" w:hAnsi="Arial" w:cs="Arial"/>
          <w:lang w:eastAsia="es-CR"/>
        </w:rPr>
        <w:t> </w:t>
      </w:r>
    </w:p>
    <w:p w14:paraId="65751E88"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7D57063E" w14:textId="511A27C0" w:rsidR="000373E0" w:rsidRDefault="000373E0" w:rsidP="00F13AC4">
      <w:pPr>
        <w:spacing w:line="360" w:lineRule="auto"/>
        <w:jc w:val="both"/>
        <w:textAlignment w:val="baseline"/>
        <w:rPr>
          <w:rFonts w:ascii="Arial" w:hAnsi="Arial" w:cs="Arial"/>
          <w:lang w:eastAsia="es-CR"/>
        </w:rPr>
      </w:pPr>
      <w:r w:rsidRPr="000373E0">
        <w:rPr>
          <w:rFonts w:ascii="Arial" w:hAnsi="Arial" w:cs="Arial"/>
          <w:lang w:val="es-ES" w:eastAsia="es-CR"/>
        </w:rPr>
        <w:t>Cabe señalar que en todos estos procesos a los cuales se ha sometido la carrera, así como a partir del análisis y la autoevaluación que el personal académico realiza de forma constante, se han visto aspectos que deben o pueden mejorarse de acuerdo con las fortalezas y las debilidades encontradas según los criterios de calidad establecidos por los entes acreditadores. Las oportunidades de mejora son asumidas con mucha responsabilidad a partir del compromiso de mejoramiento (CM), el cual de acuerdo con SINAES (2023, p. 2):</w:t>
      </w:r>
      <w:r w:rsidRPr="000373E0">
        <w:rPr>
          <w:rFonts w:ascii="Arial" w:hAnsi="Arial" w:cs="Arial"/>
          <w:lang w:eastAsia="es-CR"/>
        </w:rPr>
        <w:t> constituye uno de los insumos más importantes para la decisión de acreditación o reacreditación de una carrera. En este documento, la carrera debe establecer las actividades para solventar las debilidades y llevar a cabo las recomendaciones de mejora detectadas en el proceso de autoevaluación y, a su vez plasmadas en el Compromiso de Mejoramiento Preliminar, así como durante la evaluación externa.  </w:t>
      </w:r>
    </w:p>
    <w:p w14:paraId="6766FB29" w14:textId="77777777" w:rsidR="00543C81" w:rsidRPr="000373E0" w:rsidRDefault="00543C81" w:rsidP="00F13AC4">
      <w:pPr>
        <w:spacing w:line="360" w:lineRule="auto"/>
        <w:jc w:val="both"/>
        <w:textAlignment w:val="baseline"/>
        <w:rPr>
          <w:rFonts w:ascii="Segoe UI" w:hAnsi="Segoe UI" w:cs="Segoe UI"/>
          <w:sz w:val="18"/>
          <w:szCs w:val="18"/>
          <w:lang w:eastAsia="es-CR"/>
        </w:rPr>
      </w:pPr>
    </w:p>
    <w:p w14:paraId="638C4E7D" w14:textId="11F91896" w:rsidR="000373E0" w:rsidRDefault="000373E0" w:rsidP="00F13AC4">
      <w:pPr>
        <w:spacing w:line="360" w:lineRule="auto"/>
        <w:jc w:val="both"/>
        <w:textAlignment w:val="baseline"/>
        <w:rPr>
          <w:rFonts w:ascii="Arial" w:hAnsi="Arial" w:cs="Arial"/>
          <w:lang w:eastAsia="es-CR"/>
        </w:rPr>
      </w:pPr>
      <w:r w:rsidRPr="000373E0">
        <w:rPr>
          <w:rFonts w:ascii="Arial" w:hAnsi="Arial" w:cs="Arial"/>
          <w:lang w:eastAsia="es-CR"/>
        </w:rPr>
        <w:lastRenderedPageBreak/>
        <w:t>Además, se señala que: En este sentido, el CM es un medio conceptual y una guía para actuar según lo que se requiere, con el fin de modificar el estado actual de la carrera, por un futuro de mejor calidad en el que se superan las debilidades y se potencian las fortalezas. (</w:t>
      </w:r>
      <w:r w:rsidRPr="000373E0">
        <w:rPr>
          <w:rFonts w:ascii="Arial" w:hAnsi="Arial" w:cs="Arial"/>
          <w:lang w:val="es-ES" w:eastAsia="es-CR"/>
        </w:rPr>
        <w:t>SINAES, 2023, </w:t>
      </w:r>
      <w:r w:rsidRPr="000373E0">
        <w:rPr>
          <w:rFonts w:ascii="Arial" w:hAnsi="Arial" w:cs="Arial"/>
          <w:lang w:eastAsia="es-CR"/>
        </w:rPr>
        <w:t>p. 2)  </w:t>
      </w:r>
    </w:p>
    <w:p w14:paraId="40DBC0BA" w14:textId="77777777" w:rsidR="00543C81" w:rsidRPr="000373E0" w:rsidRDefault="00543C81" w:rsidP="00F13AC4">
      <w:pPr>
        <w:spacing w:line="360" w:lineRule="auto"/>
        <w:jc w:val="both"/>
        <w:textAlignment w:val="baseline"/>
        <w:rPr>
          <w:rFonts w:ascii="Segoe UI" w:hAnsi="Segoe UI" w:cs="Segoe UI"/>
          <w:sz w:val="18"/>
          <w:szCs w:val="18"/>
          <w:lang w:eastAsia="es-CR"/>
        </w:rPr>
      </w:pPr>
    </w:p>
    <w:p w14:paraId="6ADEA2E3" w14:textId="77777777" w:rsidR="00543C81"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Acorde con lo anterior se plantea la siguiente interrogante: </w:t>
      </w:r>
      <w:r w:rsidRPr="000373E0">
        <w:rPr>
          <w:rFonts w:ascii="Arial" w:hAnsi="Arial" w:cs="Arial"/>
          <w:lang w:eastAsia="es-CR"/>
        </w:rPr>
        <w:t>¿Qué estrategias y acciones ha desarrollado la carrera Enseñanza de la Matemática de la UNED en respuesta a las debilidades u oportunidades de mejora identificadas en los informes de acreditación y por el personal académico, y cómo se caracterizan en términos del alcance en las diferentes áreas donde se trabajan?</w:t>
      </w:r>
    </w:p>
    <w:p w14:paraId="18ABFD29" w14:textId="497D66D4"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191BC904" w14:textId="24B5BD56" w:rsidR="000373E0" w:rsidRDefault="000373E0" w:rsidP="00F13AC4">
      <w:pPr>
        <w:spacing w:line="360" w:lineRule="auto"/>
        <w:jc w:val="both"/>
        <w:textAlignment w:val="baseline"/>
        <w:rPr>
          <w:rFonts w:ascii="Arial" w:hAnsi="Arial" w:cs="Arial"/>
          <w:lang w:eastAsia="es-CR"/>
        </w:rPr>
      </w:pPr>
      <w:r w:rsidRPr="000373E0">
        <w:rPr>
          <w:rFonts w:ascii="Arial" w:hAnsi="Arial" w:cs="Arial"/>
          <w:lang w:val="es-ES" w:eastAsia="es-CR"/>
        </w:rPr>
        <w:t>Este artículo tiene por objetivo describir las estrategias, acciones o actividades que han sido asumidas desde la carrera Enseñanza de la Matemática de la UNED para solventar algunas de </w:t>
      </w:r>
      <w:r w:rsidRPr="000373E0">
        <w:rPr>
          <w:rFonts w:ascii="Arial" w:hAnsi="Arial" w:cs="Arial"/>
          <w:lang w:eastAsia="es-CR"/>
        </w:rPr>
        <w:t>las debilidades u oportunidades de mejora señaladas por el personal académico, así como en los informes de acreditación</w:t>
      </w:r>
      <w:r w:rsidRPr="000373E0">
        <w:rPr>
          <w:rFonts w:ascii="Arial" w:hAnsi="Arial" w:cs="Arial"/>
          <w:lang w:val="es-ES" w:eastAsia="es-CR"/>
        </w:rPr>
        <w:t>, enfatizando en aspectos como: propósito, objetivos, alcance e impacto que han tenido, entre otros. Se</w:t>
      </w:r>
      <w:r w:rsidR="004B65CE">
        <w:rPr>
          <w:rFonts w:ascii="Arial" w:hAnsi="Arial" w:cs="Arial"/>
          <w:lang w:val="es-ES" w:eastAsia="es-CR"/>
        </w:rPr>
        <w:t xml:space="preserve"> </w:t>
      </w:r>
      <w:r w:rsidRPr="000373E0">
        <w:rPr>
          <w:rFonts w:ascii="Arial" w:hAnsi="Arial" w:cs="Arial"/>
          <w:lang w:val="es-ES" w:eastAsia="es-CR"/>
        </w:rPr>
        <w:t xml:space="preserve">espera que puedan servir de </w:t>
      </w:r>
      <w:r w:rsidR="004B65CE">
        <w:rPr>
          <w:rFonts w:ascii="Arial" w:hAnsi="Arial" w:cs="Arial"/>
          <w:lang w:val="es-ES" w:eastAsia="es-CR"/>
        </w:rPr>
        <w:t>r</w:t>
      </w:r>
      <w:r w:rsidRPr="000373E0">
        <w:rPr>
          <w:rFonts w:ascii="Arial" w:hAnsi="Arial" w:cs="Arial"/>
          <w:lang w:val="es-ES" w:eastAsia="es-CR"/>
        </w:rPr>
        <w:t>eferencia o guía y ser consideradas por otras</w:t>
      </w:r>
      <w:r w:rsidR="00F13AC4">
        <w:rPr>
          <w:rFonts w:ascii="Arial" w:hAnsi="Arial" w:cs="Arial"/>
          <w:lang w:val="es-ES" w:eastAsia="es-CR"/>
        </w:rPr>
        <w:t xml:space="preserve"> </w:t>
      </w:r>
      <w:r w:rsidRPr="000373E0">
        <w:rPr>
          <w:rFonts w:ascii="Arial" w:hAnsi="Arial" w:cs="Arial"/>
          <w:lang w:val="es-ES" w:eastAsia="es-CR"/>
        </w:rPr>
        <w:t>carreras o programas que han participado en procesos de acreditación.</w:t>
      </w:r>
      <w:r w:rsidRPr="000373E0">
        <w:rPr>
          <w:rFonts w:ascii="Arial" w:hAnsi="Arial" w:cs="Arial"/>
          <w:lang w:eastAsia="es-CR"/>
        </w:rPr>
        <w:t> </w:t>
      </w:r>
    </w:p>
    <w:p w14:paraId="1817F071" w14:textId="77777777" w:rsidR="00543C81" w:rsidRDefault="00543C81" w:rsidP="00F13AC4">
      <w:pPr>
        <w:spacing w:line="360" w:lineRule="auto"/>
        <w:jc w:val="both"/>
        <w:textAlignment w:val="baseline"/>
        <w:rPr>
          <w:rFonts w:ascii="Arial" w:hAnsi="Arial" w:cs="Arial"/>
          <w:lang w:eastAsia="es-CR"/>
        </w:rPr>
      </w:pPr>
    </w:p>
    <w:p w14:paraId="0544F02E" w14:textId="77777777" w:rsidR="00543C81" w:rsidRDefault="00543C81" w:rsidP="00F13AC4">
      <w:pPr>
        <w:spacing w:line="360" w:lineRule="auto"/>
        <w:jc w:val="both"/>
        <w:textAlignment w:val="baseline"/>
        <w:rPr>
          <w:rFonts w:ascii="Arial" w:hAnsi="Arial" w:cs="Arial"/>
          <w:lang w:eastAsia="es-CR"/>
        </w:rPr>
      </w:pPr>
    </w:p>
    <w:p w14:paraId="71F02CA9" w14:textId="77777777" w:rsidR="00543C81" w:rsidRPr="000373E0" w:rsidRDefault="00543C81" w:rsidP="00F13AC4">
      <w:pPr>
        <w:spacing w:line="360" w:lineRule="auto"/>
        <w:jc w:val="both"/>
        <w:textAlignment w:val="baseline"/>
        <w:rPr>
          <w:rFonts w:ascii="Segoe UI" w:hAnsi="Segoe UI" w:cs="Segoe UI"/>
          <w:sz w:val="18"/>
          <w:szCs w:val="18"/>
          <w:lang w:eastAsia="es-CR"/>
        </w:rPr>
      </w:pPr>
    </w:p>
    <w:p w14:paraId="59FB5DFE" w14:textId="77777777"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lastRenderedPageBreak/>
        <w:t>Referente teórico </w:t>
      </w:r>
    </w:p>
    <w:p w14:paraId="1B51B450" w14:textId="77777777" w:rsidR="000373E0" w:rsidRPr="000373E0" w:rsidRDefault="000373E0" w:rsidP="00543C81">
      <w:pPr>
        <w:spacing w:line="360" w:lineRule="auto"/>
        <w:jc w:val="both"/>
        <w:textAlignment w:val="baseline"/>
        <w:rPr>
          <w:rFonts w:ascii="Arial" w:hAnsi="Arial" w:cs="Arial"/>
          <w:b/>
          <w:bCs/>
          <w:lang w:eastAsia="es-CR"/>
        </w:rPr>
      </w:pPr>
      <w:r w:rsidRPr="000373E0">
        <w:rPr>
          <w:rFonts w:ascii="Arial" w:hAnsi="Arial" w:cs="Arial"/>
          <w:b/>
          <w:bCs/>
          <w:lang w:eastAsia="es-CR"/>
        </w:rPr>
        <w:t>Generalidades de la acreditación en Costa Rica y SINAES </w:t>
      </w:r>
    </w:p>
    <w:p w14:paraId="324035E5" w14:textId="0461359F" w:rsidR="000373E0" w:rsidRDefault="000373E0" w:rsidP="00482FD8">
      <w:pPr>
        <w:spacing w:line="360" w:lineRule="auto"/>
        <w:jc w:val="both"/>
        <w:textAlignment w:val="baseline"/>
        <w:rPr>
          <w:rFonts w:ascii="Arial" w:hAnsi="Arial" w:cs="Arial"/>
          <w:lang w:eastAsia="es-CR"/>
        </w:rPr>
      </w:pPr>
      <w:r w:rsidRPr="000373E0">
        <w:rPr>
          <w:rFonts w:ascii="Arial" w:hAnsi="Arial" w:cs="Arial"/>
          <w:lang w:val="es-ES" w:eastAsia="es-CR"/>
        </w:rPr>
        <w:t>La necesidad por evaluar la calidad de las carreras e instituciones de educación superior en Costa Rica, con fines de acreditación, se remonta a los comienzos de la segunda mitad de la década de los ochenta y se intensificó en la década de los noventa, para </w:t>
      </w:r>
      <w:r w:rsidRPr="000373E0">
        <w:rPr>
          <w:rFonts w:ascii="Arial" w:hAnsi="Arial" w:cs="Arial"/>
          <w:lang w:eastAsia="es-CR"/>
        </w:rPr>
        <w:t>Somarribas y Araya (2011), esto era motivado por diversas razones tales como: fuerte crecimiento de la demanda, masificación de la enseñanza superior, surgimiento de nuevas instituciones que no se acompañó de mecanismos para asegurar la calidad, a las que se agregan ahora presiones externas relacionadas con el papel más importante que desempeñan los establecimientos de enseñanza superior en el desarrollo de una nación competitiva, así como con la creciente internacionalización de la educación superior misma. Se puede agregar, en el caso de las universidades públicas, el cumplimiento del deber </w:t>
      </w:r>
      <w:r w:rsidRPr="000373E0">
        <w:rPr>
          <w:rFonts w:ascii="Arial" w:hAnsi="Arial" w:cs="Arial"/>
          <w:lang w:val="es-ES" w:eastAsia="es-CR"/>
        </w:rPr>
        <w:t>constitucional de rendición de cuentas. (p. 36)</w:t>
      </w:r>
      <w:r w:rsidRPr="000373E0">
        <w:rPr>
          <w:rFonts w:ascii="Arial" w:hAnsi="Arial" w:cs="Arial"/>
          <w:lang w:eastAsia="es-CR"/>
        </w:rPr>
        <w:t> </w:t>
      </w:r>
    </w:p>
    <w:p w14:paraId="3E48E22E" w14:textId="77777777" w:rsidR="00543C81" w:rsidRPr="000373E0" w:rsidRDefault="00543C81" w:rsidP="00482FD8">
      <w:pPr>
        <w:spacing w:line="360" w:lineRule="auto"/>
        <w:jc w:val="both"/>
        <w:textAlignment w:val="baseline"/>
        <w:rPr>
          <w:rFonts w:ascii="Segoe UI" w:hAnsi="Segoe UI" w:cs="Segoe UI"/>
          <w:sz w:val="18"/>
          <w:szCs w:val="18"/>
          <w:lang w:eastAsia="es-CR"/>
        </w:rPr>
      </w:pPr>
    </w:p>
    <w:p w14:paraId="6145AA47" w14:textId="3A4947FF" w:rsidR="000373E0" w:rsidRPr="000373E0" w:rsidRDefault="000373E0" w:rsidP="00482FD8">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De acuerdo con Mirabelli y Ramírez (2021), es así que en 1992:</w:t>
      </w:r>
      <w:r w:rsidRPr="000373E0">
        <w:rPr>
          <w:rFonts w:ascii="Arial" w:hAnsi="Arial" w:cs="Arial"/>
          <w:lang w:eastAsia="es-CR"/>
        </w:rPr>
        <w:t> </w:t>
      </w:r>
      <w:r w:rsidRPr="000373E0">
        <w:rPr>
          <w:rFonts w:ascii="Arial" w:hAnsi="Arial" w:cs="Arial"/>
          <w:lang w:val="es-ES" w:eastAsia="es-CR"/>
        </w:rPr>
        <w:t>se mencionó por primera vez el nombre del Sistema Nacional de Acreditación de la Educación Superior (SINAES), según consta en el documento Acreditación de Instituciones y Programas de Educación Superior una Propuesta de Organización, elaborado por la Dra. María Cecilia Dobles Yzaguirre y el Dr. Juan Manuel Esquivel Alfaro. (p. 1)</w:t>
      </w:r>
      <w:r w:rsidRPr="000373E0">
        <w:rPr>
          <w:rFonts w:ascii="Arial" w:hAnsi="Arial" w:cs="Arial"/>
          <w:lang w:eastAsia="es-CR"/>
        </w:rPr>
        <w:t> </w:t>
      </w:r>
    </w:p>
    <w:p w14:paraId="48A2415B"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Dicho sistema es creado en 1993, mediante un acuerdo interinstitucional de los consejos universitarios de las cuatro universidades públicas del país. Sin </w:t>
      </w:r>
      <w:r w:rsidRPr="000373E0">
        <w:rPr>
          <w:rFonts w:ascii="Arial" w:hAnsi="Arial" w:cs="Arial"/>
          <w:lang w:val="es-ES" w:eastAsia="es-CR"/>
        </w:rPr>
        <w:lastRenderedPageBreak/>
        <w:t>embargo, fue hasta 1999 que se ratifica el convenio para su creación, el cual es respaldado por las máximas autoridades de cuatro universidades públicas: Universidad de Costa Rica (UCR), Instituto Tecnológico (TEC), Universidad Nacional (UNA) y Universidad Estatal a Distancia (UNED); de igual forma para cuatro universidades privadas: Universidad Latina de Costa Rica, Universidad Interamericana, Universidad Latinoamericana de Ciencia y Tecnología (ULACIT) y Universidad Veritas. Esto a su vez contribuyó con la conformación del Sistema Nacional de Acreditación de la Educación Superior, institución a la cual el Estado costarricense:</w:t>
      </w:r>
      <w:r w:rsidRPr="000373E0">
        <w:rPr>
          <w:rFonts w:ascii="Arial" w:hAnsi="Arial" w:cs="Arial"/>
          <w:lang w:eastAsia="es-CR"/>
        </w:rPr>
        <w:t> </w:t>
      </w:r>
    </w:p>
    <w:p w14:paraId="534225A2"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13B2188D" w14:textId="77777777" w:rsidR="000373E0" w:rsidRPr="000373E0" w:rsidRDefault="000373E0" w:rsidP="00881BD6">
      <w:pPr>
        <w:spacing w:line="360" w:lineRule="auto"/>
        <w:ind w:left="705"/>
        <w:jc w:val="both"/>
        <w:textAlignment w:val="baseline"/>
        <w:rPr>
          <w:rFonts w:ascii="Segoe UI" w:hAnsi="Segoe UI" w:cs="Segoe UI"/>
          <w:sz w:val="18"/>
          <w:szCs w:val="18"/>
          <w:lang w:eastAsia="es-CR"/>
        </w:rPr>
      </w:pPr>
      <w:r w:rsidRPr="000373E0">
        <w:rPr>
          <w:rFonts w:ascii="Arial" w:hAnsi="Arial" w:cs="Arial"/>
          <w:lang w:eastAsia="es-CR"/>
        </w:rPr>
        <w:t>Le otorgó la potestad de dar fe pública de la calidad de las instituciones, carreras y programas de educación superior que voluntariamente se sometan a su riguroso proceso de evaluación y demuestren el cumplimiento de los criterios de calidad establecidos. Las instituciones de educación superior miembros del SINAES están comprometidas con los principios de calidad que rigen al Sistema. (SINAES, 2021, párr. 2) </w:t>
      </w:r>
    </w:p>
    <w:p w14:paraId="3319D075" w14:textId="77777777" w:rsidR="00543C81" w:rsidRDefault="00543C81" w:rsidP="00482FD8">
      <w:pPr>
        <w:spacing w:line="360" w:lineRule="auto"/>
        <w:jc w:val="both"/>
        <w:textAlignment w:val="baseline"/>
        <w:rPr>
          <w:rFonts w:ascii="Arial" w:hAnsi="Arial" w:cs="Arial"/>
          <w:lang w:eastAsia="es-CR"/>
        </w:rPr>
      </w:pPr>
    </w:p>
    <w:p w14:paraId="4217C971" w14:textId="0D19D555" w:rsidR="000373E0" w:rsidRDefault="000373E0" w:rsidP="00482FD8">
      <w:pPr>
        <w:spacing w:line="360" w:lineRule="auto"/>
        <w:jc w:val="both"/>
        <w:textAlignment w:val="baseline"/>
        <w:rPr>
          <w:rFonts w:ascii="Arial" w:hAnsi="Arial" w:cs="Arial"/>
          <w:lang w:eastAsia="es-CR"/>
        </w:rPr>
      </w:pPr>
      <w:r w:rsidRPr="000373E0">
        <w:rPr>
          <w:rFonts w:ascii="Arial" w:hAnsi="Arial" w:cs="Arial"/>
          <w:lang w:eastAsia="es-CR"/>
        </w:rPr>
        <w:t xml:space="preserve">Es claro que el proceso de acreditación promueve el mejoramiento continuo de las carreras, instituciones y programas a partir de los criterios de calidad establecidos por quien acredita, al respecto, Torres et al. (2018) señalan que: el objetivo central de la acreditación para la enseñanza superior es promover y estimular el continuo mejoramiento de las carreras, según criterios y normas de calidad establecidos por </w:t>
      </w:r>
      <w:r w:rsidRPr="000373E0">
        <w:rPr>
          <w:rFonts w:ascii="Arial" w:hAnsi="Arial" w:cs="Arial"/>
          <w:lang w:eastAsia="es-CR"/>
        </w:rPr>
        <w:lastRenderedPageBreak/>
        <w:t>los entes acreditados para ese fin, en nuestro caso SINAES. De ahí que la acreditación universitaria se concibe como un recurso mediante el cual las carreras garantizan que los servicios que ofrecen son de calidad. (p. 3) </w:t>
      </w:r>
    </w:p>
    <w:p w14:paraId="4CF9CCF3" w14:textId="77777777" w:rsidR="00543C81" w:rsidRPr="000373E0" w:rsidRDefault="00543C81" w:rsidP="00482FD8">
      <w:pPr>
        <w:spacing w:line="360" w:lineRule="auto"/>
        <w:jc w:val="both"/>
        <w:textAlignment w:val="baseline"/>
        <w:rPr>
          <w:rFonts w:ascii="Segoe UI" w:hAnsi="Segoe UI" w:cs="Segoe UI"/>
          <w:sz w:val="18"/>
          <w:szCs w:val="18"/>
          <w:lang w:eastAsia="es-CR"/>
        </w:rPr>
      </w:pPr>
    </w:p>
    <w:p w14:paraId="2597D8D5"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No obstante, la acreditación no ha sido asumida por todas las instituciones, programas ni carreras a nivel nacional, aspecto que se ha destacado en diversos informes del Estado de la Educación (PEN 2013, PEN 2015, PEN 2017, PEN 2019, PEN 2021 y PEN 2023), en los cuales se insiste en la importancia y necesidad de que todas las carreras deberían estar acreditadas; empero, este proceso se sigue manteniendo como opcional y voluntario, factor que quizá pueda incidir. </w:t>
      </w:r>
    </w:p>
    <w:p w14:paraId="4D66229E"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624AECED" w14:textId="77777777"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t>Acreditación: un compromiso de la UNED con la calidad y excelencia académica </w:t>
      </w:r>
    </w:p>
    <w:p w14:paraId="6F701EA8"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La cultura de gestión de calidad y excelencia académica de sus carreras y programas ha sido una constante en la UNED, al respecto De La O-Miranda y Cortés-Campos (2022) señalan: </w:t>
      </w:r>
    </w:p>
    <w:p w14:paraId="035A8632"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3B54F5B6" w14:textId="77777777" w:rsidR="000373E0" w:rsidRDefault="000373E0" w:rsidP="00881BD6">
      <w:pPr>
        <w:spacing w:line="360" w:lineRule="auto"/>
        <w:ind w:left="705"/>
        <w:jc w:val="both"/>
        <w:textAlignment w:val="baseline"/>
        <w:rPr>
          <w:rFonts w:ascii="Arial" w:hAnsi="Arial" w:cs="Arial"/>
          <w:lang w:eastAsia="es-CR"/>
        </w:rPr>
      </w:pPr>
      <w:r w:rsidRPr="000373E0">
        <w:rPr>
          <w:rFonts w:ascii="Arial" w:hAnsi="Arial" w:cs="Arial"/>
          <w:lang w:eastAsia="es-CR"/>
        </w:rPr>
        <w:t xml:space="preserve">La UNED nace en 1977 y abre sus puertas a la sociedad costarricense en 1978. No obstante, sus creadores consideran que la calidad académica en la educación a distancia es de vital importancia para el desarrollo y consolidación de la oferta académica. Por lo tanto, desde sus inicios la UNED funda la Oficina de Control de Calidad (CONCAL) instancia que se le </w:t>
      </w:r>
      <w:r w:rsidRPr="000373E0">
        <w:rPr>
          <w:rFonts w:ascii="Arial" w:hAnsi="Arial" w:cs="Arial"/>
          <w:lang w:eastAsia="es-CR"/>
        </w:rPr>
        <w:lastRenderedPageBreak/>
        <w:t>encomienda el asesoramiento de los procesos relacionados con la entrega de la docencia; tanto con las tutorías presenciales, como la pertinencia de las unidades y otros recursos didácticos, en concordancia con los criterios curriculares que se tenían definidos. (p. 58) </w:t>
      </w:r>
    </w:p>
    <w:p w14:paraId="608BF637" w14:textId="77777777" w:rsidR="00543C81" w:rsidRPr="000373E0" w:rsidRDefault="00543C81" w:rsidP="00881BD6">
      <w:pPr>
        <w:spacing w:line="360" w:lineRule="auto"/>
        <w:ind w:left="705"/>
        <w:jc w:val="both"/>
        <w:textAlignment w:val="baseline"/>
        <w:rPr>
          <w:rFonts w:ascii="Segoe UI" w:hAnsi="Segoe UI" w:cs="Segoe UI"/>
          <w:sz w:val="18"/>
          <w:szCs w:val="18"/>
          <w:lang w:eastAsia="es-CR"/>
        </w:rPr>
      </w:pPr>
    </w:p>
    <w:p w14:paraId="4563297F"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Además, en 1998, ante la necesidad de dar un paso más, se suprime el CONCAL y se crea el Centro de Investigación y Evaluación Institucional (CIEI), al cual se le confieren acciones y responsabilidades a fin de consolidar los procesos de autoevaluación, para ello deberá elaborar diversos documentos relacionados con esta temática. Pero en el 2000, a partir del II Congreso Universitario de la UNED y dado que a nivel nacional ya se contaba con SINAES como ente acreditador, se hace necesario tener una instancia institucional dedicada exclusivamente a asesorar las carreras de grado y posgrado en la realización de los procesos de autoevaluación con miras a la acreditación y mejoramiento continuo de dicho sistema. Por ello, en 2002 se crea el Programa de Autoevaluación Académica (PAA), que es transformado en el 2016 en el Instituto de Gestión de la Calidad Académica (IGESCA), al cual se le confiere como misión “favorecer la gestión de la cultura de la calidad académica mediante la investigación, difusión y desarrollo de sistemas e indicadores, técnicas de instrumentos y modelos de métodos de procedimientos” (IGESCA, 2018, párr. 1). </w:t>
      </w:r>
    </w:p>
    <w:p w14:paraId="083BD9F0"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lastRenderedPageBreak/>
        <w:t>En este proceso de crecimiento y transformación, se han asignado más responsabilidades a cada una de las instancias, con el objetivo de responder a las nuevas demandas y necesidades. Esto permite lograr la mejora continua a través del seguimiento y acompañamiento en la búsqueda de la calidad. </w:t>
      </w:r>
    </w:p>
    <w:p w14:paraId="4325E3E8"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7B2475C5"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Ahora bien, para contribuir con la gestión de calidad académica dichas instancias han tenido y tienen el apoyo de la Rectoría, la Vicerrectoría de Docencia, las Direcciones de Escuela, Programa de Apoyo Curricular (PACE), Centro de Capacitación en Educación a Distancia (CECED), el Programa de Producción de Material Didáctico Escrito (PROMADE), personas encargadas de carreras, de cátedra y profesoras tutoras, entre muchas otras; la cuales están en constante articulación y comunicación para garantizar que los esfuerzos lleven al éxito y lograr que los compromisos se cumplan. </w:t>
      </w:r>
    </w:p>
    <w:p w14:paraId="208F68A7"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2D44B1EF" w14:textId="647FBA52" w:rsidR="000373E0" w:rsidRPr="000373E0" w:rsidRDefault="000373E0" w:rsidP="00482FD8">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xml:space="preserve">Actualmente, todo ello ha deparado en que la UNED cuente con más del 50% de las carreras de grado (Brizuela y Guillén, 2021; Ramírez, 2023) y dos maestrías acreditadas ante el SINAES, así como un doctorado acreditado ante la Agencia Centroamericana de Acreditación de Posgrado (ACAP). Además, en el 2020: la UNED decide iniciar la ruta para certificar la calidad de su oferta formativa y de los servicios institucionales con la Agencia Nacional de Evaluación de la Calidad y Acreditación (ANECA) de España. En el marco de este proceso, y en concordancia con el Modelo AUDIT Internacional, se diseñó y aprobó la Política de Calidad y los </w:t>
      </w:r>
      <w:r w:rsidRPr="000373E0">
        <w:rPr>
          <w:rFonts w:ascii="Arial" w:hAnsi="Arial" w:cs="Arial"/>
          <w:lang w:eastAsia="es-CR"/>
        </w:rPr>
        <w:lastRenderedPageBreak/>
        <w:t>Objetivos Institucionales de Calidad, el Manual de Calidad y el Sistema de Gestión Interna de la Calidad (SIGIC), todo ello como la primera fase del proceso para obtener la certificación internacional con la ANECA. (UNED, 2022, p. 15) </w:t>
      </w:r>
    </w:p>
    <w:p w14:paraId="3F6AEEE6"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También, en el 2024, se logra que la UNED sea la primera universidad iberoamericana en obtener el prestigioso Sello Kalos Virtual Iberoamérica (KVI), certificación que es otorgada a cinco carreras, luego de haber completado un riguroso proceso de evaluación. </w:t>
      </w:r>
    </w:p>
    <w:p w14:paraId="19703ADE"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045BB591" w14:textId="77777777"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t>La carrera enseñanza de la Matemática y los procesos de acreditación </w:t>
      </w:r>
    </w:p>
    <w:p w14:paraId="4D511E24"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La carrera Enseñanza de la Matemática ha asumido la autoevaluación, la evaluación de la calidad y la mejora continua desde su creación. Su compromiso se ha certificado a través de los procesos de acreditación de SINAES; por tanto, logró ser acreditada y </w:t>
      </w:r>
      <w:proofErr w:type="spellStart"/>
      <w:r w:rsidRPr="000373E0">
        <w:rPr>
          <w:rFonts w:ascii="Arial" w:hAnsi="Arial" w:cs="Arial"/>
          <w:lang w:eastAsia="es-CR"/>
        </w:rPr>
        <w:t>reacreditada</w:t>
      </w:r>
      <w:proofErr w:type="spellEnd"/>
      <w:r w:rsidRPr="000373E0">
        <w:rPr>
          <w:rFonts w:ascii="Arial" w:hAnsi="Arial" w:cs="Arial"/>
          <w:lang w:eastAsia="es-CR"/>
        </w:rPr>
        <w:t> por tres periodos consecutivos. </w:t>
      </w:r>
    </w:p>
    <w:p w14:paraId="3BFE3A3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Esto no solo la convierte en la primera carrera acreditada de la UNED, sino también en la primera carrera acreditada en Educación a Distancia de Latinoamérica. En la tabla 1 se muestran los periodos de acreditación según grado o nivel acreditado. </w:t>
      </w:r>
    </w:p>
    <w:p w14:paraId="681C9871" w14:textId="77777777" w:rsidR="00543C81" w:rsidRDefault="00543C81" w:rsidP="00881BD6">
      <w:pPr>
        <w:spacing w:line="360" w:lineRule="auto"/>
        <w:jc w:val="both"/>
        <w:textAlignment w:val="baseline"/>
        <w:rPr>
          <w:rFonts w:ascii="Arial" w:hAnsi="Arial" w:cs="Arial"/>
          <w:lang w:eastAsia="es-CR"/>
        </w:rPr>
      </w:pPr>
    </w:p>
    <w:p w14:paraId="250E1470" w14:textId="77777777" w:rsidR="00543C81" w:rsidRDefault="00543C81" w:rsidP="00881BD6">
      <w:pPr>
        <w:spacing w:line="360" w:lineRule="auto"/>
        <w:jc w:val="both"/>
        <w:textAlignment w:val="baseline"/>
        <w:rPr>
          <w:rFonts w:ascii="Arial" w:hAnsi="Arial" w:cs="Arial"/>
          <w:lang w:eastAsia="es-CR"/>
        </w:rPr>
      </w:pPr>
    </w:p>
    <w:p w14:paraId="4138F7F1" w14:textId="77777777" w:rsidR="00543C81" w:rsidRDefault="00543C81" w:rsidP="00881BD6">
      <w:pPr>
        <w:spacing w:line="360" w:lineRule="auto"/>
        <w:jc w:val="both"/>
        <w:textAlignment w:val="baseline"/>
        <w:rPr>
          <w:rFonts w:ascii="Arial" w:hAnsi="Arial" w:cs="Arial"/>
          <w:lang w:eastAsia="es-CR"/>
        </w:rPr>
      </w:pPr>
    </w:p>
    <w:p w14:paraId="4F2B6669" w14:textId="77777777" w:rsidR="00543C81" w:rsidRDefault="00543C81" w:rsidP="00881BD6">
      <w:pPr>
        <w:spacing w:line="360" w:lineRule="auto"/>
        <w:jc w:val="both"/>
        <w:textAlignment w:val="baseline"/>
        <w:rPr>
          <w:rFonts w:ascii="Arial" w:hAnsi="Arial" w:cs="Arial"/>
          <w:lang w:eastAsia="es-CR"/>
        </w:rPr>
      </w:pPr>
    </w:p>
    <w:p w14:paraId="02417322" w14:textId="77777777" w:rsidR="00543C81" w:rsidRDefault="00543C81" w:rsidP="00881BD6">
      <w:pPr>
        <w:spacing w:line="360" w:lineRule="auto"/>
        <w:jc w:val="both"/>
        <w:textAlignment w:val="baseline"/>
        <w:rPr>
          <w:rFonts w:ascii="Arial" w:hAnsi="Arial" w:cs="Arial"/>
          <w:lang w:eastAsia="es-CR"/>
        </w:rPr>
      </w:pPr>
    </w:p>
    <w:p w14:paraId="79EA16DC"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230B7851"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eastAsia="es-CR"/>
        </w:rPr>
        <w:lastRenderedPageBreak/>
        <w:t>Tabla 1</w:t>
      </w:r>
      <w:r w:rsidRPr="000373E0">
        <w:rPr>
          <w:rFonts w:ascii="Arial" w:hAnsi="Arial" w:cs="Arial"/>
          <w:lang w:eastAsia="es-CR"/>
        </w:rPr>
        <w:t> </w:t>
      </w:r>
    </w:p>
    <w:p w14:paraId="0A138156" w14:textId="7855578A" w:rsidR="000373E0" w:rsidRPr="000373E0" w:rsidRDefault="00474B69" w:rsidP="00881BD6">
      <w:pPr>
        <w:spacing w:line="360" w:lineRule="auto"/>
        <w:jc w:val="both"/>
        <w:textAlignment w:val="baseline"/>
        <w:rPr>
          <w:rFonts w:ascii="Segoe UI" w:hAnsi="Segoe UI" w:cs="Segoe UI"/>
          <w:sz w:val="18"/>
          <w:szCs w:val="18"/>
          <w:lang w:eastAsia="es-CR"/>
        </w:rPr>
      </w:pPr>
      <w:r>
        <w:rPr>
          <w:rFonts w:ascii="Arial" w:hAnsi="Arial" w:cs="Arial"/>
          <w:i/>
          <w:iCs/>
          <w:lang w:eastAsia="es-CR"/>
        </w:rPr>
        <w:t>P</w:t>
      </w:r>
      <w:r w:rsidR="000373E0" w:rsidRPr="000373E0">
        <w:rPr>
          <w:rFonts w:ascii="Arial" w:hAnsi="Arial" w:cs="Arial"/>
          <w:i/>
          <w:iCs/>
          <w:lang w:eastAsia="es-CR"/>
        </w:rPr>
        <w:t>eriodos de acreditación </w:t>
      </w:r>
      <w:r>
        <w:rPr>
          <w:rFonts w:ascii="Arial" w:hAnsi="Arial" w:cs="Arial"/>
          <w:i/>
          <w:iCs/>
          <w:lang w:eastAsia="es-CR"/>
        </w:rPr>
        <w:t>del</w:t>
      </w:r>
      <w:r w:rsidR="000373E0" w:rsidRPr="000373E0">
        <w:rPr>
          <w:rFonts w:ascii="Arial" w:hAnsi="Arial" w:cs="Arial"/>
          <w:i/>
          <w:iCs/>
          <w:lang w:eastAsia="es-CR"/>
        </w:rPr>
        <w:t xml:space="preserve"> SINAES</w:t>
      </w:r>
      <w:r>
        <w:rPr>
          <w:rFonts w:ascii="Arial" w:hAnsi="Arial" w:cs="Arial"/>
          <w:i/>
          <w:iCs/>
          <w:lang w:eastAsia="es-CR"/>
        </w:rPr>
        <w:t xml:space="preserve"> por año</w:t>
      </w:r>
      <w:r w:rsidR="00E12A96">
        <w:rPr>
          <w:rFonts w:ascii="Arial" w:hAnsi="Arial" w:cs="Arial"/>
          <w:i/>
          <w:iCs/>
          <w:lang w:eastAsia="es-CR"/>
        </w:rPr>
        <w:t xml:space="preserve"> y grados</w:t>
      </w:r>
      <w:r w:rsidR="000373E0" w:rsidRPr="000373E0">
        <w:rPr>
          <w:rFonts w:ascii="Arial" w:hAnsi="Arial" w:cs="Arial"/>
          <w:i/>
          <w:iCs/>
          <w:lang w:eastAsia="es-CR"/>
        </w:rPr>
        <w:t> de la carrera </w:t>
      </w:r>
      <w:r>
        <w:rPr>
          <w:rFonts w:ascii="Arial" w:hAnsi="Arial" w:cs="Arial"/>
          <w:i/>
          <w:iCs/>
          <w:lang w:eastAsia="es-CR"/>
        </w:rPr>
        <w:t xml:space="preserve">de la </w:t>
      </w:r>
      <w:r w:rsidR="000373E0" w:rsidRPr="000373E0">
        <w:rPr>
          <w:rFonts w:ascii="Arial" w:hAnsi="Arial" w:cs="Arial"/>
          <w:i/>
          <w:iCs/>
          <w:lang w:eastAsia="es-CR"/>
        </w:rPr>
        <w:t>Enseñanza de la Matemática, UNED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1530"/>
        <w:gridCol w:w="4815"/>
      </w:tblGrid>
      <w:tr w:rsidR="000373E0" w:rsidRPr="000373E0" w14:paraId="02BFBF11" w14:textId="77777777" w:rsidTr="000373E0">
        <w:trPr>
          <w:trHeight w:val="300"/>
        </w:trPr>
        <w:tc>
          <w:tcPr>
            <w:tcW w:w="2145" w:type="dxa"/>
            <w:tcBorders>
              <w:top w:val="single" w:sz="6" w:space="0" w:color="auto"/>
              <w:left w:val="nil"/>
              <w:bottom w:val="single" w:sz="6" w:space="0" w:color="auto"/>
              <w:right w:val="nil"/>
            </w:tcBorders>
            <w:hideMark/>
          </w:tcPr>
          <w:p w14:paraId="295585C7" w14:textId="77777777" w:rsidR="000373E0" w:rsidRPr="000373E0" w:rsidRDefault="000373E0" w:rsidP="00881BD6">
            <w:pPr>
              <w:spacing w:line="360" w:lineRule="auto"/>
              <w:jc w:val="both"/>
              <w:textAlignment w:val="baseline"/>
              <w:rPr>
                <w:lang w:eastAsia="es-CR"/>
              </w:rPr>
            </w:pPr>
            <w:r w:rsidRPr="000373E0">
              <w:rPr>
                <w:rFonts w:ascii="Arial" w:hAnsi="Arial" w:cs="Arial"/>
                <w:b/>
                <w:bCs/>
                <w:sz w:val="22"/>
                <w:szCs w:val="22"/>
                <w:lang w:eastAsia="es-CR"/>
              </w:rPr>
              <w:t>Acreditación</w:t>
            </w:r>
            <w:r w:rsidRPr="000373E0">
              <w:rPr>
                <w:rFonts w:ascii="Arial" w:hAnsi="Arial" w:cs="Arial"/>
                <w:sz w:val="22"/>
                <w:szCs w:val="22"/>
                <w:lang w:eastAsia="es-CR"/>
              </w:rPr>
              <w:t> </w:t>
            </w:r>
          </w:p>
        </w:tc>
        <w:tc>
          <w:tcPr>
            <w:tcW w:w="1530" w:type="dxa"/>
            <w:tcBorders>
              <w:top w:val="single" w:sz="6" w:space="0" w:color="auto"/>
              <w:left w:val="nil"/>
              <w:bottom w:val="single" w:sz="6" w:space="0" w:color="auto"/>
              <w:right w:val="nil"/>
            </w:tcBorders>
            <w:hideMark/>
          </w:tcPr>
          <w:p w14:paraId="50F9EC59" w14:textId="77777777" w:rsidR="000373E0" w:rsidRPr="000373E0" w:rsidRDefault="000373E0" w:rsidP="00881BD6">
            <w:pPr>
              <w:spacing w:line="360" w:lineRule="auto"/>
              <w:jc w:val="both"/>
              <w:textAlignment w:val="baseline"/>
              <w:rPr>
                <w:lang w:eastAsia="es-CR"/>
              </w:rPr>
            </w:pPr>
            <w:r w:rsidRPr="000373E0">
              <w:rPr>
                <w:rFonts w:ascii="Arial" w:hAnsi="Arial" w:cs="Arial"/>
                <w:b/>
                <w:bCs/>
                <w:sz w:val="22"/>
                <w:szCs w:val="22"/>
                <w:lang w:eastAsia="es-CR"/>
              </w:rPr>
              <w:t>Período</w:t>
            </w:r>
            <w:r w:rsidRPr="000373E0">
              <w:rPr>
                <w:rFonts w:ascii="Arial" w:hAnsi="Arial" w:cs="Arial"/>
                <w:sz w:val="22"/>
                <w:szCs w:val="22"/>
                <w:lang w:eastAsia="es-CR"/>
              </w:rPr>
              <w:t> </w:t>
            </w:r>
          </w:p>
        </w:tc>
        <w:tc>
          <w:tcPr>
            <w:tcW w:w="4815" w:type="dxa"/>
            <w:tcBorders>
              <w:top w:val="single" w:sz="6" w:space="0" w:color="auto"/>
              <w:left w:val="nil"/>
              <w:bottom w:val="single" w:sz="6" w:space="0" w:color="auto"/>
              <w:right w:val="nil"/>
            </w:tcBorders>
            <w:hideMark/>
          </w:tcPr>
          <w:p w14:paraId="1EECEFFF" w14:textId="77777777" w:rsidR="000373E0" w:rsidRPr="000373E0" w:rsidRDefault="000373E0" w:rsidP="00881BD6">
            <w:pPr>
              <w:spacing w:line="360" w:lineRule="auto"/>
              <w:jc w:val="both"/>
              <w:textAlignment w:val="baseline"/>
              <w:rPr>
                <w:lang w:eastAsia="es-CR"/>
              </w:rPr>
            </w:pPr>
            <w:r w:rsidRPr="000373E0">
              <w:rPr>
                <w:rFonts w:ascii="Arial" w:hAnsi="Arial" w:cs="Arial"/>
                <w:b/>
                <w:bCs/>
                <w:sz w:val="22"/>
                <w:szCs w:val="22"/>
                <w:lang w:eastAsia="es-CR"/>
              </w:rPr>
              <w:t>Grados</w:t>
            </w:r>
            <w:r w:rsidRPr="000373E0">
              <w:rPr>
                <w:rFonts w:ascii="Arial" w:hAnsi="Arial" w:cs="Arial"/>
                <w:sz w:val="22"/>
                <w:szCs w:val="22"/>
                <w:lang w:eastAsia="es-CR"/>
              </w:rPr>
              <w:t> </w:t>
            </w:r>
          </w:p>
        </w:tc>
      </w:tr>
      <w:tr w:rsidR="000373E0" w:rsidRPr="000373E0" w14:paraId="1DDCB644" w14:textId="77777777" w:rsidTr="000373E0">
        <w:trPr>
          <w:trHeight w:val="300"/>
        </w:trPr>
        <w:tc>
          <w:tcPr>
            <w:tcW w:w="2145" w:type="dxa"/>
            <w:tcBorders>
              <w:top w:val="single" w:sz="6" w:space="0" w:color="auto"/>
              <w:left w:val="nil"/>
              <w:bottom w:val="nil"/>
              <w:right w:val="nil"/>
            </w:tcBorders>
            <w:hideMark/>
          </w:tcPr>
          <w:p w14:paraId="11118FD9"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I acreditación </w:t>
            </w:r>
          </w:p>
        </w:tc>
        <w:tc>
          <w:tcPr>
            <w:tcW w:w="1530" w:type="dxa"/>
            <w:tcBorders>
              <w:top w:val="single" w:sz="6" w:space="0" w:color="auto"/>
              <w:left w:val="nil"/>
              <w:bottom w:val="nil"/>
              <w:right w:val="nil"/>
            </w:tcBorders>
            <w:hideMark/>
          </w:tcPr>
          <w:p w14:paraId="69C832C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2005-2009 </w:t>
            </w:r>
          </w:p>
        </w:tc>
        <w:tc>
          <w:tcPr>
            <w:tcW w:w="4815" w:type="dxa"/>
            <w:tcBorders>
              <w:top w:val="single" w:sz="6" w:space="0" w:color="auto"/>
              <w:left w:val="nil"/>
              <w:bottom w:val="nil"/>
              <w:right w:val="nil"/>
            </w:tcBorders>
            <w:hideMark/>
          </w:tcPr>
          <w:p w14:paraId="4051D171"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Profesorado-Bachillerato </w:t>
            </w:r>
          </w:p>
        </w:tc>
      </w:tr>
      <w:tr w:rsidR="000373E0" w:rsidRPr="000373E0" w14:paraId="7E57BEAE" w14:textId="77777777" w:rsidTr="000373E0">
        <w:trPr>
          <w:trHeight w:val="300"/>
        </w:trPr>
        <w:tc>
          <w:tcPr>
            <w:tcW w:w="2145" w:type="dxa"/>
            <w:tcBorders>
              <w:top w:val="nil"/>
              <w:left w:val="nil"/>
              <w:bottom w:val="nil"/>
              <w:right w:val="nil"/>
            </w:tcBorders>
            <w:hideMark/>
          </w:tcPr>
          <w:p w14:paraId="37491CDB"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II acreditación </w:t>
            </w:r>
          </w:p>
        </w:tc>
        <w:tc>
          <w:tcPr>
            <w:tcW w:w="1530" w:type="dxa"/>
            <w:tcBorders>
              <w:top w:val="nil"/>
              <w:left w:val="nil"/>
              <w:bottom w:val="nil"/>
              <w:right w:val="nil"/>
            </w:tcBorders>
            <w:hideMark/>
          </w:tcPr>
          <w:p w14:paraId="0AE4C259"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2010-2014 </w:t>
            </w:r>
          </w:p>
        </w:tc>
        <w:tc>
          <w:tcPr>
            <w:tcW w:w="4815" w:type="dxa"/>
            <w:tcBorders>
              <w:top w:val="nil"/>
              <w:left w:val="nil"/>
              <w:bottom w:val="nil"/>
              <w:right w:val="nil"/>
            </w:tcBorders>
            <w:hideMark/>
          </w:tcPr>
          <w:p w14:paraId="05007A12"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Profesorado-Bachillerato </w:t>
            </w:r>
          </w:p>
        </w:tc>
      </w:tr>
      <w:tr w:rsidR="000373E0" w:rsidRPr="000373E0" w14:paraId="2FAC6FB2" w14:textId="77777777" w:rsidTr="000373E0">
        <w:trPr>
          <w:trHeight w:val="300"/>
        </w:trPr>
        <w:tc>
          <w:tcPr>
            <w:tcW w:w="2145" w:type="dxa"/>
            <w:tcBorders>
              <w:top w:val="nil"/>
              <w:left w:val="nil"/>
              <w:bottom w:val="nil"/>
              <w:right w:val="nil"/>
            </w:tcBorders>
            <w:hideMark/>
          </w:tcPr>
          <w:p w14:paraId="073B179E"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III acreditación </w:t>
            </w:r>
          </w:p>
        </w:tc>
        <w:tc>
          <w:tcPr>
            <w:tcW w:w="1530" w:type="dxa"/>
            <w:tcBorders>
              <w:top w:val="nil"/>
              <w:left w:val="nil"/>
              <w:bottom w:val="nil"/>
              <w:right w:val="nil"/>
            </w:tcBorders>
            <w:hideMark/>
          </w:tcPr>
          <w:p w14:paraId="0105CC5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2015-2021 </w:t>
            </w:r>
          </w:p>
        </w:tc>
        <w:tc>
          <w:tcPr>
            <w:tcW w:w="4815" w:type="dxa"/>
            <w:tcBorders>
              <w:top w:val="nil"/>
              <w:left w:val="nil"/>
              <w:bottom w:val="nil"/>
              <w:right w:val="nil"/>
            </w:tcBorders>
            <w:hideMark/>
          </w:tcPr>
          <w:p w14:paraId="567DB598"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Profesorado-Bachillerato </w:t>
            </w:r>
          </w:p>
        </w:tc>
      </w:tr>
      <w:tr w:rsidR="000373E0" w:rsidRPr="000373E0" w14:paraId="47D97220" w14:textId="77777777" w:rsidTr="000373E0">
        <w:trPr>
          <w:trHeight w:val="300"/>
        </w:trPr>
        <w:tc>
          <w:tcPr>
            <w:tcW w:w="2145" w:type="dxa"/>
            <w:tcBorders>
              <w:top w:val="nil"/>
              <w:left w:val="nil"/>
              <w:bottom w:val="single" w:sz="6" w:space="0" w:color="auto"/>
              <w:right w:val="nil"/>
            </w:tcBorders>
            <w:hideMark/>
          </w:tcPr>
          <w:p w14:paraId="0545DF0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IV acreditación </w:t>
            </w:r>
          </w:p>
        </w:tc>
        <w:tc>
          <w:tcPr>
            <w:tcW w:w="1530" w:type="dxa"/>
            <w:tcBorders>
              <w:top w:val="nil"/>
              <w:left w:val="nil"/>
              <w:bottom w:val="single" w:sz="6" w:space="0" w:color="auto"/>
              <w:right w:val="nil"/>
            </w:tcBorders>
            <w:hideMark/>
          </w:tcPr>
          <w:p w14:paraId="648AB1F7"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2022-2026 </w:t>
            </w:r>
          </w:p>
        </w:tc>
        <w:tc>
          <w:tcPr>
            <w:tcW w:w="4815" w:type="dxa"/>
            <w:tcBorders>
              <w:top w:val="nil"/>
              <w:left w:val="nil"/>
              <w:bottom w:val="single" w:sz="6" w:space="0" w:color="auto"/>
              <w:right w:val="nil"/>
            </w:tcBorders>
            <w:hideMark/>
          </w:tcPr>
          <w:p w14:paraId="37DA2C12"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Profesorado-Bachillerato-Licenciatura </w:t>
            </w:r>
          </w:p>
        </w:tc>
      </w:tr>
    </w:tbl>
    <w:p w14:paraId="7BFC0951"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57138">
        <w:rPr>
          <w:rFonts w:ascii="Arial" w:hAnsi="Arial" w:cs="Arial"/>
          <w:i/>
          <w:iCs/>
          <w:szCs w:val="22"/>
          <w:lang w:eastAsia="es-CR"/>
        </w:rPr>
        <w:t>Nota.</w:t>
      </w:r>
      <w:r w:rsidRPr="00057138">
        <w:rPr>
          <w:rFonts w:ascii="Arial" w:hAnsi="Arial" w:cs="Arial"/>
          <w:szCs w:val="22"/>
          <w:lang w:eastAsia="es-CR"/>
        </w:rPr>
        <w:t> La Licenciatura se acredita por primera vez en el 2022, dado que esta se empieza a ofertar en el 2014, y se debe esperar cinco años para someterla al proceso de acreditación</w:t>
      </w:r>
      <w:r w:rsidRPr="000373E0">
        <w:rPr>
          <w:rFonts w:ascii="Arial" w:hAnsi="Arial" w:cs="Arial"/>
          <w:sz w:val="22"/>
          <w:szCs w:val="22"/>
          <w:lang w:eastAsia="es-CR"/>
        </w:rPr>
        <w:t>. </w:t>
      </w:r>
    </w:p>
    <w:p w14:paraId="0EFE6483"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5062A146" w14:textId="77777777" w:rsidR="000373E0" w:rsidRDefault="000373E0" w:rsidP="00881BD6">
      <w:pPr>
        <w:spacing w:line="360" w:lineRule="auto"/>
        <w:jc w:val="both"/>
        <w:textAlignment w:val="baseline"/>
        <w:rPr>
          <w:rFonts w:ascii="Arial" w:hAnsi="Arial" w:cs="Arial"/>
          <w:color w:val="000000"/>
          <w:lang w:eastAsia="es-CR"/>
        </w:rPr>
      </w:pPr>
      <w:r w:rsidRPr="000373E0">
        <w:rPr>
          <w:rFonts w:ascii="Arial" w:hAnsi="Arial" w:cs="Arial"/>
          <w:lang w:eastAsia="es-CR"/>
        </w:rPr>
        <w:t>Cabe indicar, además, que la carrera es una de las que en el 2022 asume el reto de someterse al proceso de evaluación para la acreditación Sello Kalos Virtual Iberoamérica </w:t>
      </w:r>
      <w:r w:rsidRPr="000373E0">
        <w:rPr>
          <w:rFonts w:ascii="Arial" w:hAnsi="Arial" w:cs="Arial"/>
          <w:color w:val="000000"/>
          <w:lang w:eastAsia="es-CR"/>
        </w:rPr>
        <w:t>(KVI), la cual obtiene en el 2024 por un periodo de seis años. </w:t>
      </w:r>
    </w:p>
    <w:p w14:paraId="4B798F6A"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7630D397" w14:textId="02C5EB96" w:rsidR="000373E0" w:rsidRDefault="000373E0" w:rsidP="00482FD8">
      <w:pPr>
        <w:spacing w:line="360" w:lineRule="auto"/>
        <w:jc w:val="both"/>
        <w:textAlignment w:val="baseline"/>
        <w:rPr>
          <w:rFonts w:ascii="Arial" w:hAnsi="Arial" w:cs="Arial"/>
          <w:lang w:eastAsia="es-CR"/>
        </w:rPr>
      </w:pPr>
      <w:r w:rsidRPr="000373E0">
        <w:rPr>
          <w:rFonts w:ascii="Arial" w:hAnsi="Arial" w:cs="Arial"/>
          <w:lang w:eastAsia="es-CR"/>
        </w:rPr>
        <w:t>En cada proceso se ha destacado el arduo trabajo y mística de todo el personal académico del programa, así como el apoyo de diversas instancias de la Universidad; sin duda, esto ha contribuido a crear toda una cultura continua de autoevaluación, asimismo, a </w:t>
      </w:r>
      <w:r w:rsidRPr="000373E0">
        <w:rPr>
          <w:rFonts w:ascii="Arial" w:hAnsi="Arial" w:cs="Arial"/>
          <w:lang w:val="es-ES" w:eastAsia="es-CR"/>
        </w:rPr>
        <w:t>conocer las fortalezas y debilidades de la carrera, sustentado en parte por los estándares de calidad</w:t>
      </w:r>
      <w:r w:rsidRPr="000373E0">
        <w:rPr>
          <w:rFonts w:ascii="Arial" w:hAnsi="Arial" w:cs="Arial"/>
          <w:lang w:eastAsia="es-CR"/>
        </w:rPr>
        <w:t> del modelo</w:t>
      </w:r>
      <w:r w:rsidRPr="000373E0">
        <w:rPr>
          <w:rFonts w:ascii="Arial" w:hAnsi="Arial" w:cs="Arial"/>
          <w:lang w:val="es-ES" w:eastAsia="es-CR"/>
        </w:rPr>
        <w:t> de SINAES y del KVI. A partir de la reflexión, la visión y la actualización de su personal académico, se </w:t>
      </w:r>
      <w:r w:rsidRPr="000373E0">
        <w:rPr>
          <w:rFonts w:ascii="Arial" w:hAnsi="Arial" w:cs="Arial"/>
          <w:lang w:eastAsia="es-CR"/>
        </w:rPr>
        <w:t xml:space="preserve">ha </w:t>
      </w:r>
      <w:r w:rsidRPr="000373E0">
        <w:rPr>
          <w:rFonts w:ascii="Arial" w:hAnsi="Arial" w:cs="Arial"/>
          <w:lang w:eastAsia="es-CR"/>
        </w:rPr>
        <w:lastRenderedPageBreak/>
        <w:t>propiciado el diseño de planes de </w:t>
      </w:r>
      <w:r w:rsidRPr="000373E0">
        <w:rPr>
          <w:rFonts w:ascii="Arial" w:hAnsi="Arial" w:cs="Arial"/>
          <w:lang w:val="es-ES" w:eastAsia="es-CR"/>
        </w:rPr>
        <w:t>mejoras y se han concentrado esfuerzos y recursos, de diversa índole, para</w:t>
      </w:r>
      <w:r w:rsidRPr="000373E0">
        <w:rPr>
          <w:rFonts w:ascii="Arial" w:hAnsi="Arial" w:cs="Arial"/>
          <w:lang w:eastAsia="es-CR"/>
        </w:rPr>
        <w:t> darles </w:t>
      </w:r>
      <w:r w:rsidRPr="000373E0">
        <w:rPr>
          <w:rFonts w:ascii="Arial" w:hAnsi="Arial" w:cs="Arial"/>
          <w:lang w:val="es-ES" w:eastAsia="es-CR"/>
        </w:rPr>
        <w:t>solución. Para Sequeira y Rojas (2022) todos estos procesos de acreditación han logrado en la carrera:</w:t>
      </w:r>
      <w:r w:rsidRPr="000373E0">
        <w:rPr>
          <w:rFonts w:ascii="Arial" w:hAnsi="Arial" w:cs="Arial"/>
          <w:lang w:eastAsia="es-CR"/>
        </w:rPr>
        <w:t> </w:t>
      </w:r>
      <w:r w:rsidRPr="000373E0">
        <w:rPr>
          <w:rFonts w:ascii="Arial" w:hAnsi="Arial" w:cs="Arial"/>
          <w:lang w:val="es-ES" w:eastAsia="es-CR"/>
        </w:rPr>
        <w:t>alcanzar un nivel de excelencia en sus áreas sustantivas como lo son: docencia, investigación, extensión, producción de materiales didácticos y su proyección a la comunidad matemática nacional por medio de sus eventos académicos capacitación y apoyo a los docentes y estudiantes de la educación primaria y secundaria. (p. 2)</w:t>
      </w:r>
      <w:r w:rsidRPr="000373E0">
        <w:rPr>
          <w:rFonts w:ascii="Arial" w:hAnsi="Arial" w:cs="Arial"/>
          <w:lang w:eastAsia="es-CR"/>
        </w:rPr>
        <w:t> </w:t>
      </w:r>
    </w:p>
    <w:p w14:paraId="6A06A00C" w14:textId="77777777" w:rsidR="00B34E74" w:rsidRPr="000373E0" w:rsidRDefault="00B34E74" w:rsidP="00482FD8">
      <w:pPr>
        <w:spacing w:line="360" w:lineRule="auto"/>
        <w:jc w:val="both"/>
        <w:textAlignment w:val="baseline"/>
        <w:rPr>
          <w:rFonts w:ascii="Segoe UI" w:hAnsi="Segoe UI" w:cs="Segoe UI"/>
          <w:sz w:val="18"/>
          <w:szCs w:val="18"/>
          <w:lang w:eastAsia="es-CR"/>
        </w:rPr>
      </w:pPr>
    </w:p>
    <w:p w14:paraId="4A323BEB"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Esto puede verse reflejado en la gestión académica, los diversos proyectos de investigación y de extensión desarrollados, igualmente en los procesos de actualización del personal docente, en el apoyo y seguimiento de las personas graduadas, en la revisión y</w:t>
      </w:r>
      <w:r w:rsidRPr="000373E0">
        <w:rPr>
          <w:rFonts w:ascii="Arial" w:hAnsi="Arial" w:cs="Arial"/>
          <w:lang w:eastAsia="es-CR"/>
        </w:rPr>
        <w:t> </w:t>
      </w:r>
      <w:r w:rsidRPr="000373E0">
        <w:rPr>
          <w:rFonts w:ascii="Arial" w:hAnsi="Arial" w:cs="Arial"/>
          <w:lang w:val="es-ES" w:eastAsia="es-CR"/>
        </w:rPr>
        <w:t>actualización de los planes de estudios, entre otras acciones.</w:t>
      </w:r>
      <w:r w:rsidRPr="000373E0">
        <w:rPr>
          <w:rFonts w:ascii="Arial" w:hAnsi="Arial" w:cs="Arial"/>
          <w:lang w:eastAsia="es-CR"/>
        </w:rPr>
        <w:t> </w:t>
      </w:r>
    </w:p>
    <w:p w14:paraId="2063F86F"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04318E27"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Todos los procesos de autoevaluación de la carrera han conllevado una reflexión profunda y metódica dado que, a partir de la información recopilada, se analizan los datos de los informes de autoevaluación y los resultados de los instrumentos aplicados, lo que permite identificar y priorizar las áreas de mejora. Dicho análisis se realiza de la siguiente manera:</w:t>
      </w:r>
      <w:r w:rsidRPr="000373E0">
        <w:rPr>
          <w:rFonts w:ascii="Arial" w:hAnsi="Arial" w:cs="Arial"/>
          <w:lang w:eastAsia="es-CR"/>
        </w:rPr>
        <w:t> </w:t>
      </w:r>
    </w:p>
    <w:p w14:paraId="1540750D"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7C27113B" w14:textId="77777777" w:rsidR="000373E0" w:rsidRPr="00B34E74" w:rsidRDefault="000373E0" w:rsidP="00807F3D">
      <w:pPr>
        <w:pStyle w:val="Prrafodelista"/>
        <w:numPr>
          <w:ilvl w:val="0"/>
          <w:numId w:val="1"/>
        </w:numPr>
        <w:spacing w:line="360" w:lineRule="auto"/>
        <w:jc w:val="both"/>
        <w:textAlignment w:val="baseline"/>
        <w:rPr>
          <w:rFonts w:ascii="Arial" w:hAnsi="Arial" w:cs="Arial"/>
          <w:lang w:eastAsia="es-CR"/>
        </w:rPr>
      </w:pPr>
      <w:r w:rsidRPr="00B34E74">
        <w:rPr>
          <w:rFonts w:ascii="Arial" w:hAnsi="Arial" w:cs="Arial"/>
          <w:lang w:eastAsia="es-CR"/>
        </w:rPr>
        <w:t xml:space="preserve">Análisis interno por equipos: Cada equipo de trabajo, responsable de completar una o varias secciones de los informes de autoevaluación, reflexiona sobre sus </w:t>
      </w:r>
      <w:r w:rsidRPr="00B34E74">
        <w:rPr>
          <w:rFonts w:ascii="Arial" w:hAnsi="Arial" w:cs="Arial"/>
          <w:lang w:eastAsia="es-CR"/>
        </w:rPr>
        <w:lastRenderedPageBreak/>
        <w:t>componentes para identificar las debilidades. Se proponen estrategias para atender las necesidades detectadas más urgentes, con base en esta valoración interna y los datos de los instrumentos de evaluación aplicados al personal docente, al estudiantado y a las personas graduadas,  </w:t>
      </w:r>
    </w:p>
    <w:p w14:paraId="01CD04F1" w14:textId="77777777" w:rsidR="000373E0" w:rsidRPr="000373E0" w:rsidRDefault="000373E0" w:rsidP="00807F3D">
      <w:pPr>
        <w:numPr>
          <w:ilvl w:val="0"/>
          <w:numId w:val="1"/>
        </w:numPr>
        <w:spacing w:line="360" w:lineRule="auto"/>
        <w:jc w:val="both"/>
        <w:textAlignment w:val="baseline"/>
        <w:rPr>
          <w:rFonts w:ascii="Arial" w:hAnsi="Arial" w:cs="Arial"/>
          <w:lang w:eastAsia="es-CR"/>
        </w:rPr>
      </w:pPr>
      <w:r w:rsidRPr="000373E0">
        <w:rPr>
          <w:rFonts w:ascii="Arial" w:hAnsi="Arial" w:cs="Arial"/>
          <w:lang w:eastAsia="es-CR"/>
        </w:rPr>
        <w:t>Discusión y priorización de mejoras: Los aspectos por mejorar se discuten con todo el equipo de la carrera para determinar cuáles requieren una atención inmediata. En esta etapa, se reflexiona sobre la viabilidad de las estrategias propuestas, y aquellas que se consideran factibles se incluyen en el compromiso de mejora (CM). </w:t>
      </w:r>
    </w:p>
    <w:p w14:paraId="31433272" w14:textId="77777777" w:rsidR="000373E0" w:rsidRPr="000373E0" w:rsidRDefault="000373E0" w:rsidP="00807F3D">
      <w:pPr>
        <w:numPr>
          <w:ilvl w:val="0"/>
          <w:numId w:val="1"/>
        </w:numPr>
        <w:spacing w:line="360" w:lineRule="auto"/>
        <w:jc w:val="both"/>
        <w:textAlignment w:val="baseline"/>
        <w:rPr>
          <w:rFonts w:ascii="Arial" w:hAnsi="Arial" w:cs="Arial"/>
          <w:lang w:eastAsia="es-CR"/>
        </w:rPr>
      </w:pPr>
      <w:r w:rsidRPr="000373E0">
        <w:rPr>
          <w:rFonts w:ascii="Arial" w:hAnsi="Arial" w:cs="Arial"/>
          <w:lang w:eastAsia="es-CR"/>
        </w:rPr>
        <w:t>Estudio del informe del equipo de pares evaluadores: Una vez recibido el informe de pares, el equipo analiza y reflexiona sobre sus observaciones. Este análisis es crucial para definir el abordaje de las mejoras, por medio de propuestas concretas y valorando su implementación en el CM. </w:t>
      </w:r>
    </w:p>
    <w:p w14:paraId="79F30F49" w14:textId="77777777" w:rsidR="000373E0" w:rsidRDefault="000373E0" w:rsidP="00807F3D">
      <w:pPr>
        <w:numPr>
          <w:ilvl w:val="0"/>
          <w:numId w:val="1"/>
        </w:numPr>
        <w:spacing w:line="360" w:lineRule="auto"/>
        <w:jc w:val="both"/>
        <w:textAlignment w:val="baseline"/>
        <w:rPr>
          <w:rFonts w:ascii="Arial" w:hAnsi="Arial" w:cs="Arial"/>
          <w:lang w:eastAsia="es-CR"/>
        </w:rPr>
      </w:pPr>
      <w:r w:rsidRPr="000373E0">
        <w:rPr>
          <w:rFonts w:ascii="Arial" w:hAnsi="Arial" w:cs="Arial"/>
          <w:lang w:eastAsia="es-CR"/>
        </w:rPr>
        <w:t>Asignación de responsabilidades: Para cada actividad propuesta en el CM, se analiza qué comisión o equipo de trabajo de la carrera o del programa tiene la capacidad de liderar la solución. Esta asignación asegura que las acciones se implementen de manera efectiva y coordinada. </w:t>
      </w:r>
    </w:p>
    <w:p w14:paraId="468FB94F" w14:textId="77777777" w:rsidR="00BF3D18" w:rsidRPr="000373E0" w:rsidRDefault="00BF3D18" w:rsidP="00BF3D18">
      <w:pPr>
        <w:spacing w:line="360" w:lineRule="auto"/>
        <w:ind w:left="360"/>
        <w:jc w:val="both"/>
        <w:textAlignment w:val="baseline"/>
        <w:rPr>
          <w:rFonts w:ascii="Arial" w:hAnsi="Arial" w:cs="Arial"/>
          <w:lang w:eastAsia="es-CR"/>
        </w:rPr>
      </w:pPr>
    </w:p>
    <w:p w14:paraId="7C9E6C7C" w14:textId="5A5FC48C" w:rsidR="000373E0" w:rsidRPr="005D6C54" w:rsidRDefault="000373E0" w:rsidP="005D6C54">
      <w:pPr>
        <w:spacing w:line="360" w:lineRule="auto"/>
        <w:jc w:val="both"/>
        <w:textAlignment w:val="baseline"/>
        <w:rPr>
          <w:rFonts w:ascii="Arial" w:hAnsi="Arial" w:cs="Arial"/>
          <w:b/>
          <w:bCs/>
          <w:lang w:eastAsia="es-CR"/>
        </w:rPr>
      </w:pPr>
      <w:r w:rsidRPr="005D6C54">
        <w:rPr>
          <w:rFonts w:ascii="Arial" w:hAnsi="Arial" w:cs="Arial"/>
          <w:b/>
          <w:bCs/>
          <w:lang w:eastAsia="es-CR"/>
        </w:rPr>
        <w:t>Metodología de trabajo y algunas acciones de mejora </w:t>
      </w:r>
    </w:p>
    <w:p w14:paraId="63D2705E" w14:textId="77777777" w:rsidR="00B34E74"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La investigación se desarrolla bajo un enfoque cualitativo de tipo descriptivo-analítico, sustentado en la revisión documental y la sistematización de la experiencia institucional en la Carrera de Enseñanza de la Matemática. Este </w:t>
      </w:r>
      <w:r w:rsidRPr="000373E0">
        <w:rPr>
          <w:rFonts w:ascii="Arial" w:hAnsi="Arial" w:cs="Arial"/>
          <w:lang w:eastAsia="es-CR"/>
        </w:rPr>
        <w:lastRenderedPageBreak/>
        <w:t>enfoque permite comprender, interpretar y organizar la información derivada de los informes de autoevaluación, acreditación y compromisos de mejoramiento, así como de los procesos de reflexión interna desarrollados por el personal académico. De acuerdo con Hernández y Mendoza (2018), el enfoque cualitativo resulta pertinente cuando se busca analizar fenómenos en su contexto natural, priorizando la comprensión de procesos y significados. </w:t>
      </w:r>
    </w:p>
    <w:p w14:paraId="64B4D2BF" w14:textId="20A7E394"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0805D36A"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En este sentido, la naturaleza del estudio posibilita no solo identificar las acciones implementadas, sino también interpretar la lógica de toma de decisiones que las sustenta, enmarcándolas en un proceso continuo de mejora de la calidad académica. Asimismo, se incorpora la sistematización de experiencias como estrategia metodológica, permitiendo reconstruir y valorar críticamente las prácticas desarrolladas para generar aprendizajes transferibles a otros contextos de gestión universitaria. </w:t>
      </w:r>
    </w:p>
    <w:p w14:paraId="41F4CC59"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628C3DCE"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En coherencia con este enfoque, se analizan los</w:t>
      </w:r>
      <w:r w:rsidRPr="000373E0">
        <w:rPr>
          <w:rFonts w:ascii="Arial" w:hAnsi="Arial" w:cs="Arial"/>
          <w:lang w:val="es-ES" w:eastAsia="es-CR"/>
        </w:rPr>
        <w:t> diversos informes de acreditación presentados para los procesos ante SINAES y OEI-RIACES.  </w:t>
      </w:r>
      <w:r w:rsidRPr="000373E0">
        <w:rPr>
          <w:rFonts w:ascii="Arial" w:hAnsi="Arial" w:cs="Arial"/>
          <w:lang w:eastAsia="es-CR"/>
        </w:rPr>
        <w:t xml:space="preserve">A partir de estos, el equipo de trabajo examina las fortalezas y debilidades identificadas: las primeras se valoran para garantizar su sostenibilidad, mientras que las segundas se analizan con el fin de proponer estrategias orientadas a su atención, de acuerdo con los recursos y posibilidades institucionales. Este proceso se desarrolla mediante espacios de discusión colectiva en los que participa el personal </w:t>
      </w:r>
      <w:r w:rsidRPr="000373E0">
        <w:rPr>
          <w:rFonts w:ascii="Arial" w:hAnsi="Arial" w:cs="Arial"/>
          <w:lang w:eastAsia="es-CR"/>
        </w:rPr>
        <w:lastRenderedPageBreak/>
        <w:t>académico, organizados en equipos de trabajo y reuniones periódicas, donde se reflexiona y se toman decisiones sobre las acciones más pertinentes para atender las oportunidades de mejora. </w:t>
      </w:r>
    </w:p>
    <w:p w14:paraId="0D9E3023"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392BFFCC"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Las acciones se realizan de forma programada, a partir de objetivos y actividades según lo solicitado por los entes acreditadores. Estas son revisadas de forma periódica y se brindan informes a la Vicerrectoría de Docencia (anteriormente llamada Vicerrectoría Académica), lo cual contribuye a estar vigilantes del cumplimiento del compromiso de mejora. </w:t>
      </w:r>
      <w:r w:rsidRPr="000373E0">
        <w:rPr>
          <w:rFonts w:ascii="Arial" w:hAnsi="Arial" w:cs="Arial"/>
          <w:lang w:eastAsia="es-CR"/>
        </w:rPr>
        <w:t> </w:t>
      </w:r>
    </w:p>
    <w:p w14:paraId="635FB809"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68010787"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A continuación, se amplía sobre algunas de las acciones realizadas, a partir de las necesidades de mejora indicadas tanto por el personal académico como por el equipo de pares evaluadores en ámbitos como: investigación y formación continua en Matemática y en Educación Matemática.</w:t>
      </w:r>
      <w:r w:rsidRPr="000373E0">
        <w:rPr>
          <w:rFonts w:ascii="Arial" w:hAnsi="Arial" w:cs="Arial"/>
          <w:lang w:eastAsia="es-CR"/>
        </w:rPr>
        <w:t> </w:t>
      </w:r>
    </w:p>
    <w:p w14:paraId="042F9E52"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0A8ABEC2" w14:textId="77777777" w:rsidR="000373E0" w:rsidRPr="000373E0" w:rsidRDefault="000373E0" w:rsidP="00B34E74">
      <w:pPr>
        <w:spacing w:line="360" w:lineRule="auto"/>
        <w:jc w:val="both"/>
        <w:textAlignment w:val="baseline"/>
        <w:rPr>
          <w:rFonts w:ascii="Arial" w:hAnsi="Arial" w:cs="Arial"/>
          <w:b/>
          <w:bCs/>
          <w:lang w:eastAsia="es-CR"/>
        </w:rPr>
      </w:pPr>
      <w:r w:rsidRPr="000373E0">
        <w:rPr>
          <w:rFonts w:ascii="Arial" w:hAnsi="Arial" w:cs="Arial"/>
          <w:b/>
          <w:bCs/>
          <w:lang w:eastAsia="es-CR"/>
        </w:rPr>
        <w:t>Acciones en el ámbito de la investigación </w:t>
      </w:r>
    </w:p>
    <w:p w14:paraId="07C4BD7F"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xml:space="preserve">La investigación ha tenido un rol preponderante desde la creación de la carrera, en sus inicios contribuye a dar solución a las necesidades propias del trabajo bajo un modelo de educación a distancia, tales como el diseño de las asignaturas, revisión de contenidos, estudio y adaptación de procesos de enseñanza y de aprendizaje, además de la elaboración de materiales didácticos </w:t>
      </w:r>
      <w:r w:rsidRPr="000373E0">
        <w:rPr>
          <w:rFonts w:ascii="Arial" w:hAnsi="Arial" w:cs="Arial"/>
          <w:lang w:eastAsia="es-CR"/>
        </w:rPr>
        <w:lastRenderedPageBreak/>
        <w:t>que favorecieran los procesos de mediación; acompañado de un proceso continuo de autoevaluación que permitiera mejoras en todas las acciones que se realizaban. </w:t>
      </w:r>
    </w:p>
    <w:p w14:paraId="21A65A46"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Para el periodo del 2000 al 2010, de acuerdo con Rojas (2023), a partir de la inserción de la carrera en el proceso acreditación por SINAES, el compromiso de mejoras tenía el seguir potenciando la investigación dentro de sus metas, esto permite el desarrollo y la colaboración en proyectos como: mejoramiento de la educación primaria, Olimpiadas de Matemática, nuevos ambientes de aprendizaje y video taller de Geometría Euclídea, entre otros. Asimismo, se logró que: </w:t>
      </w:r>
    </w:p>
    <w:p w14:paraId="381E49AD" w14:textId="77777777" w:rsidR="002473A2" w:rsidRPr="000373E0" w:rsidRDefault="002473A2" w:rsidP="00881BD6">
      <w:pPr>
        <w:spacing w:line="360" w:lineRule="auto"/>
        <w:jc w:val="both"/>
        <w:textAlignment w:val="baseline"/>
        <w:rPr>
          <w:rFonts w:ascii="Segoe UI" w:hAnsi="Segoe UI" w:cs="Segoe UI"/>
          <w:sz w:val="18"/>
          <w:szCs w:val="18"/>
          <w:lang w:eastAsia="es-CR"/>
        </w:rPr>
      </w:pPr>
    </w:p>
    <w:p w14:paraId="3E6470FD" w14:textId="110814CD" w:rsidR="002473A2" w:rsidRPr="00057138" w:rsidRDefault="000373E0" w:rsidP="00807F3D">
      <w:pPr>
        <w:numPr>
          <w:ilvl w:val="0"/>
          <w:numId w:val="2"/>
        </w:numPr>
        <w:spacing w:line="360" w:lineRule="auto"/>
        <w:jc w:val="both"/>
        <w:textAlignment w:val="baseline"/>
        <w:rPr>
          <w:rFonts w:ascii="Arial" w:hAnsi="Arial" w:cs="Arial"/>
          <w:lang w:eastAsia="es-CR"/>
        </w:rPr>
      </w:pPr>
      <w:r w:rsidRPr="00057138">
        <w:rPr>
          <w:rFonts w:ascii="Arial" w:hAnsi="Arial" w:cs="Arial"/>
          <w:lang w:eastAsia="es-CR"/>
        </w:rPr>
        <w:t>Especialistas en investigación educativa, como el Dr. Guillermo Bernaza Rodríguez, brindaran capacitaciones al personal de la carrera.  </w:t>
      </w:r>
    </w:p>
    <w:p w14:paraId="49EF603B" w14:textId="77777777" w:rsidR="000373E0" w:rsidRPr="000373E0" w:rsidRDefault="000373E0" w:rsidP="00807F3D">
      <w:pPr>
        <w:numPr>
          <w:ilvl w:val="0"/>
          <w:numId w:val="2"/>
        </w:numPr>
        <w:spacing w:line="360" w:lineRule="auto"/>
        <w:jc w:val="both"/>
        <w:textAlignment w:val="baseline"/>
        <w:rPr>
          <w:rFonts w:ascii="Arial" w:hAnsi="Arial" w:cs="Arial"/>
          <w:lang w:eastAsia="es-CR"/>
        </w:rPr>
      </w:pPr>
      <w:r w:rsidRPr="000373E0">
        <w:rPr>
          <w:rFonts w:ascii="Arial" w:hAnsi="Arial" w:cs="Arial"/>
          <w:lang w:eastAsia="es-CR"/>
        </w:rPr>
        <w:t>Se </w:t>
      </w:r>
      <w:proofErr w:type="gramStart"/>
      <w:r w:rsidRPr="000373E0">
        <w:rPr>
          <w:rFonts w:ascii="Arial" w:hAnsi="Arial" w:cs="Arial"/>
          <w:lang w:eastAsia="es-CR"/>
        </w:rPr>
        <w:t>iniciara</w:t>
      </w:r>
      <w:proofErr w:type="gramEnd"/>
      <w:r w:rsidRPr="000373E0">
        <w:rPr>
          <w:rFonts w:ascii="Arial" w:hAnsi="Arial" w:cs="Arial"/>
          <w:lang w:eastAsia="es-CR"/>
        </w:rPr>
        <w:t> con los Encuentros de Enseñanza de la Matemática (EDEMAT), espacios en los cuales personas expertas nacionales e internacionales compartían con la población docente del país, a su vez, en su formación sobre Matemática y Educación Matemática. Así: </w:t>
      </w:r>
    </w:p>
    <w:p w14:paraId="7F4B9EAE" w14:textId="77777777" w:rsidR="000373E0" w:rsidRPr="000373E0" w:rsidRDefault="000373E0" w:rsidP="00807F3D">
      <w:pPr>
        <w:numPr>
          <w:ilvl w:val="1"/>
          <w:numId w:val="2"/>
        </w:numPr>
        <w:spacing w:line="360" w:lineRule="auto"/>
        <w:ind w:left="709"/>
        <w:jc w:val="both"/>
        <w:textAlignment w:val="baseline"/>
        <w:rPr>
          <w:rFonts w:ascii="Arial" w:hAnsi="Arial" w:cs="Arial"/>
          <w:lang w:eastAsia="es-CR"/>
        </w:rPr>
      </w:pPr>
      <w:r w:rsidRPr="000373E0">
        <w:rPr>
          <w:rFonts w:ascii="Arial" w:hAnsi="Arial" w:cs="Arial"/>
          <w:lang w:eastAsia="es-CR"/>
        </w:rPr>
        <w:t>En el primer Encuentro (EDEMAT-2006), se contó con la presencia de la doctora María Salett Biembengut y del doctor Eduardo Mancera Martínez.  </w:t>
      </w:r>
    </w:p>
    <w:p w14:paraId="131384F5" w14:textId="77777777" w:rsidR="000373E0" w:rsidRPr="000373E0" w:rsidRDefault="000373E0" w:rsidP="00807F3D">
      <w:pPr>
        <w:numPr>
          <w:ilvl w:val="1"/>
          <w:numId w:val="2"/>
        </w:numPr>
        <w:spacing w:line="360" w:lineRule="auto"/>
        <w:ind w:left="709"/>
        <w:jc w:val="both"/>
        <w:textAlignment w:val="baseline"/>
        <w:rPr>
          <w:rFonts w:ascii="Arial" w:hAnsi="Arial" w:cs="Arial"/>
          <w:lang w:eastAsia="es-CR"/>
        </w:rPr>
      </w:pPr>
      <w:r w:rsidRPr="000373E0">
        <w:rPr>
          <w:rFonts w:ascii="Arial" w:hAnsi="Arial" w:cs="Arial"/>
          <w:lang w:eastAsia="es-CR"/>
        </w:rPr>
        <w:t>En el segundo Encuentro (EDEMAT-2008), con la participación del Doctor Allan </w:t>
      </w:r>
      <w:r w:rsidRPr="000373E0">
        <w:rPr>
          <w:rFonts w:ascii="Arial" w:hAnsi="Arial" w:cs="Arial"/>
          <w:color w:val="000000"/>
          <w:lang w:eastAsia="es-CR"/>
        </w:rPr>
        <w:t>Schoenfeld, el Dr. Manuel Santos Trigo y la Doctora Blanca Quevedo. </w:t>
      </w:r>
    </w:p>
    <w:p w14:paraId="6EE05556" w14:textId="77777777" w:rsidR="000373E0" w:rsidRPr="000373E0" w:rsidRDefault="000373E0" w:rsidP="00807F3D">
      <w:pPr>
        <w:numPr>
          <w:ilvl w:val="1"/>
          <w:numId w:val="2"/>
        </w:numPr>
        <w:spacing w:line="360" w:lineRule="auto"/>
        <w:ind w:left="709"/>
        <w:jc w:val="both"/>
        <w:textAlignment w:val="baseline"/>
        <w:rPr>
          <w:rFonts w:ascii="Arial" w:hAnsi="Arial" w:cs="Arial"/>
          <w:lang w:eastAsia="es-CR"/>
        </w:rPr>
      </w:pPr>
      <w:r w:rsidRPr="000373E0">
        <w:rPr>
          <w:rFonts w:ascii="Arial" w:hAnsi="Arial" w:cs="Arial"/>
          <w:lang w:eastAsia="es-CR"/>
        </w:rPr>
        <w:t>El Doctor Juan Díaz Godino y la Doctora Carmen Batanero Bernabéu colaboraron en 2010, en el tercer EDEMAT. </w:t>
      </w:r>
    </w:p>
    <w:p w14:paraId="42B1211D" w14:textId="569CA0C2" w:rsidR="002473A2" w:rsidRPr="000373E0" w:rsidRDefault="000373E0" w:rsidP="002473A2">
      <w:pPr>
        <w:spacing w:line="360" w:lineRule="auto"/>
        <w:ind w:left="349"/>
        <w:jc w:val="both"/>
        <w:textAlignment w:val="baseline"/>
        <w:rPr>
          <w:rFonts w:ascii="Segoe UI" w:hAnsi="Segoe UI" w:cs="Segoe UI"/>
          <w:sz w:val="18"/>
          <w:szCs w:val="18"/>
          <w:lang w:eastAsia="es-CR"/>
        </w:rPr>
      </w:pPr>
      <w:r w:rsidRPr="000373E0">
        <w:rPr>
          <w:rFonts w:ascii="Arial" w:hAnsi="Arial" w:cs="Arial"/>
          <w:lang w:eastAsia="es-CR"/>
        </w:rPr>
        <w:lastRenderedPageBreak/>
        <w:t>En estos eventos, se motivó al personal docente a aportar desde su experiencia docente e investigadora con talleres, charlas y conferencias, entre otras actividades. </w:t>
      </w:r>
    </w:p>
    <w:p w14:paraId="60F613C9" w14:textId="77777777" w:rsidR="000373E0" w:rsidRDefault="000373E0" w:rsidP="00807F3D">
      <w:pPr>
        <w:pStyle w:val="Prrafodelista"/>
        <w:numPr>
          <w:ilvl w:val="0"/>
          <w:numId w:val="3"/>
        </w:numPr>
        <w:spacing w:line="360" w:lineRule="auto"/>
        <w:jc w:val="both"/>
        <w:textAlignment w:val="baseline"/>
        <w:rPr>
          <w:rFonts w:ascii="Arial" w:hAnsi="Arial" w:cs="Arial"/>
          <w:lang w:eastAsia="es-CR"/>
        </w:rPr>
      </w:pPr>
      <w:r w:rsidRPr="002473A2">
        <w:rPr>
          <w:rFonts w:ascii="Arial" w:hAnsi="Arial" w:cs="Arial"/>
          <w:lang w:eastAsia="es-CR"/>
        </w:rPr>
        <w:t>En 2007, la Doctora Maricruz Corrales Mora y la Doctora Marlene Víquez Salazar apoyaron la investigación de la carrera con cursos y asesoría en el área de investigación acción. Además, se hicieron esfuerzos y se logró que la carrera fuera apoyada por el Centro de Investigación en Matemática y Metamatemática (CIMM) de la UCR, donde participaban como expertos el Doctor Ángel Ruiz Zúñiga, el Doctor Edison De Faria Campos y el Máster Hugo Barrantes Campos. </w:t>
      </w:r>
    </w:p>
    <w:p w14:paraId="00CC614E" w14:textId="77777777" w:rsidR="007010A5" w:rsidRPr="002473A2" w:rsidRDefault="007010A5" w:rsidP="007010A5">
      <w:pPr>
        <w:pStyle w:val="Prrafodelista"/>
        <w:spacing w:line="360" w:lineRule="auto"/>
        <w:ind w:left="360"/>
        <w:jc w:val="both"/>
        <w:textAlignment w:val="baseline"/>
        <w:rPr>
          <w:rFonts w:ascii="Arial" w:hAnsi="Arial" w:cs="Arial"/>
          <w:lang w:eastAsia="es-CR"/>
        </w:rPr>
      </w:pPr>
    </w:p>
    <w:p w14:paraId="5B61F343" w14:textId="51D022B8"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La selección de cada una de estas personas expertas se basó en un análisis reflexivo de las necesidades de la carrera y de su perfil profesional, con el fin de asegurar que su experiencia se alinee con los objetivos específicos que se buscan. Usualmente, se hace una consulta a todo el personal académico para que propongan diversas personas expertas y luego se hace un proceso de selección que responda a interrogantes como ¿Qué se requiere? ¿Cuál es el objetivo? ¿Qué aportes tiene la persona experta en investigación y en Educación Matemática? entre otras.  </w:t>
      </w:r>
    </w:p>
    <w:p w14:paraId="38D0CA6E" w14:textId="77777777" w:rsidR="00057138" w:rsidRPr="000373E0" w:rsidRDefault="00057138" w:rsidP="00881BD6">
      <w:pPr>
        <w:spacing w:line="360" w:lineRule="auto"/>
        <w:jc w:val="both"/>
        <w:textAlignment w:val="baseline"/>
        <w:rPr>
          <w:rFonts w:ascii="Segoe UI" w:hAnsi="Segoe UI" w:cs="Segoe UI"/>
          <w:sz w:val="18"/>
          <w:szCs w:val="18"/>
          <w:lang w:eastAsia="es-CR"/>
        </w:rPr>
      </w:pPr>
    </w:p>
    <w:p w14:paraId="57BE4B19"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En cuanto al periodo del 2011 al 2024, se logró la incorporación de más personas tutoras en los proyectos de investigación, se incentivó la </w:t>
      </w:r>
      <w:r w:rsidRPr="000373E0">
        <w:rPr>
          <w:rFonts w:ascii="Arial" w:hAnsi="Arial" w:cs="Arial"/>
          <w:lang w:eastAsia="es-CR"/>
        </w:rPr>
        <w:lastRenderedPageBreak/>
        <w:t>formación académica en el exterior, además de que el personal académico se ha vinculado con las actividades de investigación propias de los informes del Estado de la Educación, lo cual es promovido por la Máster Alejandra Sánchez Ávila, encargada de la Cátedra de Didáctica de la Matemática. Se llevan a cabo los EDEMAT del 2013, 2016 y 2023; en los cuales se contó con la participación de diversos expertos en el ámbito de la investigación, como: el Doctor Salvador Llinares Ciscar, el Doctor Jordi Deulofeu Piquet y el Doctor Ángel E. Gutiérrez Zeledón. En dichas actividades, personas investigadoras a nivel nacional e internacional contribuyeron con ponencias, se destacó la participación del personal académico, quienes también contribuyeron en otros eventos tanto a nivel nacional como internacional. </w:t>
      </w:r>
    </w:p>
    <w:p w14:paraId="757B9579"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3A53DE4A"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xml:space="preserve">Desde el programa y la carrera se ha promovido fortalecer la investigación, no solo con cursos y capacitaciones; sino con la participación del personal docente como ponentes en eventos a nivel nacional e internacional, lo cual les ha permitido analizar y encontrar otros posibles temas para desarrollarlos en nuestro contexto. Otra acción que se realiza es la búsqueda de información de eventos académicos, la cual se comparte con todo el personal y se motiva su participación; de forma similar, se hace con revistas en las cuales podrían publicar, además, se les incentiva a participar de redes académicas a nivel nacional e internacional. Estas acciones, así como el interés personal de algunos académicos, han contribuido a que sean miembros de redes como la Red de </w:t>
      </w:r>
      <w:r w:rsidRPr="000373E0">
        <w:rPr>
          <w:rFonts w:ascii="Arial" w:hAnsi="Arial" w:cs="Arial"/>
          <w:lang w:eastAsia="es-CR"/>
        </w:rPr>
        <w:lastRenderedPageBreak/>
        <w:t>Educación Matemática de América Central y el Caribe (REDUMATE), el Grupo de Investigación de Didáctica de la Matemática (GIDIMAT-UA) en la Universidad de Alicante, el FQM 126: Teoría de la Educación Matemática y Educación Estadística, Red </w:t>
      </w:r>
      <w:proofErr w:type="spellStart"/>
      <w:r w:rsidRPr="000373E0">
        <w:rPr>
          <w:rFonts w:ascii="Arial" w:hAnsi="Arial" w:cs="Arial"/>
          <w:lang w:eastAsia="es-CR"/>
        </w:rPr>
        <w:t>SoTL</w:t>
      </w:r>
      <w:proofErr w:type="spellEnd"/>
      <w:r w:rsidRPr="000373E0">
        <w:rPr>
          <w:rFonts w:ascii="Arial" w:hAnsi="Arial" w:cs="Arial"/>
          <w:lang w:eastAsia="es-CR"/>
        </w:rPr>
        <w:t> de Latinoamérica y el Caribe y el comité organizador de los festivales internacionales de Matemática de Costa Rica (FIMAT).  </w:t>
      </w:r>
    </w:p>
    <w:p w14:paraId="3E839F6A" w14:textId="77777777" w:rsidR="000373E0" w:rsidRPr="000373E0" w:rsidRDefault="000373E0" w:rsidP="00881BD6">
      <w:pPr>
        <w:spacing w:beforeAutospacing="1" w:afterAutospacing="1" w:line="360" w:lineRule="auto"/>
        <w:jc w:val="both"/>
        <w:textAlignment w:val="baseline"/>
        <w:rPr>
          <w:rFonts w:ascii="Segoe UI" w:hAnsi="Segoe UI" w:cs="Segoe UI"/>
          <w:sz w:val="18"/>
          <w:szCs w:val="18"/>
          <w:lang w:eastAsia="es-CR"/>
        </w:rPr>
      </w:pPr>
      <w:r w:rsidRPr="000373E0">
        <w:rPr>
          <w:rFonts w:ascii="Arial" w:hAnsi="Arial" w:cs="Arial"/>
          <w:lang w:eastAsia="es-CR"/>
        </w:rPr>
        <w:t>Estas alianzas han incentivado la participación y acciones de colaboración en eventos internacionales de prestigio en el área de la Educación Matemática como los CIAEM y CEMACYC, en los cuales el personal académico de la carrera ha presentado ponencias, colaborado en el comité científico, ha sido revisor de artículos y apoya en aspectos de organización. Aspecto que viene a subsanar una debilidad señalada por lo pares sobre la necesidad de establecer convenios de colaboración, tanto a nivel nacional como internacional, con diversos centros de investigación, universidades, instituciones públicas o privadas, comités y entes relacionados con Matemática y Educación Matemática. </w:t>
      </w:r>
    </w:p>
    <w:p w14:paraId="5A8779E0" w14:textId="5FCC190D"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Otros procesos primordiales que se desarrollan desde el Programa Enseñanza de la Matemática es la definición de las líneas de investigación, las cuales orientan y dirigen el accionar en el ámbito de la investigación del personal académico, a su vez, son revisadas de forma continua, con el fin de actualizarlas para responder a las necesidades educativas, nacional e internacionalmente. Dicho proceso se hace a partir del trabajo de grupos de expertos del Programa, una vez actualizado el </w:t>
      </w:r>
      <w:r w:rsidRPr="000373E0">
        <w:rPr>
          <w:rFonts w:ascii="Arial" w:hAnsi="Arial" w:cs="Arial"/>
          <w:lang w:eastAsia="es-CR"/>
        </w:rPr>
        <w:lastRenderedPageBreak/>
        <w:t>documento se solicita una revisión y valoración de pares externos, quienes suelen ser personas investigadoras en el área de la educación matemática; como ejemplo, se puede señalar que en las dos últimas actualizaciones se contó con el apoyo, orientación y revisión del Doctor Salvador Llinares Ciscar, Licenciado en Matemática por la Universidad de Valencia y Doctor en Filosofía y Ciencias de la Educación por la Universidad de Sevilla, España, quien además es el director del grupo “Investigación y Formación Didáctica” de la Universidad de Alicante, profesor del Doctorado Interinstitucional en Educación (DIE-UD) de la Universidad Distrital Francisco José de Caldas. </w:t>
      </w:r>
    </w:p>
    <w:p w14:paraId="398E7831"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1A5B747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Además, se hace una constante revisión de los informes de los Estados de la Educación, proceso que cada vez es más sencillo dado que, como ya se señaló, el personal académico de la carrera se ha involucrado en el desarrollo de algunas de las investigaciones presentadas en dichos documentos. </w:t>
      </w:r>
    </w:p>
    <w:p w14:paraId="588306C2"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45C16DCF" w14:textId="77777777" w:rsidR="00057138"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También, mediante diversas estrategias como: charlas, coloquios, capacitaciones o bien atención personalizada, acciones que han sido lideradas por diversos académicos de la carrera, se ha motivado al personal docente para que proponga proyectos, los cuales deberán responder a las líneas de investigación, además, se cuenta con un manual sobre el procedimiento para presentarlos. Todo lo anterior ha contribuido a que en los diversos procesos de </w:t>
      </w:r>
      <w:r w:rsidRPr="000373E0">
        <w:rPr>
          <w:rFonts w:ascii="Arial" w:hAnsi="Arial" w:cs="Arial"/>
          <w:lang w:eastAsia="es-CR"/>
        </w:rPr>
        <w:lastRenderedPageBreak/>
        <w:t>acreditación se tengan proyectos de investigación y que, en este momento, se cuente con 9 activos, en la tabla 2 se muestran los proyectos.</w:t>
      </w:r>
    </w:p>
    <w:p w14:paraId="418F0CBC" w14:textId="3CF2B2C8"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27E8618A"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eastAsia="es-CR"/>
        </w:rPr>
        <w:t>Tabla 2</w:t>
      </w:r>
      <w:r w:rsidRPr="000373E0">
        <w:rPr>
          <w:rFonts w:ascii="Arial" w:hAnsi="Arial" w:cs="Arial"/>
          <w:lang w:eastAsia="es-CR"/>
        </w:rPr>
        <w:t> </w:t>
      </w:r>
    </w:p>
    <w:p w14:paraId="18F2AB6D" w14:textId="1839C58D" w:rsidR="000373E0" w:rsidRPr="000373E0" w:rsidRDefault="000373E0" w:rsidP="00E506A3">
      <w:pPr>
        <w:spacing w:line="360" w:lineRule="auto"/>
        <w:textAlignment w:val="baseline"/>
        <w:rPr>
          <w:rFonts w:ascii="Segoe UI" w:hAnsi="Segoe UI" w:cs="Segoe UI"/>
          <w:sz w:val="18"/>
          <w:szCs w:val="18"/>
          <w:lang w:eastAsia="es-CR"/>
        </w:rPr>
      </w:pPr>
      <w:r w:rsidRPr="000373E0">
        <w:rPr>
          <w:rFonts w:ascii="Arial" w:hAnsi="Arial" w:cs="Arial"/>
          <w:i/>
          <w:iCs/>
          <w:lang w:eastAsia="es-CR"/>
        </w:rPr>
        <w:t>Proyectos de investigación vigentes del programa y la carrera Enseñanza de la Matemática 2019-2027</w:t>
      </w: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7"/>
        <w:gridCol w:w="2282"/>
      </w:tblGrid>
      <w:tr w:rsidR="000373E0" w:rsidRPr="000373E0" w14:paraId="2A4B9FE5" w14:textId="77777777" w:rsidTr="0063791D">
        <w:trPr>
          <w:trHeight w:val="435"/>
          <w:tblHeader/>
        </w:trPr>
        <w:tc>
          <w:tcPr>
            <w:tcW w:w="6507" w:type="dxa"/>
            <w:tcBorders>
              <w:top w:val="single" w:sz="6" w:space="0" w:color="auto"/>
              <w:left w:val="nil"/>
              <w:bottom w:val="single" w:sz="6" w:space="0" w:color="auto"/>
              <w:right w:val="nil"/>
            </w:tcBorders>
            <w:vAlign w:val="center"/>
            <w:hideMark/>
          </w:tcPr>
          <w:p w14:paraId="4B286C28" w14:textId="7B5C64CC" w:rsidR="000373E0" w:rsidRPr="000373E0" w:rsidRDefault="000373E0" w:rsidP="0063791D">
            <w:pPr>
              <w:spacing w:line="276" w:lineRule="auto"/>
              <w:jc w:val="center"/>
              <w:textAlignment w:val="baseline"/>
              <w:rPr>
                <w:color w:val="000000"/>
                <w:lang w:eastAsia="es-CR"/>
              </w:rPr>
            </w:pPr>
            <w:r w:rsidRPr="000373E0">
              <w:rPr>
                <w:rFonts w:ascii="Arial" w:hAnsi="Arial" w:cs="Arial"/>
                <w:b/>
                <w:bCs/>
                <w:sz w:val="22"/>
                <w:szCs w:val="22"/>
                <w:lang w:eastAsia="es-CR"/>
              </w:rPr>
              <w:t>Nombre del Proyecto</w:t>
            </w:r>
          </w:p>
        </w:tc>
        <w:tc>
          <w:tcPr>
            <w:tcW w:w="2282" w:type="dxa"/>
            <w:tcBorders>
              <w:top w:val="single" w:sz="6" w:space="0" w:color="auto"/>
              <w:left w:val="nil"/>
              <w:bottom w:val="single" w:sz="6" w:space="0" w:color="auto"/>
              <w:right w:val="nil"/>
            </w:tcBorders>
            <w:vAlign w:val="center"/>
            <w:hideMark/>
          </w:tcPr>
          <w:p w14:paraId="68CA0C6D" w14:textId="2293D741" w:rsidR="000373E0" w:rsidRPr="000373E0" w:rsidRDefault="000373E0" w:rsidP="0063791D">
            <w:pPr>
              <w:spacing w:line="276" w:lineRule="auto"/>
              <w:jc w:val="center"/>
              <w:textAlignment w:val="baseline"/>
              <w:rPr>
                <w:color w:val="000000"/>
                <w:lang w:eastAsia="es-CR"/>
              </w:rPr>
            </w:pPr>
            <w:r w:rsidRPr="000373E0">
              <w:rPr>
                <w:rFonts w:ascii="Arial" w:hAnsi="Arial" w:cs="Arial"/>
                <w:b/>
                <w:bCs/>
                <w:sz w:val="22"/>
                <w:szCs w:val="22"/>
                <w:lang w:eastAsia="es-CR"/>
              </w:rPr>
              <w:t>Periodo</w:t>
            </w:r>
          </w:p>
        </w:tc>
      </w:tr>
      <w:tr w:rsidR="000373E0" w:rsidRPr="000373E0" w14:paraId="6047FC24" w14:textId="77777777" w:rsidTr="00057138">
        <w:trPr>
          <w:trHeight w:val="585"/>
        </w:trPr>
        <w:tc>
          <w:tcPr>
            <w:tcW w:w="6507" w:type="dxa"/>
            <w:tcBorders>
              <w:top w:val="single" w:sz="6" w:space="0" w:color="auto"/>
              <w:left w:val="nil"/>
              <w:bottom w:val="nil"/>
              <w:right w:val="nil"/>
            </w:tcBorders>
            <w:vAlign w:val="center"/>
            <w:hideMark/>
          </w:tcPr>
          <w:p w14:paraId="3241D60E"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val="es-MX" w:eastAsia="es-CR"/>
              </w:rPr>
              <w:t>Laboratorio de Matemática</w:t>
            </w:r>
            <w:r w:rsidRPr="000373E0">
              <w:rPr>
                <w:rFonts w:ascii="Arial" w:hAnsi="Arial" w:cs="Arial"/>
                <w:sz w:val="22"/>
                <w:szCs w:val="22"/>
                <w:lang w:eastAsia="es-CR"/>
              </w:rPr>
              <w:t> </w:t>
            </w:r>
          </w:p>
        </w:tc>
        <w:tc>
          <w:tcPr>
            <w:tcW w:w="2282" w:type="dxa"/>
            <w:tcBorders>
              <w:top w:val="single" w:sz="6" w:space="0" w:color="auto"/>
              <w:left w:val="nil"/>
              <w:bottom w:val="nil"/>
              <w:right w:val="nil"/>
            </w:tcBorders>
            <w:vAlign w:val="center"/>
            <w:hideMark/>
          </w:tcPr>
          <w:p w14:paraId="22BDA3F7"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val="es-MX" w:eastAsia="es-CR"/>
              </w:rPr>
              <w:t>2019-permanente</w:t>
            </w:r>
            <w:r w:rsidRPr="000373E0">
              <w:rPr>
                <w:rFonts w:ascii="Arial" w:hAnsi="Arial" w:cs="Arial"/>
                <w:sz w:val="22"/>
                <w:szCs w:val="22"/>
                <w:lang w:eastAsia="es-CR"/>
              </w:rPr>
              <w:t> </w:t>
            </w:r>
          </w:p>
        </w:tc>
      </w:tr>
      <w:tr w:rsidR="000373E0" w:rsidRPr="000373E0" w14:paraId="55E195C0" w14:textId="77777777" w:rsidTr="00057138">
        <w:trPr>
          <w:trHeight w:val="585"/>
        </w:trPr>
        <w:tc>
          <w:tcPr>
            <w:tcW w:w="6507" w:type="dxa"/>
            <w:tcBorders>
              <w:top w:val="nil"/>
              <w:left w:val="nil"/>
              <w:bottom w:val="nil"/>
              <w:right w:val="nil"/>
            </w:tcBorders>
            <w:vAlign w:val="center"/>
            <w:hideMark/>
          </w:tcPr>
          <w:p w14:paraId="44A0E0DF"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val="es-MX" w:eastAsia="es-CR"/>
              </w:rPr>
              <w:t>Nivelación de contenidos de Matemática a las personas estudiantes de primer ingreso a la carrera Enseñanza de la Matemática de la Universidad Estatal a Distancia (UNED).</w:t>
            </w:r>
            <w:r w:rsidRPr="000373E0">
              <w:rPr>
                <w:rFonts w:ascii="Arial" w:hAnsi="Arial" w:cs="Arial"/>
                <w:sz w:val="22"/>
                <w:szCs w:val="22"/>
                <w:lang w:eastAsia="es-CR"/>
              </w:rPr>
              <w:t> </w:t>
            </w:r>
          </w:p>
          <w:p w14:paraId="6ADFA526"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 </w:t>
            </w:r>
          </w:p>
        </w:tc>
        <w:tc>
          <w:tcPr>
            <w:tcW w:w="2282" w:type="dxa"/>
            <w:tcBorders>
              <w:top w:val="nil"/>
              <w:left w:val="nil"/>
              <w:bottom w:val="nil"/>
              <w:right w:val="nil"/>
            </w:tcBorders>
            <w:vAlign w:val="center"/>
            <w:hideMark/>
          </w:tcPr>
          <w:p w14:paraId="20CF905A"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2022-2025 </w:t>
            </w:r>
          </w:p>
        </w:tc>
      </w:tr>
      <w:tr w:rsidR="000373E0" w:rsidRPr="000373E0" w14:paraId="2871F0E4" w14:textId="77777777" w:rsidTr="00057138">
        <w:trPr>
          <w:trHeight w:val="585"/>
        </w:trPr>
        <w:tc>
          <w:tcPr>
            <w:tcW w:w="6507" w:type="dxa"/>
            <w:tcBorders>
              <w:top w:val="nil"/>
              <w:left w:val="nil"/>
              <w:bottom w:val="nil"/>
              <w:right w:val="nil"/>
            </w:tcBorders>
            <w:vAlign w:val="center"/>
            <w:hideMark/>
          </w:tcPr>
          <w:p w14:paraId="4A3AC469"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val="es-MX" w:eastAsia="es-CR"/>
              </w:rPr>
              <w:t>Fortalecimiento del conocimiento profesional del docente de Educación Primaria en probabilidad y su didáctica.</w:t>
            </w:r>
            <w:r w:rsidRPr="000373E0">
              <w:rPr>
                <w:rFonts w:ascii="Arial" w:hAnsi="Arial" w:cs="Arial"/>
                <w:sz w:val="22"/>
                <w:szCs w:val="22"/>
                <w:lang w:eastAsia="es-CR"/>
              </w:rPr>
              <w:t> </w:t>
            </w:r>
          </w:p>
          <w:p w14:paraId="4B8DCBEE"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 </w:t>
            </w:r>
          </w:p>
        </w:tc>
        <w:tc>
          <w:tcPr>
            <w:tcW w:w="2282" w:type="dxa"/>
            <w:tcBorders>
              <w:top w:val="nil"/>
              <w:left w:val="nil"/>
              <w:bottom w:val="nil"/>
              <w:right w:val="nil"/>
            </w:tcBorders>
            <w:vAlign w:val="center"/>
            <w:hideMark/>
          </w:tcPr>
          <w:p w14:paraId="19D556DC"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2022-2025 </w:t>
            </w:r>
          </w:p>
        </w:tc>
      </w:tr>
      <w:tr w:rsidR="000373E0" w:rsidRPr="000373E0" w14:paraId="0F9FCEDF" w14:textId="77777777" w:rsidTr="00057138">
        <w:trPr>
          <w:trHeight w:val="405"/>
        </w:trPr>
        <w:tc>
          <w:tcPr>
            <w:tcW w:w="6507" w:type="dxa"/>
            <w:tcBorders>
              <w:top w:val="nil"/>
              <w:left w:val="nil"/>
              <w:bottom w:val="nil"/>
              <w:right w:val="nil"/>
            </w:tcBorders>
            <w:vAlign w:val="center"/>
            <w:hideMark/>
          </w:tcPr>
          <w:p w14:paraId="363332CB" w14:textId="77777777" w:rsidR="000373E0" w:rsidRPr="000373E0" w:rsidRDefault="000373E0" w:rsidP="00057138">
            <w:pPr>
              <w:spacing w:line="276" w:lineRule="auto"/>
              <w:jc w:val="both"/>
              <w:textAlignment w:val="baseline"/>
              <w:rPr>
                <w:lang w:eastAsia="es-CR"/>
              </w:rPr>
            </w:pPr>
            <w:r w:rsidRPr="000373E0">
              <w:rPr>
                <w:rFonts w:ascii="Arial" w:hAnsi="Arial" w:cs="Arial"/>
                <w:sz w:val="22"/>
                <w:szCs w:val="22"/>
                <w:lang w:eastAsia="es-CR"/>
              </w:rPr>
              <w:t>Fortalecimiento de la Educación Primaria en Matemática (FEPRIMA).  </w:t>
            </w:r>
          </w:p>
        </w:tc>
        <w:tc>
          <w:tcPr>
            <w:tcW w:w="2282" w:type="dxa"/>
            <w:tcBorders>
              <w:top w:val="nil"/>
              <w:left w:val="nil"/>
              <w:bottom w:val="nil"/>
              <w:right w:val="nil"/>
            </w:tcBorders>
            <w:vAlign w:val="center"/>
            <w:hideMark/>
          </w:tcPr>
          <w:p w14:paraId="65307906"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2022-2025 </w:t>
            </w:r>
          </w:p>
        </w:tc>
      </w:tr>
      <w:tr w:rsidR="000373E0" w:rsidRPr="000373E0" w14:paraId="4AAEC2A7" w14:textId="77777777" w:rsidTr="00057138">
        <w:trPr>
          <w:trHeight w:val="405"/>
        </w:trPr>
        <w:tc>
          <w:tcPr>
            <w:tcW w:w="6507" w:type="dxa"/>
            <w:tcBorders>
              <w:top w:val="nil"/>
              <w:left w:val="nil"/>
              <w:bottom w:val="nil"/>
              <w:right w:val="nil"/>
            </w:tcBorders>
            <w:vAlign w:val="center"/>
            <w:hideMark/>
          </w:tcPr>
          <w:p w14:paraId="00D005E0"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Matemática para la Educación Media (MATEM). </w:t>
            </w:r>
          </w:p>
        </w:tc>
        <w:tc>
          <w:tcPr>
            <w:tcW w:w="2282" w:type="dxa"/>
            <w:tcBorders>
              <w:top w:val="nil"/>
              <w:left w:val="nil"/>
              <w:bottom w:val="nil"/>
              <w:right w:val="nil"/>
            </w:tcBorders>
            <w:vAlign w:val="center"/>
            <w:hideMark/>
          </w:tcPr>
          <w:p w14:paraId="477E1314"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2023-Permanente </w:t>
            </w:r>
          </w:p>
        </w:tc>
      </w:tr>
      <w:tr w:rsidR="000373E0" w:rsidRPr="000373E0" w14:paraId="4425044B" w14:textId="77777777" w:rsidTr="00057138">
        <w:trPr>
          <w:trHeight w:val="585"/>
        </w:trPr>
        <w:tc>
          <w:tcPr>
            <w:tcW w:w="6507" w:type="dxa"/>
            <w:tcBorders>
              <w:top w:val="nil"/>
              <w:left w:val="nil"/>
              <w:bottom w:val="nil"/>
              <w:right w:val="nil"/>
            </w:tcBorders>
            <w:vAlign w:val="center"/>
            <w:hideMark/>
          </w:tcPr>
          <w:p w14:paraId="2D6E648D"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La imagen conceptual sobre la derivada en el proceso de enseñanza y aprendizaje del Cálculo. </w:t>
            </w:r>
          </w:p>
        </w:tc>
        <w:tc>
          <w:tcPr>
            <w:tcW w:w="2282" w:type="dxa"/>
            <w:tcBorders>
              <w:top w:val="nil"/>
              <w:left w:val="nil"/>
              <w:bottom w:val="nil"/>
              <w:right w:val="nil"/>
            </w:tcBorders>
            <w:vAlign w:val="center"/>
            <w:hideMark/>
          </w:tcPr>
          <w:p w14:paraId="7F142D91"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2023-2025 </w:t>
            </w:r>
          </w:p>
        </w:tc>
      </w:tr>
      <w:tr w:rsidR="000373E0" w:rsidRPr="000373E0" w14:paraId="5126A6B6" w14:textId="77777777" w:rsidTr="00057138">
        <w:trPr>
          <w:trHeight w:val="390"/>
        </w:trPr>
        <w:tc>
          <w:tcPr>
            <w:tcW w:w="6507" w:type="dxa"/>
            <w:tcBorders>
              <w:top w:val="nil"/>
              <w:left w:val="nil"/>
              <w:bottom w:val="nil"/>
              <w:right w:val="nil"/>
            </w:tcBorders>
            <w:vAlign w:val="center"/>
            <w:hideMark/>
          </w:tcPr>
          <w:p w14:paraId="5B228B62"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Matemática y mujeres: Retratando la brecha de género. </w:t>
            </w:r>
          </w:p>
        </w:tc>
        <w:tc>
          <w:tcPr>
            <w:tcW w:w="2282" w:type="dxa"/>
            <w:tcBorders>
              <w:top w:val="nil"/>
              <w:left w:val="nil"/>
              <w:bottom w:val="nil"/>
              <w:right w:val="nil"/>
            </w:tcBorders>
            <w:vAlign w:val="center"/>
            <w:hideMark/>
          </w:tcPr>
          <w:p w14:paraId="574A1C25"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2024-2026 </w:t>
            </w:r>
          </w:p>
        </w:tc>
      </w:tr>
      <w:tr w:rsidR="000373E0" w:rsidRPr="000373E0" w14:paraId="5B07EBFF" w14:textId="77777777" w:rsidTr="00057138">
        <w:trPr>
          <w:trHeight w:val="1020"/>
        </w:trPr>
        <w:tc>
          <w:tcPr>
            <w:tcW w:w="6507" w:type="dxa"/>
            <w:tcBorders>
              <w:top w:val="nil"/>
              <w:left w:val="nil"/>
              <w:bottom w:val="nil"/>
              <w:right w:val="nil"/>
            </w:tcBorders>
            <w:vAlign w:val="center"/>
            <w:hideMark/>
          </w:tcPr>
          <w:p w14:paraId="52D663D7"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Actitudes hacia la matemática y su relación con el rendimiento académico en estudiantes de la asignatura 00492 Matemática para administradores II de la Universidad Estatal a Distancia. </w:t>
            </w:r>
          </w:p>
        </w:tc>
        <w:tc>
          <w:tcPr>
            <w:tcW w:w="2282" w:type="dxa"/>
            <w:tcBorders>
              <w:top w:val="nil"/>
              <w:left w:val="nil"/>
              <w:bottom w:val="nil"/>
              <w:right w:val="nil"/>
            </w:tcBorders>
            <w:vAlign w:val="center"/>
            <w:hideMark/>
          </w:tcPr>
          <w:p w14:paraId="05C11323"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2024-2026 </w:t>
            </w:r>
          </w:p>
        </w:tc>
      </w:tr>
      <w:tr w:rsidR="000373E0" w:rsidRPr="000373E0" w14:paraId="4A386474" w14:textId="77777777" w:rsidTr="00057138">
        <w:trPr>
          <w:trHeight w:val="585"/>
        </w:trPr>
        <w:tc>
          <w:tcPr>
            <w:tcW w:w="6507" w:type="dxa"/>
            <w:tcBorders>
              <w:top w:val="nil"/>
              <w:left w:val="nil"/>
              <w:bottom w:val="nil"/>
              <w:right w:val="nil"/>
            </w:tcBorders>
            <w:vAlign w:val="center"/>
            <w:hideMark/>
          </w:tcPr>
          <w:p w14:paraId="59F57E03" w14:textId="77777777" w:rsidR="000373E0" w:rsidRPr="000373E0" w:rsidRDefault="000373E0" w:rsidP="00057138">
            <w:pPr>
              <w:spacing w:line="276" w:lineRule="auto"/>
              <w:jc w:val="both"/>
              <w:textAlignment w:val="baseline"/>
              <w:rPr>
                <w:lang w:eastAsia="es-CR"/>
              </w:rPr>
            </w:pPr>
            <w:r w:rsidRPr="000373E0">
              <w:rPr>
                <w:rFonts w:ascii="Arial" w:hAnsi="Arial" w:cs="Arial"/>
                <w:sz w:val="22"/>
                <w:szCs w:val="22"/>
                <w:lang w:eastAsia="es-CR"/>
              </w:rPr>
              <w:lastRenderedPageBreak/>
              <w:t>Análisis de esquemas numéricos para la solución de modelos de ecuaciones diferenciales en derivadas parciales (EDP) motivados por la administración de fármacos controlada por temperatura.  </w:t>
            </w:r>
          </w:p>
        </w:tc>
        <w:tc>
          <w:tcPr>
            <w:tcW w:w="2282" w:type="dxa"/>
            <w:tcBorders>
              <w:top w:val="nil"/>
              <w:left w:val="nil"/>
              <w:bottom w:val="nil"/>
              <w:right w:val="nil"/>
            </w:tcBorders>
            <w:vAlign w:val="center"/>
            <w:hideMark/>
          </w:tcPr>
          <w:p w14:paraId="39F013E7"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2024-2026 </w:t>
            </w:r>
          </w:p>
        </w:tc>
      </w:tr>
      <w:tr w:rsidR="000373E0" w:rsidRPr="000373E0" w14:paraId="7FDC74DF" w14:textId="77777777" w:rsidTr="00057138">
        <w:trPr>
          <w:trHeight w:val="585"/>
        </w:trPr>
        <w:tc>
          <w:tcPr>
            <w:tcW w:w="6507" w:type="dxa"/>
            <w:tcBorders>
              <w:top w:val="nil"/>
              <w:left w:val="nil"/>
              <w:bottom w:val="single" w:sz="6" w:space="0" w:color="auto"/>
              <w:right w:val="nil"/>
            </w:tcBorders>
            <w:vAlign w:val="center"/>
            <w:hideMark/>
          </w:tcPr>
          <w:p w14:paraId="70728051" w14:textId="77777777" w:rsidR="000373E0" w:rsidRPr="000373E0" w:rsidRDefault="000373E0" w:rsidP="00057138">
            <w:pPr>
              <w:spacing w:line="276" w:lineRule="auto"/>
              <w:jc w:val="both"/>
              <w:textAlignment w:val="baseline"/>
              <w:rPr>
                <w:lang w:eastAsia="es-CR"/>
              </w:rPr>
            </w:pPr>
            <w:r w:rsidRPr="000373E0">
              <w:rPr>
                <w:rFonts w:ascii="Arial" w:hAnsi="Arial" w:cs="Arial"/>
                <w:sz w:val="22"/>
                <w:szCs w:val="22"/>
                <w:lang w:eastAsia="es-CR"/>
              </w:rPr>
              <w:t>Diseño e implementación de cursos de autogestión del aprendizaje para la nivelación o fortalecimiento de contenidos matemáticos en las personas estudiantes de primer ingreso a la carrera Enseñanza de la Matemática de la Universidad Estatal a Distancia de Costa Rica (UNED). </w:t>
            </w:r>
          </w:p>
        </w:tc>
        <w:tc>
          <w:tcPr>
            <w:tcW w:w="2282" w:type="dxa"/>
            <w:tcBorders>
              <w:top w:val="nil"/>
              <w:left w:val="nil"/>
              <w:bottom w:val="single" w:sz="6" w:space="0" w:color="auto"/>
              <w:right w:val="nil"/>
            </w:tcBorders>
            <w:vAlign w:val="center"/>
            <w:hideMark/>
          </w:tcPr>
          <w:p w14:paraId="73B19CE2"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2025-2027 </w:t>
            </w:r>
          </w:p>
        </w:tc>
      </w:tr>
    </w:tbl>
    <w:p w14:paraId="477C8912" w14:textId="2A79F20A"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i/>
          <w:iCs/>
          <w:sz w:val="22"/>
          <w:szCs w:val="22"/>
          <w:lang w:eastAsia="es-CR"/>
        </w:rPr>
        <w:t>Nota</w:t>
      </w:r>
      <w:r w:rsidRPr="000373E0">
        <w:rPr>
          <w:rFonts w:ascii="Arial" w:hAnsi="Arial" w:cs="Arial"/>
          <w:sz w:val="22"/>
          <w:szCs w:val="22"/>
          <w:lang w:eastAsia="es-CR"/>
        </w:rPr>
        <w:t>. Carrera Enseñanza de la Matemática.  </w:t>
      </w:r>
    </w:p>
    <w:p w14:paraId="0FA34D56"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Calibri" w:hAnsi="Calibri" w:cs="Calibri"/>
          <w:sz w:val="22"/>
          <w:szCs w:val="22"/>
          <w:lang w:eastAsia="es-CR"/>
        </w:rPr>
        <w:t> </w:t>
      </w:r>
    </w:p>
    <w:p w14:paraId="06DA8EE6" w14:textId="66BA2FF8"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Actualmente, existe una comisión que brinda apoyo y seguimiento a las personas docentes que estén interesadas en proponer proyectos de investigación; en noviembre del 2023, se inició con la Jornada de Investigación Emmy Noether cuyo objetivo fue divulgar y retroalimentar aquellos proyectos propios de la carrera o programa, proceso que fue liderado por el Máster Luis Fernando Ramírez Oviedo y el Doctor Eugenio Rojas Mora. </w:t>
      </w:r>
    </w:p>
    <w:p w14:paraId="0FCF27CB" w14:textId="77777777" w:rsidR="00057138" w:rsidRPr="000373E0" w:rsidRDefault="00057138" w:rsidP="00881BD6">
      <w:pPr>
        <w:spacing w:line="360" w:lineRule="auto"/>
        <w:jc w:val="both"/>
        <w:textAlignment w:val="baseline"/>
        <w:rPr>
          <w:rFonts w:ascii="Segoe UI" w:hAnsi="Segoe UI" w:cs="Segoe UI"/>
          <w:sz w:val="18"/>
          <w:szCs w:val="18"/>
          <w:lang w:eastAsia="es-CR"/>
        </w:rPr>
      </w:pPr>
    </w:p>
    <w:p w14:paraId="09A8B8F1" w14:textId="0516586B"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Es claro que son diversas las acciones que se han realizado desde la carrera para atender las oportunidades de mejora respecto a la investigación; se continúa trabajando día con día para cumplir con lo que se establece en el compromiso de mejoramiento.  </w:t>
      </w:r>
    </w:p>
    <w:p w14:paraId="454AABA8" w14:textId="77777777" w:rsidR="00057138" w:rsidRPr="000373E0" w:rsidRDefault="00057138" w:rsidP="00881BD6">
      <w:pPr>
        <w:spacing w:line="360" w:lineRule="auto"/>
        <w:jc w:val="both"/>
        <w:textAlignment w:val="baseline"/>
        <w:rPr>
          <w:rFonts w:ascii="Segoe UI" w:hAnsi="Segoe UI" w:cs="Segoe UI"/>
          <w:sz w:val="18"/>
          <w:szCs w:val="18"/>
          <w:lang w:eastAsia="es-CR"/>
        </w:rPr>
      </w:pPr>
    </w:p>
    <w:p w14:paraId="28CBAF8C"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lastRenderedPageBreak/>
        <w:t>Ahora bien, los EDEMAT han sido espacios que aportan a la educación costarricense en aspectos como: actualización, investigación, Matemática y Educación Matemática; sin embargo, desde la carrera se ha valorado la necesidad de proponer otras acciones </w:t>
      </w:r>
      <w:r w:rsidRPr="000373E0">
        <w:rPr>
          <w:rFonts w:ascii="Arial" w:hAnsi="Arial" w:cs="Arial"/>
          <w:lang w:eastAsia="es-CR"/>
        </w:rPr>
        <w:t>que contribuyan a </w:t>
      </w:r>
      <w:r w:rsidRPr="000373E0">
        <w:rPr>
          <w:rFonts w:ascii="Arial" w:hAnsi="Arial" w:cs="Arial"/>
          <w:lang w:val="es-ES" w:eastAsia="es-CR"/>
        </w:rPr>
        <w:t>fortalecer la formación continua del personal académico, del estudiantado, graduados y docentes de la educación general básica y diversificada de la educación costarricense, </w:t>
      </w:r>
      <w:r w:rsidRPr="000373E0">
        <w:rPr>
          <w:rFonts w:ascii="Arial" w:hAnsi="Arial" w:cs="Arial"/>
          <w:lang w:eastAsia="es-CR"/>
        </w:rPr>
        <w:t>actividades que responden, a su vez, al proceso de reflexión y análisis de la realidad educativa en Costa Rica, incluyendo aspectos de mejora señalados en los procesos de acreditación nacional e internacional. A continuación, se amplía sobre algunas de ellas. </w:t>
      </w:r>
    </w:p>
    <w:p w14:paraId="66D755D0" w14:textId="77777777" w:rsidR="009473C2" w:rsidRDefault="009473C2" w:rsidP="005D6C54">
      <w:pPr>
        <w:spacing w:line="360" w:lineRule="auto"/>
        <w:jc w:val="both"/>
        <w:textAlignment w:val="baseline"/>
        <w:rPr>
          <w:rFonts w:ascii="Arial" w:hAnsi="Arial" w:cs="Arial"/>
          <w:b/>
          <w:bCs/>
          <w:lang w:eastAsia="es-CR"/>
        </w:rPr>
      </w:pPr>
    </w:p>
    <w:p w14:paraId="291A57F7" w14:textId="210C103A"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t>Acciones para contribuir con la formación continua de diversos actores de la educación costarricense </w:t>
      </w:r>
    </w:p>
    <w:p w14:paraId="72AD6ADB"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Un equipo de trabajo de la carrera valora posibles acciones que podrían contribuir con la formación continua de diversos actores de la educación costarricense, de igual forma, fortalecer la capacitación continua en Matemática y Educación Matemática del profesorado de la carrera, del estudiantado y de quienes se han graduado; luego de un análisis y discusión se establecieron algunas necesidades, a continuación, se amplía sobre cada una de ellas, destacando en aspectos como: objetivo, público meta y alcance. </w:t>
      </w:r>
      <w:r w:rsidRPr="000373E0">
        <w:rPr>
          <w:rFonts w:ascii="Arial" w:hAnsi="Arial" w:cs="Arial"/>
          <w:lang w:eastAsia="es-CR"/>
        </w:rPr>
        <w:t> </w:t>
      </w:r>
    </w:p>
    <w:p w14:paraId="292BD240" w14:textId="77777777" w:rsidR="009473C2" w:rsidRPr="000373E0" w:rsidRDefault="009473C2" w:rsidP="00881BD6">
      <w:pPr>
        <w:spacing w:line="360" w:lineRule="auto"/>
        <w:jc w:val="both"/>
        <w:textAlignment w:val="baseline"/>
        <w:rPr>
          <w:rFonts w:ascii="Segoe UI" w:hAnsi="Segoe UI" w:cs="Segoe UI"/>
          <w:sz w:val="18"/>
          <w:szCs w:val="18"/>
          <w:lang w:eastAsia="es-CR"/>
        </w:rPr>
      </w:pPr>
    </w:p>
    <w:p w14:paraId="01E94262" w14:textId="77777777" w:rsidR="000373E0" w:rsidRPr="000373E0" w:rsidRDefault="000373E0" w:rsidP="007010A5">
      <w:pPr>
        <w:spacing w:line="360" w:lineRule="auto"/>
        <w:jc w:val="both"/>
        <w:textAlignment w:val="baseline"/>
        <w:rPr>
          <w:rFonts w:ascii="Arial" w:hAnsi="Arial" w:cs="Arial"/>
          <w:b/>
          <w:bCs/>
          <w:lang w:eastAsia="es-CR"/>
        </w:rPr>
      </w:pPr>
      <w:r w:rsidRPr="000373E0">
        <w:rPr>
          <w:rFonts w:ascii="Arial" w:hAnsi="Arial" w:cs="Arial"/>
          <w:b/>
          <w:bCs/>
          <w:lang w:eastAsia="es-CR"/>
        </w:rPr>
        <w:lastRenderedPageBreak/>
        <w:t>Seminarios de actualización profesional (SAP) </w:t>
      </w:r>
    </w:p>
    <w:p w14:paraId="6CA44F96" w14:textId="1CB596E2"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Dichas actividades pretenden </w:t>
      </w:r>
      <w:r w:rsidRPr="000373E0">
        <w:rPr>
          <w:rFonts w:ascii="Arial" w:hAnsi="Arial" w:cs="Arial"/>
          <w:lang w:eastAsia="es-CR"/>
        </w:rPr>
        <w:t>integrar a las personas profesoras tutoras, estudiantes y graduadas en procesos de actualización y capacitación continua. </w:t>
      </w:r>
      <w:r w:rsidRPr="000373E0">
        <w:rPr>
          <w:rFonts w:ascii="Arial" w:hAnsi="Arial" w:cs="Arial"/>
          <w:lang w:val="es-ES" w:eastAsia="es-CR"/>
        </w:rPr>
        <w:t>Por lo que se parte de la idea de que la actualización profesional debe ser constante y acorde, no solo a las necesidades educativas del país sino con el desarrollo de la Matemática y Educación Matemática. </w:t>
      </w:r>
      <w:r w:rsidRPr="000373E0">
        <w:rPr>
          <w:rFonts w:ascii="Arial" w:hAnsi="Arial" w:cs="Arial"/>
          <w:lang w:eastAsia="es-CR"/>
        </w:rPr>
        <w:t> </w:t>
      </w:r>
    </w:p>
    <w:p w14:paraId="7D6A0D67" w14:textId="77777777" w:rsidR="0063791D" w:rsidRPr="000373E0" w:rsidRDefault="0063791D" w:rsidP="00881BD6">
      <w:pPr>
        <w:spacing w:line="360" w:lineRule="auto"/>
        <w:jc w:val="both"/>
        <w:textAlignment w:val="baseline"/>
        <w:rPr>
          <w:rFonts w:ascii="Segoe UI" w:hAnsi="Segoe UI" w:cs="Segoe UI"/>
          <w:sz w:val="18"/>
          <w:szCs w:val="18"/>
          <w:lang w:eastAsia="es-CR"/>
        </w:rPr>
      </w:pPr>
    </w:p>
    <w:p w14:paraId="768E3137"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Se procura apoyar a las personas participantes en fortalecer los conocimientos en Matemática y las estrategias didácticas que contribuyen con la mejora de los procesos de su enseñanza-aprendizaje, igualmente se busca impactar en las diversas actividades que desarrolla el docente en sus aulas para mejorar la educación costarricense </w:t>
      </w:r>
      <w:r w:rsidRPr="000373E0">
        <w:rPr>
          <w:rFonts w:ascii="Arial" w:hAnsi="Arial" w:cs="Arial"/>
          <w:lang w:eastAsia="es-CR"/>
        </w:rPr>
        <w:t>(CIFCEM, 2019a, p. 3). </w:t>
      </w:r>
      <w:r w:rsidRPr="000373E0">
        <w:rPr>
          <w:rFonts w:ascii="Arial" w:hAnsi="Arial" w:cs="Arial"/>
          <w:lang w:val="es-ES" w:eastAsia="es-CR"/>
        </w:rPr>
        <w:t>Además, se brindan espacios para divulgar los proyectos de investigación, extensión y docencia que se desarrollan desde la carrera, se incluyen acciones que estén relacionadas con las líneas de investigación. De acuerdo con CIFCEM (2019a), se tiene como objetivo general:</w:t>
      </w:r>
      <w:r w:rsidRPr="000373E0">
        <w:rPr>
          <w:rFonts w:ascii="Arial" w:hAnsi="Arial" w:cs="Arial"/>
          <w:lang w:eastAsia="es-CR"/>
        </w:rPr>
        <w:t> </w:t>
      </w:r>
    </w:p>
    <w:p w14:paraId="22A2F0B4" w14:textId="77777777" w:rsidR="009473C2" w:rsidRDefault="009473C2" w:rsidP="00881BD6">
      <w:pPr>
        <w:spacing w:line="360" w:lineRule="auto"/>
        <w:ind w:left="705"/>
        <w:jc w:val="both"/>
        <w:textAlignment w:val="baseline"/>
        <w:rPr>
          <w:rFonts w:ascii="Arial" w:hAnsi="Arial" w:cs="Arial"/>
          <w:lang w:eastAsia="es-CR"/>
        </w:rPr>
      </w:pPr>
    </w:p>
    <w:p w14:paraId="48030856" w14:textId="112DBC71" w:rsidR="000373E0" w:rsidRDefault="000373E0" w:rsidP="00881BD6">
      <w:pPr>
        <w:spacing w:line="360" w:lineRule="auto"/>
        <w:ind w:left="705"/>
        <w:jc w:val="both"/>
        <w:textAlignment w:val="baseline"/>
        <w:rPr>
          <w:rFonts w:ascii="Arial" w:hAnsi="Arial" w:cs="Arial"/>
          <w:lang w:eastAsia="es-CR"/>
        </w:rPr>
      </w:pPr>
      <w:r w:rsidRPr="000373E0">
        <w:rPr>
          <w:rFonts w:ascii="Arial" w:hAnsi="Arial" w:cs="Arial"/>
          <w:lang w:eastAsia="es-CR"/>
        </w:rPr>
        <w:t>Propiciar espacios de reflexión y capacitación entre expertos que podrían ser nacionales y/o internacionales, tutores, estudiantes y graduados de la Carrera Enseñanza de la Matemática sobre tópicos relacionados con la Matemática y la Educación Matemática. (p. 3) </w:t>
      </w:r>
    </w:p>
    <w:p w14:paraId="698E7EB2" w14:textId="77777777" w:rsidR="009473C2" w:rsidRPr="000373E0" w:rsidRDefault="009473C2" w:rsidP="00881BD6">
      <w:pPr>
        <w:spacing w:line="360" w:lineRule="auto"/>
        <w:ind w:left="705"/>
        <w:jc w:val="both"/>
        <w:textAlignment w:val="baseline"/>
        <w:rPr>
          <w:rFonts w:ascii="Segoe UI" w:hAnsi="Segoe UI" w:cs="Segoe UI"/>
          <w:sz w:val="18"/>
          <w:szCs w:val="18"/>
          <w:lang w:eastAsia="es-CR"/>
        </w:rPr>
      </w:pPr>
    </w:p>
    <w:p w14:paraId="3763A0BC"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lastRenderedPageBreak/>
        <w:t>Los SAP se han realizado en diversas modalidades: presenciales en el 2018, híbrida en el 2019, el 2022 y el 2024; y virtual en el 2020 y 2021. Cabe señalar que en el 2023 no se realizó SAP dado que correspondía el EDEMAT. En el gráfico 1 se muestra el resumen de la cantidad de personas que han participado en los diversos SAP. </w:t>
      </w:r>
    </w:p>
    <w:p w14:paraId="71E9C19C" w14:textId="77777777" w:rsidR="009473C2" w:rsidRPr="000373E0" w:rsidRDefault="009473C2" w:rsidP="00881BD6">
      <w:pPr>
        <w:spacing w:line="360" w:lineRule="auto"/>
        <w:jc w:val="both"/>
        <w:textAlignment w:val="baseline"/>
        <w:rPr>
          <w:rFonts w:ascii="Segoe UI" w:hAnsi="Segoe UI" w:cs="Segoe UI"/>
          <w:sz w:val="18"/>
          <w:szCs w:val="18"/>
          <w:lang w:eastAsia="es-CR"/>
        </w:rPr>
      </w:pPr>
    </w:p>
    <w:p w14:paraId="041A2FCE" w14:textId="6694428C" w:rsidR="000373E0" w:rsidRPr="000373E0" w:rsidRDefault="007010A5" w:rsidP="00881BD6">
      <w:pPr>
        <w:spacing w:line="360" w:lineRule="auto"/>
        <w:jc w:val="both"/>
        <w:textAlignment w:val="baseline"/>
        <w:rPr>
          <w:rFonts w:ascii="Segoe UI" w:hAnsi="Segoe UI" w:cs="Segoe UI"/>
          <w:sz w:val="18"/>
          <w:szCs w:val="18"/>
          <w:lang w:eastAsia="es-CR"/>
        </w:rPr>
      </w:pPr>
      <w:r>
        <w:rPr>
          <w:rFonts w:ascii="Arial" w:hAnsi="Arial" w:cs="Arial"/>
          <w:b/>
          <w:bCs/>
          <w:lang w:eastAsia="es-CR"/>
        </w:rPr>
        <w:t>Figura</w:t>
      </w:r>
      <w:r w:rsidR="000373E0" w:rsidRPr="000373E0">
        <w:rPr>
          <w:rFonts w:ascii="Arial" w:hAnsi="Arial" w:cs="Arial"/>
          <w:b/>
          <w:bCs/>
          <w:lang w:eastAsia="es-CR"/>
        </w:rPr>
        <w:t> 1</w:t>
      </w:r>
      <w:r w:rsidR="000373E0" w:rsidRPr="000373E0">
        <w:rPr>
          <w:rFonts w:ascii="Arial" w:hAnsi="Arial" w:cs="Arial"/>
          <w:lang w:eastAsia="es-CR"/>
        </w:rPr>
        <w:t> </w:t>
      </w:r>
    </w:p>
    <w:p w14:paraId="7BA8ADB3" w14:textId="4697A733"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i/>
          <w:iCs/>
          <w:lang w:eastAsia="es-CR"/>
        </w:rPr>
        <w:t>Cantidad de participantes por año en los SAP, </w:t>
      </w:r>
      <w:r w:rsidR="00CB30DF">
        <w:rPr>
          <w:rFonts w:ascii="Arial" w:hAnsi="Arial" w:cs="Arial"/>
          <w:i/>
          <w:iCs/>
          <w:lang w:eastAsia="es-CR"/>
        </w:rPr>
        <w:t xml:space="preserve">de la </w:t>
      </w:r>
      <w:r w:rsidRPr="000373E0">
        <w:rPr>
          <w:rFonts w:ascii="Arial" w:hAnsi="Arial" w:cs="Arial"/>
          <w:i/>
          <w:iCs/>
          <w:lang w:eastAsia="es-CR"/>
        </w:rPr>
        <w:t>carrera Enseñanza de la Matemática, periodo 2018-2024</w:t>
      </w:r>
      <w:r w:rsidRPr="000373E0">
        <w:rPr>
          <w:rFonts w:ascii="Arial" w:hAnsi="Arial" w:cs="Arial"/>
          <w:lang w:eastAsia="es-CR"/>
        </w:rPr>
        <w:t> </w:t>
      </w:r>
    </w:p>
    <w:p w14:paraId="111CB141"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noProof/>
        </w:rPr>
        <w:drawing>
          <wp:inline distT="0" distB="0" distL="0" distR="0" wp14:anchorId="155E338E" wp14:editId="59EC8CB3">
            <wp:extent cx="5524500" cy="1638300"/>
            <wp:effectExtent l="0" t="0" r="0" b="0"/>
            <wp:docPr id="6" name="Imagen 6" descr="C:\Users\micastro\AppData\Local\Microsoft\Windows\INetCache\Content.MSO\36D1B4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astro\AppData\Local\Microsoft\Windows\INetCache\Content.MSO\36D1B46E.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0" cy="1638300"/>
                    </a:xfrm>
                    <a:prstGeom prst="rect">
                      <a:avLst/>
                    </a:prstGeom>
                    <a:noFill/>
                    <a:ln>
                      <a:noFill/>
                    </a:ln>
                  </pic:spPr>
                </pic:pic>
              </a:graphicData>
            </a:graphic>
          </wp:inline>
        </w:drawing>
      </w:r>
      <w:r w:rsidRPr="000373E0">
        <w:rPr>
          <w:rFonts w:ascii="Arial" w:hAnsi="Arial" w:cs="Arial"/>
          <w:lang w:eastAsia="es-CR"/>
        </w:rPr>
        <w:t> </w:t>
      </w:r>
    </w:p>
    <w:p w14:paraId="14C8BC98"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En total, se ha contado con 343 participantes. Otro factor por destacar es la participación de personas expertas internacionales como: el Doctor Jhony Villa-Ochoa (Colombia), la Doctora Claudia Leticia Méndez Bello (México), la Máster Mery </w:t>
      </w:r>
      <w:proofErr w:type="spellStart"/>
      <w:r w:rsidRPr="000373E0">
        <w:rPr>
          <w:rFonts w:ascii="Arial" w:hAnsi="Arial" w:cs="Arial"/>
          <w:lang w:eastAsia="es-CR"/>
        </w:rPr>
        <w:t>Liliannette</w:t>
      </w:r>
      <w:proofErr w:type="spellEnd"/>
      <w:r w:rsidRPr="000373E0">
        <w:rPr>
          <w:rFonts w:ascii="Arial" w:hAnsi="Arial" w:cs="Arial"/>
          <w:lang w:eastAsia="es-CR"/>
        </w:rPr>
        <w:t xml:space="preserve"> Salinas Hernández (Chile), la Doctora Jeannette Galleguillos Bustamante (Chile) y la Doctora María Guadalupe Simón Ramos (México); lo cual ha sido un aspecto fundamental dado que posibilita hacer una valoración de lo que </w:t>
      </w:r>
      <w:r w:rsidRPr="000373E0">
        <w:rPr>
          <w:rFonts w:ascii="Arial" w:hAnsi="Arial" w:cs="Arial"/>
          <w:lang w:eastAsia="es-CR"/>
        </w:rPr>
        <w:lastRenderedPageBreak/>
        <w:t>se está realizando en investigación en diversos contextos a nivel internacional. Asimismo, personas profesoras tutoras, encargados de cátedra y el encargado del Programa han participado como expertos de la carrera. En conjunto, lo mencionado permite establecer que el objetivo propuesto para los SAP ha sido logrado con éxito. Dentro de las temáticas desarrolladas están: </w:t>
      </w:r>
    </w:p>
    <w:p w14:paraId="6106C7FB" w14:textId="77777777" w:rsidR="009473C2" w:rsidRPr="000373E0" w:rsidRDefault="009473C2" w:rsidP="00881BD6">
      <w:pPr>
        <w:spacing w:line="360" w:lineRule="auto"/>
        <w:jc w:val="both"/>
        <w:textAlignment w:val="baseline"/>
        <w:rPr>
          <w:rFonts w:ascii="Segoe UI" w:hAnsi="Segoe UI" w:cs="Segoe UI"/>
          <w:sz w:val="18"/>
          <w:szCs w:val="18"/>
          <w:lang w:eastAsia="es-CR"/>
        </w:rPr>
      </w:pPr>
    </w:p>
    <w:p w14:paraId="73F7CC9C" w14:textId="77777777" w:rsidR="000373E0" w:rsidRDefault="000373E0" w:rsidP="00807F3D">
      <w:pPr>
        <w:numPr>
          <w:ilvl w:val="0"/>
          <w:numId w:val="3"/>
        </w:numPr>
        <w:spacing w:line="360" w:lineRule="auto"/>
        <w:jc w:val="both"/>
        <w:textAlignment w:val="baseline"/>
        <w:rPr>
          <w:rFonts w:ascii="Arial" w:hAnsi="Arial" w:cs="Arial"/>
          <w:lang w:eastAsia="es-CR"/>
        </w:rPr>
      </w:pPr>
      <w:r w:rsidRPr="000373E0">
        <w:rPr>
          <w:rFonts w:ascii="Arial" w:hAnsi="Arial" w:cs="Arial"/>
          <w:b/>
          <w:bCs/>
          <w:lang w:eastAsia="es-CR"/>
        </w:rPr>
        <w:t>Conferencias y mesas redondas, </w:t>
      </w:r>
      <w:r w:rsidRPr="000373E0">
        <w:rPr>
          <w:rFonts w:ascii="Arial" w:hAnsi="Arial" w:cs="Arial"/>
          <w:lang w:eastAsia="es-CR"/>
        </w:rPr>
        <w:t>algunas de ellas son: las TIC en la producción y mediación de materiales didácticos para la enseñanza de la matemática; el proceso de producción de TIC para la enseñanza de la matemática; educación matemática inclusiva: comunidades de conocimiento matemático; de Klimt, pi y el infinito; observación de prácticas de aula y evaluación de los aprendizajes y acciones educativas que realizan las carreras de formación docente en Matemática, de las Universidades Públicas, para responder a las necesidades de sus estudiantes e investigación en Educación Matemática; pensamiento algebraico en la población adulta costarricense. </w:t>
      </w:r>
    </w:p>
    <w:p w14:paraId="40C37D4F" w14:textId="77777777" w:rsidR="007010A5" w:rsidRPr="000373E0" w:rsidRDefault="007010A5" w:rsidP="007010A5">
      <w:pPr>
        <w:spacing w:line="360" w:lineRule="auto"/>
        <w:ind w:left="360"/>
        <w:jc w:val="both"/>
        <w:textAlignment w:val="baseline"/>
        <w:rPr>
          <w:rFonts w:ascii="Arial" w:hAnsi="Arial" w:cs="Arial"/>
          <w:lang w:eastAsia="es-CR"/>
        </w:rPr>
      </w:pPr>
    </w:p>
    <w:p w14:paraId="04718220" w14:textId="77777777" w:rsidR="000373E0" w:rsidRDefault="000373E0" w:rsidP="00807F3D">
      <w:pPr>
        <w:numPr>
          <w:ilvl w:val="0"/>
          <w:numId w:val="3"/>
        </w:numPr>
        <w:spacing w:line="360" w:lineRule="auto"/>
        <w:jc w:val="both"/>
        <w:textAlignment w:val="baseline"/>
        <w:rPr>
          <w:rFonts w:ascii="Arial" w:hAnsi="Arial" w:cs="Arial"/>
          <w:lang w:eastAsia="es-CR"/>
        </w:rPr>
      </w:pPr>
      <w:r w:rsidRPr="000373E0">
        <w:rPr>
          <w:rFonts w:ascii="Arial" w:hAnsi="Arial" w:cs="Arial"/>
          <w:b/>
          <w:bCs/>
          <w:lang w:eastAsia="es-CR"/>
        </w:rPr>
        <w:t>Charlas, </w:t>
      </w:r>
      <w:r w:rsidRPr="000373E0">
        <w:rPr>
          <w:rFonts w:ascii="Arial" w:hAnsi="Arial" w:cs="Arial"/>
          <w:lang w:eastAsia="es-CR"/>
        </w:rPr>
        <w:t xml:space="preserve">algunas son: abordaje de la didáctica de la Estadística y la Probabilidad en la enseñanza media; la esencia de la Topología, evaluación de los aprendizajes en un currículo que involucra la resolución de problemas como estrategia metodológica; estadísticas cívicas: un desafío para el educador matemático; estudio comparativo sobre ansiedad matemática entre estudiantes </w:t>
      </w:r>
      <w:r w:rsidRPr="000373E0">
        <w:rPr>
          <w:rFonts w:ascii="Arial" w:hAnsi="Arial" w:cs="Arial"/>
          <w:lang w:eastAsia="es-CR"/>
        </w:rPr>
        <w:lastRenderedPageBreak/>
        <w:t>de Costa Rica y España, ¿Qué debe saber un docente de matemáticas?; Reflexiones desde el modelo del Conocimiento Especializado del Profesor de Matemáticas (MTSK); estrategias docentes para ampliar la imagen conceptual de estudiantes de secundaria; </w:t>
      </w:r>
      <w:proofErr w:type="spellStart"/>
      <w:r w:rsidRPr="000373E0">
        <w:rPr>
          <w:rFonts w:ascii="Arial" w:hAnsi="Arial" w:cs="Arial"/>
          <w:lang w:eastAsia="es-CR"/>
        </w:rPr>
        <w:t>Etnomatemática</w:t>
      </w:r>
      <w:proofErr w:type="spellEnd"/>
      <w:r w:rsidRPr="000373E0">
        <w:rPr>
          <w:rFonts w:ascii="Arial" w:hAnsi="Arial" w:cs="Arial"/>
          <w:lang w:eastAsia="es-CR"/>
        </w:rPr>
        <w:t>: un camino hacia la descolonización del conocimiento e ideas para aventurarse en la creación de problemas matemáticos.  </w:t>
      </w:r>
    </w:p>
    <w:p w14:paraId="2680215B" w14:textId="77777777" w:rsidR="009473C2" w:rsidRPr="000373E0" w:rsidRDefault="009473C2" w:rsidP="009473C2">
      <w:pPr>
        <w:spacing w:line="360" w:lineRule="auto"/>
        <w:jc w:val="both"/>
        <w:textAlignment w:val="baseline"/>
        <w:rPr>
          <w:rFonts w:ascii="Arial" w:hAnsi="Arial" w:cs="Arial"/>
          <w:lang w:eastAsia="es-CR"/>
        </w:rPr>
      </w:pPr>
    </w:p>
    <w:p w14:paraId="1199A612" w14:textId="77777777" w:rsidR="000373E0" w:rsidRDefault="000373E0" w:rsidP="00807F3D">
      <w:pPr>
        <w:numPr>
          <w:ilvl w:val="0"/>
          <w:numId w:val="3"/>
        </w:numPr>
        <w:spacing w:line="360" w:lineRule="auto"/>
        <w:jc w:val="both"/>
        <w:textAlignment w:val="baseline"/>
        <w:rPr>
          <w:rFonts w:ascii="Arial" w:hAnsi="Arial" w:cs="Arial"/>
          <w:lang w:eastAsia="es-CR"/>
        </w:rPr>
      </w:pPr>
      <w:r w:rsidRPr="000373E0">
        <w:rPr>
          <w:rFonts w:ascii="Arial" w:hAnsi="Arial" w:cs="Arial"/>
          <w:b/>
          <w:bCs/>
          <w:lang w:eastAsia="es-CR"/>
        </w:rPr>
        <w:t>Talleres, </w:t>
      </w:r>
      <w:r w:rsidRPr="000373E0">
        <w:rPr>
          <w:rFonts w:ascii="Arial" w:hAnsi="Arial" w:cs="Arial"/>
          <w:lang w:eastAsia="es-CR"/>
        </w:rPr>
        <w:t>tales como: </w:t>
      </w:r>
      <w:r w:rsidRPr="000373E0">
        <w:rPr>
          <w:rFonts w:ascii="Arial" w:hAnsi="Arial" w:cs="Arial"/>
          <w:lang w:val="es-ES" w:eastAsia="es-CR"/>
        </w:rPr>
        <w:t>elaboración de videos para la Enseñanza de la Matemática, </w:t>
      </w:r>
      <w:r w:rsidRPr="000373E0">
        <w:rPr>
          <w:rFonts w:ascii="Arial" w:hAnsi="Arial" w:cs="Arial"/>
          <w:lang w:eastAsia="es-CR"/>
        </w:rPr>
        <w:t>uso de la herramienta tecnológica </w:t>
      </w:r>
      <w:proofErr w:type="spellStart"/>
      <w:r w:rsidRPr="000373E0">
        <w:rPr>
          <w:rFonts w:ascii="Arial" w:hAnsi="Arial" w:cs="Arial"/>
          <w:lang w:eastAsia="es-CR"/>
        </w:rPr>
        <w:t>eXeLearning</w:t>
      </w:r>
      <w:proofErr w:type="spellEnd"/>
      <w:r w:rsidRPr="000373E0">
        <w:rPr>
          <w:rFonts w:ascii="Arial" w:hAnsi="Arial" w:cs="Arial"/>
          <w:lang w:eastAsia="es-CR"/>
        </w:rPr>
        <w:t> para la elaboración de materiales didácticos multimedia</w:t>
      </w:r>
      <w:r w:rsidRPr="000373E0">
        <w:rPr>
          <w:rFonts w:ascii="Arial" w:hAnsi="Arial" w:cs="Arial"/>
          <w:b/>
          <w:bCs/>
          <w:lang w:eastAsia="es-CR"/>
        </w:rPr>
        <w:t>; </w:t>
      </w:r>
      <w:r w:rsidRPr="000373E0">
        <w:rPr>
          <w:rFonts w:ascii="Arial" w:hAnsi="Arial" w:cs="Arial"/>
          <w:lang w:eastAsia="es-CR"/>
        </w:rPr>
        <w:t>aprenda a determinar el nivel de complejidad de los problemas matemáticos; explorando el Sentido Espacial, Geometría en olimpiadas de Matemática; teoría de números para olimpiadas; introducción al software </w:t>
      </w:r>
      <w:r w:rsidRPr="000373E0">
        <w:rPr>
          <w:rFonts w:ascii="Arial" w:hAnsi="Arial" w:cs="Arial"/>
          <w:i/>
          <w:iCs/>
          <w:lang w:eastAsia="es-CR"/>
        </w:rPr>
        <w:t>R</w:t>
      </w:r>
      <w:r w:rsidRPr="000373E0">
        <w:rPr>
          <w:rFonts w:ascii="Arial" w:hAnsi="Arial" w:cs="Arial"/>
          <w:lang w:eastAsia="es-CR"/>
        </w:rPr>
        <w:t> y análisis didáctico de tareas probabilísticas; La enseñanza de las figuras geométricas tridimensionales haciendo uso de AR y materiales manipulativos. </w:t>
      </w:r>
    </w:p>
    <w:p w14:paraId="49A26F26" w14:textId="77777777" w:rsidR="007010A5" w:rsidRPr="000373E0" w:rsidRDefault="007010A5" w:rsidP="007010A5">
      <w:pPr>
        <w:spacing w:line="360" w:lineRule="auto"/>
        <w:ind w:left="360"/>
        <w:jc w:val="both"/>
        <w:textAlignment w:val="baseline"/>
        <w:rPr>
          <w:rFonts w:ascii="Arial" w:hAnsi="Arial" w:cs="Arial"/>
          <w:lang w:eastAsia="es-CR"/>
        </w:rPr>
      </w:pPr>
    </w:p>
    <w:p w14:paraId="4E84CCF7"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Un aspecto por destacar es que, en el 2024, la mayoría de las ponencias y talleres son impartidos por personas graduadas de la carrera. </w:t>
      </w:r>
    </w:p>
    <w:p w14:paraId="57B8040F"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xml:space="preserve">Debe señalarse que la selección de las temáticas y las personas expertas se hace mediante un proceso minucioso de reflexión que considera diversas fuentes de información. Por un lado, se analizan las necesidades e intereses manifestados, tanto por el estudiantado como por el personal docente, en algunos </w:t>
      </w:r>
      <w:r w:rsidRPr="000373E0">
        <w:rPr>
          <w:rFonts w:ascii="Arial" w:hAnsi="Arial" w:cs="Arial"/>
          <w:lang w:eastAsia="es-CR"/>
        </w:rPr>
        <w:lastRenderedPageBreak/>
        <w:t>de los instrumentos aplicados para determinar áreas de mejora o de necesidades; por otro, se estudian constantemente las tendencias y avances en el campo de la Matemática y la Educación Matemática, en el ámbito nacional e internacional, lo cual contribuye con los procesos de actualización. </w:t>
      </w:r>
    </w:p>
    <w:p w14:paraId="7C5CFDEC" w14:textId="77777777" w:rsidR="007010A5" w:rsidRDefault="007010A5" w:rsidP="007010A5">
      <w:pPr>
        <w:spacing w:line="360" w:lineRule="auto"/>
        <w:jc w:val="both"/>
        <w:textAlignment w:val="baseline"/>
        <w:rPr>
          <w:rFonts w:ascii="Arial" w:hAnsi="Arial" w:cs="Arial"/>
          <w:b/>
          <w:bCs/>
          <w:lang w:eastAsia="es-CR"/>
        </w:rPr>
      </w:pPr>
    </w:p>
    <w:p w14:paraId="4980959B" w14:textId="55065586" w:rsidR="000373E0" w:rsidRPr="000373E0" w:rsidRDefault="000373E0" w:rsidP="007010A5">
      <w:pPr>
        <w:spacing w:line="360" w:lineRule="auto"/>
        <w:jc w:val="both"/>
        <w:textAlignment w:val="baseline"/>
        <w:rPr>
          <w:rFonts w:ascii="Arial" w:hAnsi="Arial" w:cs="Arial"/>
          <w:b/>
          <w:bCs/>
          <w:lang w:eastAsia="es-CR"/>
        </w:rPr>
      </w:pPr>
      <w:r w:rsidRPr="000373E0">
        <w:rPr>
          <w:rFonts w:ascii="Arial" w:hAnsi="Arial" w:cs="Arial"/>
          <w:b/>
          <w:bCs/>
          <w:lang w:eastAsia="es-CR"/>
        </w:rPr>
        <w:t>Coloquios </w:t>
      </w:r>
    </w:p>
    <w:p w14:paraId="64F8333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Son actividades que buscan la integración de las personas tutoras, encargadas de cátedra, encargada de programa y expertas nacionales e internacionales en procesos de actualización y capacitación continua. Se procura que los temas se enfoquen en la actualización y profundización de los conocimientos en Matemática o en Educación Matemática, para así contribuir con la mejora de los procesos de su enseñanza y aprendizaje; con ello se espera incidir en las diversas actividades que desarrolla o desarrollará la persona docente, lo cual favorecería la formación del estudiantado de la carrera, la educación matemática costarricense y su avance. Además, se da libertad o apertura a la exposición de temas de diversa índole pero que, sea de forma explícita o implícita, contengan aspectos relacionados con las áreas señaladas (CIFCEM, 2019b, p. 3). </w:t>
      </w:r>
    </w:p>
    <w:p w14:paraId="0981F0B9"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20D107D7"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Por la naturaleza y diversidad de las temáticas, estas pueden desarrollarse de forma presencial o virtual y se recomienda que no duren más de una hora. La cantidad de coloquios y las fechas se definen en función de los requerimientos, necesidades y condiciones que se establezcan en la carrera; en estos espacios </w:t>
      </w:r>
      <w:r w:rsidRPr="000373E0">
        <w:rPr>
          <w:rFonts w:ascii="Arial" w:hAnsi="Arial" w:cs="Arial"/>
          <w:lang w:eastAsia="es-CR"/>
        </w:rPr>
        <w:lastRenderedPageBreak/>
        <w:t>pueden existir: conferencias plenarias, ponencias, charlas o bien conversatorios. Del 2019 al 2025 se ha impartido 22 coloquios, y en ellos ha participado el personal académico de la carrera y del programa, algunas de las temáticas y las personas expertas se indican en la tabla 3. </w:t>
      </w:r>
    </w:p>
    <w:p w14:paraId="6BD1F13D"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0E26948E"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val="es-ES" w:eastAsia="es-CR"/>
        </w:rPr>
        <w:t>Tabla 3</w:t>
      </w:r>
      <w:r w:rsidRPr="000373E0">
        <w:rPr>
          <w:rFonts w:ascii="Arial" w:hAnsi="Arial" w:cs="Arial"/>
          <w:lang w:eastAsia="es-CR"/>
        </w:rPr>
        <w:t> </w:t>
      </w:r>
    </w:p>
    <w:p w14:paraId="791DD011" w14:textId="6EF5AE94" w:rsidR="000373E0" w:rsidRPr="000373E0" w:rsidRDefault="007348F3" w:rsidP="00881BD6">
      <w:pPr>
        <w:spacing w:line="360" w:lineRule="auto"/>
        <w:jc w:val="both"/>
        <w:textAlignment w:val="baseline"/>
        <w:rPr>
          <w:rFonts w:ascii="Segoe UI" w:hAnsi="Segoe UI" w:cs="Segoe UI"/>
          <w:sz w:val="18"/>
          <w:szCs w:val="18"/>
          <w:lang w:eastAsia="es-CR"/>
        </w:rPr>
      </w:pPr>
      <w:r>
        <w:rPr>
          <w:rFonts w:ascii="Arial" w:hAnsi="Arial" w:cs="Arial"/>
          <w:i/>
          <w:iCs/>
          <w:lang w:val="es-ES" w:eastAsia="es-CR"/>
        </w:rPr>
        <w:t>C</w:t>
      </w:r>
      <w:r w:rsidR="000373E0" w:rsidRPr="000373E0">
        <w:rPr>
          <w:rFonts w:ascii="Arial" w:hAnsi="Arial" w:cs="Arial"/>
          <w:i/>
          <w:iCs/>
          <w:lang w:val="es-ES" w:eastAsia="es-CR"/>
        </w:rPr>
        <w:t>oloquio en </w:t>
      </w:r>
      <w:r w:rsidR="000373E0" w:rsidRPr="000373E0">
        <w:rPr>
          <w:rFonts w:ascii="Arial" w:hAnsi="Arial" w:cs="Arial"/>
          <w:i/>
          <w:iCs/>
          <w:lang w:eastAsia="es-CR"/>
        </w:rPr>
        <w:t>Matemática o en Educación Matemática</w:t>
      </w:r>
      <w:r w:rsidR="000373E0" w:rsidRPr="000373E0">
        <w:rPr>
          <w:rFonts w:ascii="Arial" w:hAnsi="Arial" w:cs="Arial"/>
          <w:i/>
          <w:iCs/>
          <w:lang w:val="es-ES" w:eastAsia="es-CR"/>
        </w:rPr>
        <w:t> </w:t>
      </w:r>
      <w:r>
        <w:rPr>
          <w:rFonts w:ascii="Arial" w:hAnsi="Arial" w:cs="Arial"/>
          <w:i/>
          <w:iCs/>
          <w:lang w:val="es-ES" w:eastAsia="es-CR"/>
        </w:rPr>
        <w:t>según</w:t>
      </w:r>
      <w:r w:rsidR="000373E0" w:rsidRPr="000373E0">
        <w:rPr>
          <w:rFonts w:ascii="Arial" w:hAnsi="Arial" w:cs="Arial"/>
          <w:i/>
          <w:iCs/>
          <w:lang w:val="es-ES" w:eastAsia="es-CR"/>
        </w:rPr>
        <w:t> personas expertas</w:t>
      </w:r>
      <w:r>
        <w:rPr>
          <w:rFonts w:ascii="Arial" w:hAnsi="Arial" w:cs="Arial"/>
          <w:i/>
          <w:iCs/>
          <w:lang w:val="es-ES" w:eastAsia="es-CR"/>
        </w:rPr>
        <w:t xml:space="preserve"> y año </w:t>
      </w:r>
      <w:r w:rsidR="005D0702">
        <w:rPr>
          <w:rFonts w:ascii="Arial" w:hAnsi="Arial" w:cs="Arial"/>
          <w:i/>
          <w:iCs/>
          <w:lang w:val="es-ES" w:eastAsia="es-CR"/>
        </w:rPr>
        <w:t>de</w:t>
      </w:r>
      <w:r>
        <w:rPr>
          <w:rFonts w:ascii="Arial" w:hAnsi="Arial" w:cs="Arial"/>
          <w:i/>
          <w:iCs/>
          <w:lang w:val="es-ES" w:eastAsia="es-CR"/>
        </w:rPr>
        <w:t xml:space="preserve"> la </w:t>
      </w:r>
      <w:r w:rsidR="000373E0" w:rsidRPr="000373E0">
        <w:rPr>
          <w:rFonts w:ascii="Arial" w:hAnsi="Arial" w:cs="Arial"/>
          <w:i/>
          <w:iCs/>
          <w:lang w:val="es-ES" w:eastAsia="es-CR"/>
        </w:rPr>
        <w:t>carrera Enseñanza de la Matemática, UNED</w:t>
      </w:r>
      <w:r w:rsidR="000373E0" w:rsidRPr="000373E0">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664"/>
        <w:gridCol w:w="4162"/>
        <w:gridCol w:w="3963"/>
      </w:tblGrid>
      <w:tr w:rsidR="000373E0" w:rsidRPr="000373E0" w14:paraId="32621D6A" w14:textId="77777777" w:rsidTr="0063791D">
        <w:trPr>
          <w:trHeight w:val="300"/>
          <w:tblHeader/>
        </w:trPr>
        <w:tc>
          <w:tcPr>
            <w:tcW w:w="705" w:type="dxa"/>
            <w:tcBorders>
              <w:top w:val="single" w:sz="4" w:space="0" w:color="auto"/>
              <w:bottom w:val="single" w:sz="4" w:space="0" w:color="auto"/>
            </w:tcBorders>
            <w:hideMark/>
          </w:tcPr>
          <w:p w14:paraId="07C41D22" w14:textId="68911630" w:rsidR="000373E0" w:rsidRPr="000373E0" w:rsidRDefault="000373E0" w:rsidP="0063791D">
            <w:pPr>
              <w:spacing w:line="360" w:lineRule="auto"/>
              <w:jc w:val="center"/>
              <w:textAlignment w:val="baseline"/>
              <w:rPr>
                <w:lang w:eastAsia="es-CR"/>
              </w:rPr>
            </w:pPr>
            <w:r w:rsidRPr="000373E0">
              <w:rPr>
                <w:rFonts w:ascii="Arial" w:hAnsi="Arial" w:cs="Arial"/>
                <w:b/>
                <w:bCs/>
                <w:sz w:val="22"/>
                <w:szCs w:val="22"/>
                <w:lang w:val="es-ES" w:eastAsia="es-CR"/>
              </w:rPr>
              <w:t>Año</w:t>
            </w:r>
          </w:p>
        </w:tc>
        <w:tc>
          <w:tcPr>
            <w:tcW w:w="4950" w:type="dxa"/>
            <w:tcBorders>
              <w:top w:val="single" w:sz="4" w:space="0" w:color="auto"/>
              <w:bottom w:val="single" w:sz="4" w:space="0" w:color="auto"/>
            </w:tcBorders>
            <w:hideMark/>
          </w:tcPr>
          <w:p w14:paraId="099E45B2" w14:textId="210D0D53" w:rsidR="000373E0" w:rsidRPr="000373E0" w:rsidRDefault="000373E0" w:rsidP="0063791D">
            <w:pPr>
              <w:spacing w:line="360" w:lineRule="auto"/>
              <w:jc w:val="center"/>
              <w:textAlignment w:val="baseline"/>
              <w:rPr>
                <w:lang w:eastAsia="es-CR"/>
              </w:rPr>
            </w:pPr>
            <w:r w:rsidRPr="000373E0">
              <w:rPr>
                <w:rFonts w:ascii="Arial" w:hAnsi="Arial" w:cs="Arial"/>
                <w:b/>
                <w:bCs/>
                <w:sz w:val="22"/>
                <w:szCs w:val="22"/>
                <w:lang w:val="es-ES" w:eastAsia="es-CR"/>
              </w:rPr>
              <w:t>Título del coloquio</w:t>
            </w:r>
          </w:p>
        </w:tc>
        <w:tc>
          <w:tcPr>
            <w:tcW w:w="4680" w:type="dxa"/>
            <w:tcBorders>
              <w:top w:val="single" w:sz="4" w:space="0" w:color="auto"/>
              <w:bottom w:val="single" w:sz="4" w:space="0" w:color="auto"/>
            </w:tcBorders>
            <w:hideMark/>
          </w:tcPr>
          <w:p w14:paraId="17E474D0" w14:textId="0CC4F37C" w:rsidR="000373E0" w:rsidRPr="000373E0" w:rsidRDefault="000373E0" w:rsidP="0063791D">
            <w:pPr>
              <w:spacing w:line="360" w:lineRule="auto"/>
              <w:jc w:val="center"/>
              <w:textAlignment w:val="baseline"/>
              <w:rPr>
                <w:lang w:eastAsia="es-CR"/>
              </w:rPr>
            </w:pPr>
            <w:r w:rsidRPr="000373E0">
              <w:rPr>
                <w:rFonts w:ascii="Arial" w:hAnsi="Arial" w:cs="Arial"/>
                <w:b/>
                <w:bCs/>
                <w:sz w:val="22"/>
                <w:szCs w:val="22"/>
                <w:lang w:val="es-ES" w:eastAsia="es-CR"/>
              </w:rPr>
              <w:t>Personas expertas</w:t>
            </w:r>
          </w:p>
        </w:tc>
      </w:tr>
      <w:tr w:rsidR="000373E0" w:rsidRPr="000373E0" w14:paraId="24FCD19F" w14:textId="77777777" w:rsidTr="00636B0B">
        <w:trPr>
          <w:trHeight w:val="300"/>
        </w:trPr>
        <w:tc>
          <w:tcPr>
            <w:tcW w:w="705" w:type="dxa"/>
            <w:tcBorders>
              <w:top w:val="single" w:sz="4" w:space="0" w:color="auto"/>
            </w:tcBorders>
            <w:hideMark/>
          </w:tcPr>
          <w:p w14:paraId="790F3AC7"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2019</w:t>
            </w:r>
            <w:r w:rsidRPr="000373E0">
              <w:rPr>
                <w:rFonts w:ascii="Arial" w:hAnsi="Arial" w:cs="Arial"/>
                <w:sz w:val="22"/>
                <w:szCs w:val="22"/>
                <w:lang w:eastAsia="es-CR"/>
              </w:rPr>
              <w:t> </w:t>
            </w:r>
          </w:p>
        </w:tc>
        <w:tc>
          <w:tcPr>
            <w:tcW w:w="4950" w:type="dxa"/>
            <w:tcBorders>
              <w:top w:val="single" w:sz="4" w:space="0" w:color="auto"/>
            </w:tcBorders>
            <w:hideMark/>
          </w:tcPr>
          <w:p w14:paraId="584EEB3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El Método de Elemento Finito. </w:t>
            </w:r>
          </w:p>
        </w:tc>
        <w:tc>
          <w:tcPr>
            <w:tcW w:w="4680" w:type="dxa"/>
            <w:tcBorders>
              <w:top w:val="single" w:sz="4" w:space="0" w:color="auto"/>
            </w:tcBorders>
            <w:hideMark/>
          </w:tcPr>
          <w:p w14:paraId="66A3623E" w14:textId="0C5D58BA"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Doctor Juan Gabriel Calvo Alpízar</w:t>
            </w:r>
          </w:p>
        </w:tc>
      </w:tr>
      <w:tr w:rsidR="000373E0" w:rsidRPr="000373E0" w14:paraId="6603A80E" w14:textId="77777777" w:rsidTr="00636B0B">
        <w:trPr>
          <w:trHeight w:val="300"/>
        </w:trPr>
        <w:tc>
          <w:tcPr>
            <w:tcW w:w="705" w:type="dxa"/>
            <w:vMerge w:val="restart"/>
            <w:vAlign w:val="center"/>
            <w:hideMark/>
          </w:tcPr>
          <w:p w14:paraId="12028639"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2020</w:t>
            </w:r>
            <w:r w:rsidRPr="000373E0">
              <w:rPr>
                <w:rFonts w:ascii="Arial" w:hAnsi="Arial" w:cs="Arial"/>
                <w:sz w:val="22"/>
                <w:szCs w:val="22"/>
                <w:lang w:eastAsia="es-CR"/>
              </w:rPr>
              <w:t> </w:t>
            </w:r>
          </w:p>
        </w:tc>
        <w:tc>
          <w:tcPr>
            <w:tcW w:w="4950" w:type="dxa"/>
            <w:hideMark/>
          </w:tcPr>
          <w:p w14:paraId="05E3FACC" w14:textId="77777777" w:rsidR="000373E0" w:rsidRPr="000373E0" w:rsidRDefault="000373E0" w:rsidP="000577E5">
            <w:pPr>
              <w:spacing w:line="360" w:lineRule="auto"/>
              <w:textAlignment w:val="baseline"/>
              <w:rPr>
                <w:lang w:eastAsia="es-CR"/>
              </w:rPr>
            </w:pPr>
            <w:r w:rsidRPr="000373E0">
              <w:rPr>
                <w:rFonts w:ascii="Arial" w:hAnsi="Arial" w:cs="Arial"/>
                <w:sz w:val="22"/>
                <w:szCs w:val="22"/>
                <w:lang w:eastAsia="es-CR"/>
              </w:rPr>
              <w:t>El papel de la variación acotada en el estudio del vaciado de recipientes. </w:t>
            </w:r>
          </w:p>
          <w:p w14:paraId="16191F88"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 </w:t>
            </w:r>
          </w:p>
        </w:tc>
        <w:tc>
          <w:tcPr>
            <w:tcW w:w="4680" w:type="dxa"/>
            <w:hideMark/>
          </w:tcPr>
          <w:p w14:paraId="5CDB5974" w14:textId="444ACF44"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Doctor Rodolfo Fallas Soto</w:t>
            </w:r>
          </w:p>
        </w:tc>
      </w:tr>
      <w:tr w:rsidR="000373E0" w:rsidRPr="000373E0" w14:paraId="113107F2" w14:textId="77777777" w:rsidTr="00636B0B">
        <w:trPr>
          <w:trHeight w:val="300"/>
        </w:trPr>
        <w:tc>
          <w:tcPr>
            <w:tcW w:w="0" w:type="auto"/>
            <w:vMerge/>
            <w:vAlign w:val="center"/>
            <w:hideMark/>
          </w:tcPr>
          <w:p w14:paraId="35531706" w14:textId="77777777" w:rsidR="000373E0" w:rsidRPr="000373E0" w:rsidRDefault="000373E0" w:rsidP="00881BD6">
            <w:pPr>
              <w:spacing w:line="360" w:lineRule="auto"/>
              <w:rPr>
                <w:lang w:eastAsia="es-CR"/>
              </w:rPr>
            </w:pPr>
          </w:p>
        </w:tc>
        <w:tc>
          <w:tcPr>
            <w:tcW w:w="4950" w:type="dxa"/>
            <w:hideMark/>
          </w:tcPr>
          <w:p w14:paraId="4FA71746" w14:textId="77777777" w:rsidR="000373E0" w:rsidRPr="000373E0" w:rsidRDefault="000373E0" w:rsidP="000577E5">
            <w:pPr>
              <w:spacing w:line="360" w:lineRule="auto"/>
              <w:textAlignment w:val="baseline"/>
              <w:rPr>
                <w:lang w:eastAsia="es-CR"/>
              </w:rPr>
            </w:pPr>
            <w:r w:rsidRPr="000373E0">
              <w:rPr>
                <w:rFonts w:ascii="Arial" w:hAnsi="Arial" w:cs="Arial"/>
                <w:sz w:val="22"/>
                <w:szCs w:val="22"/>
                <w:lang w:eastAsia="es-CR"/>
              </w:rPr>
              <w:t>Experiencias prácticas de mediación pedagógica a distancia, en Matemática, para educadores de secundaria. </w:t>
            </w:r>
          </w:p>
        </w:tc>
        <w:tc>
          <w:tcPr>
            <w:tcW w:w="4680" w:type="dxa"/>
            <w:hideMark/>
          </w:tcPr>
          <w:p w14:paraId="5834A6F4" w14:textId="2955061E"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Licenciado Christian Berrocal Araya</w:t>
            </w:r>
          </w:p>
          <w:p w14:paraId="76F5C643" w14:textId="33A7F582"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Licenciada Paulina Coto Mata</w:t>
            </w:r>
          </w:p>
          <w:p w14:paraId="4DC4008F" w14:textId="1D5D4E24"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Licenciada Jennyfer Aragón Monge</w:t>
            </w:r>
          </w:p>
          <w:p w14:paraId="7356507A" w14:textId="4692676D"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Máster Andrea Camacho Sánchez</w:t>
            </w:r>
          </w:p>
          <w:p w14:paraId="515A530D" w14:textId="77777777"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 </w:t>
            </w:r>
          </w:p>
        </w:tc>
      </w:tr>
      <w:tr w:rsidR="000373E0" w:rsidRPr="000373E0" w14:paraId="2F5EDB31" w14:textId="77777777" w:rsidTr="00636B0B">
        <w:trPr>
          <w:trHeight w:val="300"/>
        </w:trPr>
        <w:tc>
          <w:tcPr>
            <w:tcW w:w="0" w:type="auto"/>
            <w:vMerge/>
            <w:vAlign w:val="center"/>
            <w:hideMark/>
          </w:tcPr>
          <w:p w14:paraId="210A89CF" w14:textId="77777777" w:rsidR="000373E0" w:rsidRPr="000373E0" w:rsidRDefault="000373E0" w:rsidP="00881BD6">
            <w:pPr>
              <w:spacing w:line="360" w:lineRule="auto"/>
              <w:rPr>
                <w:lang w:eastAsia="es-CR"/>
              </w:rPr>
            </w:pPr>
          </w:p>
        </w:tc>
        <w:tc>
          <w:tcPr>
            <w:tcW w:w="4950" w:type="dxa"/>
            <w:hideMark/>
          </w:tcPr>
          <w:p w14:paraId="2C559B33" w14:textId="77777777" w:rsidR="000373E0" w:rsidRPr="000373E0" w:rsidRDefault="000373E0" w:rsidP="000577E5">
            <w:pPr>
              <w:spacing w:line="360" w:lineRule="auto"/>
              <w:textAlignment w:val="baseline"/>
              <w:rPr>
                <w:lang w:eastAsia="es-CR"/>
              </w:rPr>
            </w:pPr>
            <w:r w:rsidRPr="000373E0">
              <w:rPr>
                <w:rFonts w:ascii="Arial" w:hAnsi="Arial" w:cs="Arial"/>
                <w:sz w:val="22"/>
                <w:szCs w:val="22"/>
                <w:lang w:eastAsia="es-CR"/>
              </w:rPr>
              <w:t>Estrategias de mediación pedagógica a distancia, en Matemática, para educadores de primaria. </w:t>
            </w:r>
          </w:p>
        </w:tc>
        <w:tc>
          <w:tcPr>
            <w:tcW w:w="4680" w:type="dxa"/>
            <w:hideMark/>
          </w:tcPr>
          <w:p w14:paraId="6B2FB490" w14:textId="4DD2483D"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Máster Hermes Mena Picado</w:t>
            </w:r>
          </w:p>
          <w:p w14:paraId="202EEBA1" w14:textId="172A3C7B"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Licenciada Ivonne Sánchez Fernández </w:t>
            </w:r>
          </w:p>
          <w:p w14:paraId="431247F2" w14:textId="387E7A13"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Licenciada María Daniela Bulgarelli Guzmán</w:t>
            </w:r>
          </w:p>
        </w:tc>
      </w:tr>
      <w:tr w:rsidR="000373E0" w:rsidRPr="000373E0" w14:paraId="6F07DDC3" w14:textId="77777777" w:rsidTr="00636B0B">
        <w:trPr>
          <w:trHeight w:val="300"/>
        </w:trPr>
        <w:tc>
          <w:tcPr>
            <w:tcW w:w="705" w:type="dxa"/>
            <w:vMerge w:val="restart"/>
            <w:vAlign w:val="center"/>
            <w:hideMark/>
          </w:tcPr>
          <w:p w14:paraId="650BBD31"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lastRenderedPageBreak/>
              <w:t>2021</w:t>
            </w:r>
            <w:r w:rsidRPr="000373E0">
              <w:rPr>
                <w:rFonts w:ascii="Arial" w:hAnsi="Arial" w:cs="Arial"/>
                <w:sz w:val="22"/>
                <w:szCs w:val="22"/>
                <w:lang w:eastAsia="es-CR"/>
              </w:rPr>
              <w:t> </w:t>
            </w:r>
          </w:p>
        </w:tc>
        <w:tc>
          <w:tcPr>
            <w:tcW w:w="4950" w:type="dxa"/>
            <w:hideMark/>
          </w:tcPr>
          <w:p w14:paraId="0E65EB34"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Régimen de pensiones del Magisterio en el contexto nacional. </w:t>
            </w:r>
          </w:p>
          <w:p w14:paraId="76FCDAAA"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 </w:t>
            </w:r>
          </w:p>
        </w:tc>
        <w:tc>
          <w:tcPr>
            <w:tcW w:w="4680" w:type="dxa"/>
            <w:hideMark/>
          </w:tcPr>
          <w:p w14:paraId="5D5DB579"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Máster Ismael Morales Garay. </w:t>
            </w:r>
          </w:p>
        </w:tc>
      </w:tr>
      <w:tr w:rsidR="000373E0" w:rsidRPr="000373E0" w14:paraId="6B2F2D1A" w14:textId="77777777" w:rsidTr="00636B0B">
        <w:trPr>
          <w:trHeight w:val="300"/>
        </w:trPr>
        <w:tc>
          <w:tcPr>
            <w:tcW w:w="0" w:type="auto"/>
            <w:vMerge/>
            <w:vAlign w:val="center"/>
            <w:hideMark/>
          </w:tcPr>
          <w:p w14:paraId="1BD376E1" w14:textId="77777777" w:rsidR="000373E0" w:rsidRPr="000373E0" w:rsidRDefault="000373E0" w:rsidP="00881BD6">
            <w:pPr>
              <w:spacing w:line="360" w:lineRule="auto"/>
              <w:rPr>
                <w:lang w:eastAsia="es-CR"/>
              </w:rPr>
            </w:pPr>
          </w:p>
        </w:tc>
        <w:tc>
          <w:tcPr>
            <w:tcW w:w="4950" w:type="dxa"/>
            <w:hideMark/>
          </w:tcPr>
          <w:p w14:paraId="1A846517"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Avances recientes sobre la distribución de los números primos. </w:t>
            </w:r>
          </w:p>
          <w:p w14:paraId="6426E48B"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 </w:t>
            </w:r>
          </w:p>
        </w:tc>
        <w:tc>
          <w:tcPr>
            <w:tcW w:w="4680" w:type="dxa"/>
            <w:hideMark/>
          </w:tcPr>
          <w:p w14:paraId="431A8362" w14:textId="77777777" w:rsidR="000373E0" w:rsidRPr="000373E0" w:rsidRDefault="000373E0" w:rsidP="00881BD6">
            <w:pPr>
              <w:spacing w:line="360" w:lineRule="auto"/>
              <w:jc w:val="both"/>
              <w:textAlignment w:val="baseline"/>
              <w:rPr>
                <w:lang w:eastAsia="es-CR"/>
              </w:rPr>
            </w:pPr>
            <w:proofErr w:type="spellStart"/>
            <w:r w:rsidRPr="000373E0">
              <w:rPr>
                <w:rFonts w:ascii="Arial" w:hAnsi="Arial" w:cs="Arial"/>
                <w:sz w:val="22"/>
                <w:szCs w:val="22"/>
                <w:lang w:eastAsia="es-CR"/>
              </w:rPr>
              <w:t>Ph</w:t>
            </w:r>
            <w:proofErr w:type="spellEnd"/>
            <w:r w:rsidRPr="000373E0">
              <w:rPr>
                <w:rFonts w:ascii="Arial" w:hAnsi="Arial" w:cs="Arial"/>
                <w:sz w:val="22"/>
                <w:szCs w:val="22"/>
                <w:lang w:eastAsia="es-CR"/>
              </w:rPr>
              <w:t>. D. Enrique Treviño. </w:t>
            </w:r>
          </w:p>
        </w:tc>
      </w:tr>
      <w:tr w:rsidR="000373E0" w:rsidRPr="000373E0" w14:paraId="44EFD95A" w14:textId="77777777" w:rsidTr="00636B0B">
        <w:trPr>
          <w:trHeight w:val="300"/>
        </w:trPr>
        <w:tc>
          <w:tcPr>
            <w:tcW w:w="0" w:type="auto"/>
            <w:vMerge/>
            <w:vAlign w:val="center"/>
            <w:hideMark/>
          </w:tcPr>
          <w:p w14:paraId="0BE22ADF" w14:textId="77777777" w:rsidR="000373E0" w:rsidRPr="000373E0" w:rsidRDefault="000373E0" w:rsidP="00881BD6">
            <w:pPr>
              <w:spacing w:line="360" w:lineRule="auto"/>
              <w:rPr>
                <w:lang w:eastAsia="es-CR"/>
              </w:rPr>
            </w:pPr>
          </w:p>
        </w:tc>
        <w:tc>
          <w:tcPr>
            <w:tcW w:w="4950" w:type="dxa"/>
            <w:hideMark/>
          </w:tcPr>
          <w:p w14:paraId="7E935A31"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Una travesía por la geometría fractal. </w:t>
            </w:r>
          </w:p>
        </w:tc>
        <w:tc>
          <w:tcPr>
            <w:tcW w:w="4680" w:type="dxa"/>
            <w:hideMark/>
          </w:tcPr>
          <w:p w14:paraId="75F7F7F1"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Máster Alberto Soto Aguilar. </w:t>
            </w:r>
          </w:p>
        </w:tc>
      </w:tr>
      <w:tr w:rsidR="000373E0" w:rsidRPr="000373E0" w14:paraId="314CF67F" w14:textId="77777777" w:rsidTr="00636B0B">
        <w:trPr>
          <w:trHeight w:val="300"/>
        </w:trPr>
        <w:tc>
          <w:tcPr>
            <w:tcW w:w="0" w:type="auto"/>
            <w:vMerge/>
            <w:vAlign w:val="center"/>
            <w:hideMark/>
          </w:tcPr>
          <w:p w14:paraId="407234D3" w14:textId="77777777" w:rsidR="000373E0" w:rsidRPr="000373E0" w:rsidRDefault="000373E0" w:rsidP="00881BD6">
            <w:pPr>
              <w:spacing w:line="360" w:lineRule="auto"/>
              <w:rPr>
                <w:lang w:eastAsia="es-CR"/>
              </w:rPr>
            </w:pPr>
          </w:p>
        </w:tc>
        <w:tc>
          <w:tcPr>
            <w:tcW w:w="4950" w:type="dxa"/>
            <w:hideMark/>
          </w:tcPr>
          <w:p w14:paraId="78616867"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Modelización Matemática y proyectos. </w:t>
            </w:r>
          </w:p>
        </w:tc>
        <w:tc>
          <w:tcPr>
            <w:tcW w:w="4680" w:type="dxa"/>
            <w:hideMark/>
          </w:tcPr>
          <w:p w14:paraId="4BEF2AE2"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Dra. Jeannette Galleguillos Bustamante. </w:t>
            </w:r>
          </w:p>
        </w:tc>
      </w:tr>
      <w:tr w:rsidR="000373E0" w:rsidRPr="000373E0" w14:paraId="76788058" w14:textId="77777777" w:rsidTr="00636B0B">
        <w:trPr>
          <w:trHeight w:val="300"/>
        </w:trPr>
        <w:tc>
          <w:tcPr>
            <w:tcW w:w="0" w:type="auto"/>
            <w:vMerge/>
            <w:vAlign w:val="center"/>
            <w:hideMark/>
          </w:tcPr>
          <w:p w14:paraId="70992A2B" w14:textId="77777777" w:rsidR="000373E0" w:rsidRPr="000373E0" w:rsidRDefault="000373E0" w:rsidP="00881BD6">
            <w:pPr>
              <w:spacing w:line="360" w:lineRule="auto"/>
              <w:rPr>
                <w:lang w:eastAsia="es-CR"/>
              </w:rPr>
            </w:pPr>
          </w:p>
        </w:tc>
        <w:tc>
          <w:tcPr>
            <w:tcW w:w="4950" w:type="dxa"/>
            <w:hideMark/>
          </w:tcPr>
          <w:p w14:paraId="3EF3B120"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Solución numérica de un modelo para aplicación mejorada de fármacos. </w:t>
            </w:r>
          </w:p>
        </w:tc>
        <w:tc>
          <w:tcPr>
            <w:tcW w:w="4680" w:type="dxa"/>
            <w:hideMark/>
          </w:tcPr>
          <w:p w14:paraId="25DEFC0F"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Doctor Hugo Peña Gómez. </w:t>
            </w:r>
          </w:p>
        </w:tc>
      </w:tr>
      <w:tr w:rsidR="000373E0" w:rsidRPr="00010049" w14:paraId="4C1BAF16" w14:textId="77777777" w:rsidTr="00636B0B">
        <w:trPr>
          <w:trHeight w:val="300"/>
        </w:trPr>
        <w:tc>
          <w:tcPr>
            <w:tcW w:w="705" w:type="dxa"/>
            <w:vMerge w:val="restart"/>
            <w:vAlign w:val="center"/>
            <w:hideMark/>
          </w:tcPr>
          <w:p w14:paraId="07E0B951"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2022</w:t>
            </w:r>
            <w:r w:rsidRPr="000373E0">
              <w:rPr>
                <w:rFonts w:ascii="Arial" w:hAnsi="Arial" w:cs="Arial"/>
                <w:sz w:val="22"/>
                <w:szCs w:val="22"/>
                <w:lang w:eastAsia="es-CR"/>
              </w:rPr>
              <w:t> </w:t>
            </w:r>
          </w:p>
        </w:tc>
        <w:tc>
          <w:tcPr>
            <w:tcW w:w="4950" w:type="dxa"/>
            <w:hideMark/>
          </w:tcPr>
          <w:p w14:paraId="533209F4"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La demostración matemática. </w:t>
            </w:r>
          </w:p>
        </w:tc>
        <w:tc>
          <w:tcPr>
            <w:tcW w:w="4680" w:type="dxa"/>
            <w:hideMark/>
          </w:tcPr>
          <w:p w14:paraId="41B4B1F4" w14:textId="77777777" w:rsidR="000373E0" w:rsidRPr="000373E0" w:rsidRDefault="000373E0" w:rsidP="00294B09">
            <w:pPr>
              <w:spacing w:line="360" w:lineRule="auto"/>
              <w:jc w:val="right"/>
              <w:textAlignment w:val="baseline"/>
              <w:rPr>
                <w:lang w:val="pt-BR" w:eastAsia="es-CR"/>
              </w:rPr>
            </w:pPr>
            <w:proofErr w:type="spellStart"/>
            <w:r w:rsidRPr="000373E0">
              <w:rPr>
                <w:rFonts w:ascii="Arial" w:hAnsi="Arial" w:cs="Arial"/>
                <w:sz w:val="22"/>
                <w:szCs w:val="22"/>
                <w:lang w:val="pt-BR" w:eastAsia="es-CR"/>
              </w:rPr>
              <w:t>Ph</w:t>
            </w:r>
            <w:proofErr w:type="spellEnd"/>
            <w:r w:rsidRPr="000373E0">
              <w:rPr>
                <w:rFonts w:ascii="Arial" w:hAnsi="Arial" w:cs="Arial"/>
                <w:sz w:val="22"/>
                <w:szCs w:val="22"/>
                <w:lang w:val="pt-BR" w:eastAsia="es-CR"/>
              </w:rPr>
              <w:t>. D. Pedro Díaz Navarro. </w:t>
            </w:r>
          </w:p>
        </w:tc>
      </w:tr>
      <w:tr w:rsidR="000373E0" w:rsidRPr="000373E0" w14:paraId="719FE05A" w14:textId="77777777" w:rsidTr="00636B0B">
        <w:trPr>
          <w:trHeight w:val="300"/>
        </w:trPr>
        <w:tc>
          <w:tcPr>
            <w:tcW w:w="0" w:type="auto"/>
            <w:vMerge/>
            <w:vAlign w:val="center"/>
            <w:hideMark/>
          </w:tcPr>
          <w:p w14:paraId="5D18C9D7" w14:textId="77777777" w:rsidR="000373E0" w:rsidRPr="000373E0" w:rsidRDefault="000373E0" w:rsidP="00881BD6">
            <w:pPr>
              <w:spacing w:line="360" w:lineRule="auto"/>
              <w:rPr>
                <w:lang w:val="pt-BR" w:eastAsia="es-CR"/>
              </w:rPr>
            </w:pPr>
          </w:p>
        </w:tc>
        <w:tc>
          <w:tcPr>
            <w:tcW w:w="4950" w:type="dxa"/>
            <w:hideMark/>
          </w:tcPr>
          <w:p w14:paraId="1B0417B2"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Matemática Educativa y Género Latinoamérica. </w:t>
            </w:r>
          </w:p>
        </w:tc>
        <w:tc>
          <w:tcPr>
            <w:tcW w:w="4680" w:type="dxa"/>
            <w:hideMark/>
          </w:tcPr>
          <w:p w14:paraId="070DD24C"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 C. Liliana Aurora Tabares Sánchez. </w:t>
            </w:r>
          </w:p>
          <w:p w14:paraId="38495DCA"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Dra. Cynthi Anaí Farfán Cera. </w:t>
            </w:r>
          </w:p>
        </w:tc>
      </w:tr>
      <w:tr w:rsidR="000373E0" w:rsidRPr="000373E0" w14:paraId="6C3DE860" w14:textId="77777777" w:rsidTr="00636B0B">
        <w:trPr>
          <w:trHeight w:val="300"/>
        </w:trPr>
        <w:tc>
          <w:tcPr>
            <w:tcW w:w="0" w:type="auto"/>
            <w:vMerge/>
            <w:vAlign w:val="center"/>
            <w:hideMark/>
          </w:tcPr>
          <w:p w14:paraId="1D6ED1F6" w14:textId="77777777" w:rsidR="000373E0" w:rsidRPr="000373E0" w:rsidRDefault="000373E0" w:rsidP="00881BD6">
            <w:pPr>
              <w:spacing w:line="360" w:lineRule="auto"/>
              <w:rPr>
                <w:lang w:eastAsia="es-CR"/>
              </w:rPr>
            </w:pPr>
          </w:p>
        </w:tc>
        <w:tc>
          <w:tcPr>
            <w:tcW w:w="4950" w:type="dxa"/>
            <w:hideMark/>
          </w:tcPr>
          <w:p w14:paraId="3F79882F"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Pensamiento y lenguaje variacional en la enseñanza y el aprendizaje de las Matemáticas. </w:t>
            </w:r>
          </w:p>
        </w:tc>
        <w:tc>
          <w:tcPr>
            <w:tcW w:w="4680" w:type="dxa"/>
            <w:hideMark/>
          </w:tcPr>
          <w:p w14:paraId="346A474B"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Dr. Mario Adrián Caballero Pérez </w:t>
            </w:r>
          </w:p>
        </w:tc>
      </w:tr>
      <w:tr w:rsidR="000373E0" w:rsidRPr="000373E0" w14:paraId="0DC8FFEC" w14:textId="77777777" w:rsidTr="00636B0B">
        <w:trPr>
          <w:trHeight w:val="300"/>
        </w:trPr>
        <w:tc>
          <w:tcPr>
            <w:tcW w:w="0" w:type="auto"/>
            <w:vMerge/>
            <w:vAlign w:val="center"/>
            <w:hideMark/>
          </w:tcPr>
          <w:p w14:paraId="1E08ACCE" w14:textId="77777777" w:rsidR="000373E0" w:rsidRPr="000373E0" w:rsidRDefault="000373E0" w:rsidP="00881BD6">
            <w:pPr>
              <w:spacing w:line="360" w:lineRule="auto"/>
              <w:rPr>
                <w:lang w:eastAsia="es-CR"/>
              </w:rPr>
            </w:pPr>
          </w:p>
        </w:tc>
        <w:tc>
          <w:tcPr>
            <w:tcW w:w="4950" w:type="dxa"/>
            <w:hideMark/>
          </w:tcPr>
          <w:p w14:paraId="4DDA0D1D"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Evaluación de la calidad de programas de formación desde la perspectiva investigadora. </w:t>
            </w:r>
          </w:p>
          <w:p w14:paraId="4135E6CE"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 </w:t>
            </w:r>
          </w:p>
        </w:tc>
        <w:tc>
          <w:tcPr>
            <w:tcW w:w="4680" w:type="dxa"/>
            <w:hideMark/>
          </w:tcPr>
          <w:p w14:paraId="4BE43B6F" w14:textId="72A8F071"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Dr. José Romilio Loría Fernández </w:t>
            </w:r>
          </w:p>
        </w:tc>
      </w:tr>
      <w:tr w:rsidR="000373E0" w:rsidRPr="000373E0" w14:paraId="4E48FAF1" w14:textId="77777777" w:rsidTr="00636B0B">
        <w:trPr>
          <w:trHeight w:val="300"/>
        </w:trPr>
        <w:tc>
          <w:tcPr>
            <w:tcW w:w="0" w:type="auto"/>
            <w:vMerge/>
            <w:vAlign w:val="center"/>
            <w:hideMark/>
          </w:tcPr>
          <w:p w14:paraId="730EB81B" w14:textId="77777777" w:rsidR="000373E0" w:rsidRPr="000373E0" w:rsidRDefault="000373E0" w:rsidP="00881BD6">
            <w:pPr>
              <w:spacing w:line="360" w:lineRule="auto"/>
              <w:rPr>
                <w:lang w:eastAsia="es-CR"/>
              </w:rPr>
            </w:pPr>
          </w:p>
        </w:tc>
        <w:tc>
          <w:tcPr>
            <w:tcW w:w="4950" w:type="dxa"/>
            <w:hideMark/>
          </w:tcPr>
          <w:p w14:paraId="16B9C691"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Comparación de técnicas de análisis de la varianza para datos funcionales. </w:t>
            </w:r>
          </w:p>
        </w:tc>
        <w:tc>
          <w:tcPr>
            <w:tcW w:w="4680" w:type="dxa"/>
            <w:hideMark/>
          </w:tcPr>
          <w:p w14:paraId="70036BBC"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Máster Alejandro Salas Vargas </w:t>
            </w:r>
          </w:p>
        </w:tc>
      </w:tr>
      <w:tr w:rsidR="000373E0" w:rsidRPr="000373E0" w14:paraId="596786EB" w14:textId="77777777" w:rsidTr="00636B0B">
        <w:trPr>
          <w:trHeight w:val="300"/>
        </w:trPr>
        <w:tc>
          <w:tcPr>
            <w:tcW w:w="705" w:type="dxa"/>
            <w:vMerge w:val="restart"/>
            <w:vAlign w:val="center"/>
            <w:hideMark/>
          </w:tcPr>
          <w:p w14:paraId="60CFBBE7"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2023</w:t>
            </w:r>
            <w:r w:rsidRPr="000373E0">
              <w:rPr>
                <w:rFonts w:ascii="Arial" w:hAnsi="Arial" w:cs="Arial"/>
                <w:sz w:val="22"/>
                <w:szCs w:val="22"/>
                <w:lang w:eastAsia="es-CR"/>
              </w:rPr>
              <w:t> </w:t>
            </w:r>
          </w:p>
        </w:tc>
        <w:tc>
          <w:tcPr>
            <w:tcW w:w="4950" w:type="dxa"/>
            <w:vAlign w:val="center"/>
            <w:hideMark/>
          </w:tcPr>
          <w:p w14:paraId="1C686A48"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Enseñanza de la Matemática: 30 años de historia. </w:t>
            </w:r>
          </w:p>
        </w:tc>
        <w:tc>
          <w:tcPr>
            <w:tcW w:w="4680" w:type="dxa"/>
            <w:vAlign w:val="center"/>
            <w:hideMark/>
          </w:tcPr>
          <w:p w14:paraId="6CC20C11" w14:textId="561D1AD5" w:rsidR="000373E0" w:rsidRPr="000373E0" w:rsidRDefault="000373E0" w:rsidP="00294B09">
            <w:pPr>
              <w:spacing w:line="360" w:lineRule="auto"/>
              <w:jc w:val="right"/>
              <w:textAlignment w:val="baseline"/>
              <w:rPr>
                <w:lang w:val="pt-BR" w:eastAsia="es-CR"/>
              </w:rPr>
            </w:pPr>
            <w:r w:rsidRPr="000373E0">
              <w:rPr>
                <w:rFonts w:ascii="Arial" w:hAnsi="Arial" w:cs="Arial"/>
                <w:sz w:val="22"/>
                <w:szCs w:val="22"/>
                <w:lang w:val="pt-BR" w:eastAsia="es-CR"/>
              </w:rPr>
              <w:t>Máster Jose Alfredo Araya Vega  </w:t>
            </w:r>
          </w:p>
          <w:p w14:paraId="6B55E60E" w14:textId="359B39EB"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Máster Manuel Murillo Tsijli </w:t>
            </w:r>
          </w:p>
        </w:tc>
      </w:tr>
      <w:tr w:rsidR="000373E0" w:rsidRPr="000373E0" w14:paraId="246948A7" w14:textId="77777777" w:rsidTr="00636B0B">
        <w:trPr>
          <w:trHeight w:val="300"/>
        </w:trPr>
        <w:tc>
          <w:tcPr>
            <w:tcW w:w="0" w:type="auto"/>
            <w:vMerge/>
            <w:vAlign w:val="center"/>
            <w:hideMark/>
          </w:tcPr>
          <w:p w14:paraId="73AFCB7F" w14:textId="77777777" w:rsidR="000373E0" w:rsidRPr="000373E0" w:rsidRDefault="000373E0" w:rsidP="00881BD6">
            <w:pPr>
              <w:spacing w:line="360" w:lineRule="auto"/>
              <w:rPr>
                <w:lang w:eastAsia="es-CR"/>
              </w:rPr>
            </w:pPr>
          </w:p>
        </w:tc>
        <w:tc>
          <w:tcPr>
            <w:tcW w:w="4950" w:type="dxa"/>
            <w:vAlign w:val="center"/>
            <w:hideMark/>
          </w:tcPr>
          <w:p w14:paraId="3A1EB715"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Significado de los contenidos matemáticos escolares: una reflexión sobre lo que manifiestan docentes y libros de texto. </w:t>
            </w:r>
          </w:p>
        </w:tc>
        <w:tc>
          <w:tcPr>
            <w:tcW w:w="4680" w:type="dxa"/>
            <w:vAlign w:val="center"/>
            <w:hideMark/>
          </w:tcPr>
          <w:p w14:paraId="4762627E" w14:textId="1F09AC5D"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Doctora María Fernanda Vargas González  </w:t>
            </w:r>
          </w:p>
        </w:tc>
      </w:tr>
      <w:tr w:rsidR="000373E0" w:rsidRPr="000373E0" w14:paraId="0E5A4C8B" w14:textId="77777777" w:rsidTr="00636B0B">
        <w:trPr>
          <w:trHeight w:val="300"/>
        </w:trPr>
        <w:tc>
          <w:tcPr>
            <w:tcW w:w="0" w:type="auto"/>
            <w:vMerge/>
            <w:vAlign w:val="center"/>
            <w:hideMark/>
          </w:tcPr>
          <w:p w14:paraId="7614F014" w14:textId="77777777" w:rsidR="000373E0" w:rsidRPr="000373E0" w:rsidRDefault="000373E0" w:rsidP="00881BD6">
            <w:pPr>
              <w:spacing w:line="360" w:lineRule="auto"/>
              <w:rPr>
                <w:lang w:eastAsia="es-CR"/>
              </w:rPr>
            </w:pPr>
          </w:p>
        </w:tc>
        <w:tc>
          <w:tcPr>
            <w:tcW w:w="4950" w:type="dxa"/>
            <w:vAlign w:val="center"/>
            <w:hideMark/>
          </w:tcPr>
          <w:p w14:paraId="1C4B1F10"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Recomendaciones para elaborar unidades didácticas de Matemática </w:t>
            </w:r>
          </w:p>
        </w:tc>
        <w:tc>
          <w:tcPr>
            <w:tcW w:w="4680" w:type="dxa"/>
            <w:vAlign w:val="center"/>
            <w:hideMark/>
          </w:tcPr>
          <w:p w14:paraId="08F35C97" w14:textId="512623E8"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Máster Yansin Barboza Robles </w:t>
            </w:r>
          </w:p>
          <w:p w14:paraId="7B33D409" w14:textId="77777777"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 </w:t>
            </w:r>
          </w:p>
        </w:tc>
      </w:tr>
      <w:tr w:rsidR="000373E0" w:rsidRPr="000373E0" w14:paraId="614120B0" w14:textId="77777777" w:rsidTr="00636B0B">
        <w:trPr>
          <w:trHeight w:val="300"/>
        </w:trPr>
        <w:tc>
          <w:tcPr>
            <w:tcW w:w="0" w:type="auto"/>
            <w:vMerge/>
            <w:vAlign w:val="center"/>
            <w:hideMark/>
          </w:tcPr>
          <w:p w14:paraId="393719EF" w14:textId="77777777" w:rsidR="000373E0" w:rsidRPr="000373E0" w:rsidRDefault="000373E0" w:rsidP="00881BD6">
            <w:pPr>
              <w:spacing w:line="360" w:lineRule="auto"/>
              <w:rPr>
                <w:lang w:eastAsia="es-CR"/>
              </w:rPr>
            </w:pPr>
          </w:p>
        </w:tc>
        <w:tc>
          <w:tcPr>
            <w:tcW w:w="4950" w:type="dxa"/>
            <w:vAlign w:val="center"/>
            <w:hideMark/>
          </w:tcPr>
          <w:p w14:paraId="11EAAA76"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Implementación de las pautas del DUA en documentos escritos. </w:t>
            </w:r>
          </w:p>
        </w:tc>
        <w:tc>
          <w:tcPr>
            <w:tcW w:w="4680" w:type="dxa"/>
            <w:vAlign w:val="center"/>
            <w:hideMark/>
          </w:tcPr>
          <w:p w14:paraId="729A3307" w14:textId="3F3C56FE"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Licenciada Evelyn Alfaro Vargas  </w:t>
            </w:r>
          </w:p>
          <w:p w14:paraId="20A47C4C" w14:textId="08E234B4"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Máster Daniela Araya Román </w:t>
            </w:r>
          </w:p>
        </w:tc>
      </w:tr>
      <w:tr w:rsidR="000373E0" w:rsidRPr="000373E0" w14:paraId="6544E1D9" w14:textId="77777777" w:rsidTr="00636B0B">
        <w:trPr>
          <w:trHeight w:val="300"/>
        </w:trPr>
        <w:tc>
          <w:tcPr>
            <w:tcW w:w="0" w:type="auto"/>
            <w:vMerge/>
            <w:vAlign w:val="center"/>
            <w:hideMark/>
          </w:tcPr>
          <w:p w14:paraId="1A8FD8CE" w14:textId="77777777" w:rsidR="000373E0" w:rsidRPr="000373E0" w:rsidRDefault="000373E0" w:rsidP="00881BD6">
            <w:pPr>
              <w:spacing w:line="360" w:lineRule="auto"/>
              <w:rPr>
                <w:lang w:eastAsia="es-CR"/>
              </w:rPr>
            </w:pPr>
          </w:p>
        </w:tc>
        <w:tc>
          <w:tcPr>
            <w:tcW w:w="4950" w:type="dxa"/>
            <w:vAlign w:val="center"/>
            <w:hideMark/>
          </w:tcPr>
          <w:p w14:paraId="1B7D1AA6"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Neuro educación y Matemática: una forma de enseñanza </w:t>
            </w:r>
          </w:p>
        </w:tc>
        <w:tc>
          <w:tcPr>
            <w:tcW w:w="4680" w:type="dxa"/>
            <w:vAlign w:val="center"/>
            <w:hideMark/>
          </w:tcPr>
          <w:p w14:paraId="2974148B" w14:textId="690C9C7A"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Máster Grettel María Mora Coto </w:t>
            </w:r>
          </w:p>
        </w:tc>
      </w:tr>
      <w:tr w:rsidR="000373E0" w:rsidRPr="00010049" w14:paraId="5EA5ABBA" w14:textId="77777777" w:rsidTr="00636B0B">
        <w:trPr>
          <w:trHeight w:val="300"/>
        </w:trPr>
        <w:tc>
          <w:tcPr>
            <w:tcW w:w="0" w:type="auto"/>
            <w:vMerge/>
            <w:vAlign w:val="center"/>
            <w:hideMark/>
          </w:tcPr>
          <w:p w14:paraId="1E993B5E" w14:textId="77777777" w:rsidR="000373E0" w:rsidRPr="000373E0" w:rsidRDefault="000373E0" w:rsidP="00881BD6">
            <w:pPr>
              <w:spacing w:line="360" w:lineRule="auto"/>
              <w:rPr>
                <w:lang w:eastAsia="es-CR"/>
              </w:rPr>
            </w:pPr>
          </w:p>
        </w:tc>
        <w:tc>
          <w:tcPr>
            <w:tcW w:w="4950" w:type="dxa"/>
            <w:vAlign w:val="center"/>
            <w:hideMark/>
          </w:tcPr>
          <w:p w14:paraId="77875073"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Álgebra más allá de letras y números: el rol del pensamiento algebraico en las aulas de Matemáticas de la educación primaria. </w:t>
            </w:r>
          </w:p>
        </w:tc>
        <w:tc>
          <w:tcPr>
            <w:tcW w:w="4680" w:type="dxa"/>
            <w:vAlign w:val="center"/>
            <w:hideMark/>
          </w:tcPr>
          <w:p w14:paraId="1D263AAC" w14:textId="23DBF247" w:rsidR="000373E0" w:rsidRPr="000373E0" w:rsidRDefault="000373E0" w:rsidP="00561551">
            <w:pPr>
              <w:spacing w:line="360" w:lineRule="auto"/>
              <w:jc w:val="right"/>
              <w:textAlignment w:val="baseline"/>
              <w:rPr>
                <w:lang w:val="pt-BR" w:eastAsia="es-CR"/>
              </w:rPr>
            </w:pPr>
            <w:proofErr w:type="spellStart"/>
            <w:r w:rsidRPr="000373E0">
              <w:rPr>
                <w:rFonts w:ascii="Arial" w:hAnsi="Arial" w:cs="Arial"/>
                <w:sz w:val="22"/>
                <w:szCs w:val="22"/>
                <w:lang w:val="pt-BR" w:eastAsia="es-CR"/>
              </w:rPr>
              <w:t>Ph</w:t>
            </w:r>
            <w:proofErr w:type="spellEnd"/>
            <w:r w:rsidRPr="000373E0">
              <w:rPr>
                <w:rFonts w:ascii="Arial" w:hAnsi="Arial" w:cs="Arial"/>
                <w:sz w:val="22"/>
                <w:szCs w:val="22"/>
                <w:lang w:val="pt-BR" w:eastAsia="es-CR"/>
              </w:rPr>
              <w:t>. D. Eder Pinto Marín </w:t>
            </w:r>
          </w:p>
        </w:tc>
      </w:tr>
      <w:tr w:rsidR="000373E0" w:rsidRPr="000373E0" w14:paraId="04F040FE" w14:textId="77777777" w:rsidTr="00636B0B">
        <w:trPr>
          <w:trHeight w:val="300"/>
        </w:trPr>
        <w:tc>
          <w:tcPr>
            <w:tcW w:w="705" w:type="dxa"/>
            <w:vMerge w:val="restart"/>
            <w:vAlign w:val="center"/>
            <w:hideMark/>
          </w:tcPr>
          <w:p w14:paraId="14B9F735"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2024</w:t>
            </w:r>
            <w:r w:rsidRPr="000373E0">
              <w:rPr>
                <w:rFonts w:ascii="Arial" w:hAnsi="Arial" w:cs="Arial"/>
                <w:sz w:val="22"/>
                <w:szCs w:val="22"/>
                <w:lang w:eastAsia="es-CR"/>
              </w:rPr>
              <w:t> </w:t>
            </w:r>
          </w:p>
        </w:tc>
        <w:tc>
          <w:tcPr>
            <w:tcW w:w="4950" w:type="dxa"/>
            <w:vAlign w:val="center"/>
            <w:hideMark/>
          </w:tcPr>
          <w:p w14:paraId="3D4D70AA"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Pautas para la elaboración y presentación de ensayos científicos. </w:t>
            </w:r>
          </w:p>
        </w:tc>
        <w:tc>
          <w:tcPr>
            <w:tcW w:w="4680" w:type="dxa"/>
            <w:vAlign w:val="center"/>
            <w:hideMark/>
          </w:tcPr>
          <w:p w14:paraId="5EE7FD60" w14:textId="41289A00"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Doctorando Wagner Ruiz-Chaves </w:t>
            </w:r>
          </w:p>
        </w:tc>
      </w:tr>
      <w:tr w:rsidR="000373E0" w:rsidRPr="000373E0" w14:paraId="562A655E" w14:textId="77777777" w:rsidTr="00AF35E1">
        <w:trPr>
          <w:trHeight w:val="300"/>
        </w:trPr>
        <w:tc>
          <w:tcPr>
            <w:tcW w:w="0" w:type="auto"/>
            <w:vMerge/>
            <w:vAlign w:val="center"/>
            <w:hideMark/>
          </w:tcPr>
          <w:p w14:paraId="0FFA0015" w14:textId="77777777" w:rsidR="000373E0" w:rsidRPr="000373E0" w:rsidRDefault="000373E0" w:rsidP="00881BD6">
            <w:pPr>
              <w:spacing w:line="360" w:lineRule="auto"/>
              <w:rPr>
                <w:lang w:eastAsia="es-CR"/>
              </w:rPr>
            </w:pPr>
          </w:p>
        </w:tc>
        <w:tc>
          <w:tcPr>
            <w:tcW w:w="4950" w:type="dxa"/>
            <w:vAlign w:val="center"/>
            <w:hideMark/>
          </w:tcPr>
          <w:p w14:paraId="04E1D4C3"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Desafiando la brecha de género y la Carrera de Enseñanza de la Matemática. </w:t>
            </w:r>
          </w:p>
        </w:tc>
        <w:tc>
          <w:tcPr>
            <w:tcW w:w="4680" w:type="dxa"/>
            <w:vAlign w:val="center"/>
            <w:hideMark/>
          </w:tcPr>
          <w:p w14:paraId="66ABF9FB" w14:textId="4DA8BD74"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PhD. Samaria Montenegro </w:t>
            </w:r>
          </w:p>
          <w:p w14:paraId="6EA1F469" w14:textId="5D78E19B"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Máster Jennifer Acuña </w:t>
            </w:r>
          </w:p>
        </w:tc>
      </w:tr>
      <w:tr w:rsidR="000373E0" w:rsidRPr="000373E0" w14:paraId="5801C47C" w14:textId="77777777" w:rsidTr="00AF35E1">
        <w:trPr>
          <w:trHeight w:val="300"/>
        </w:trPr>
        <w:tc>
          <w:tcPr>
            <w:tcW w:w="705" w:type="dxa"/>
            <w:vAlign w:val="center"/>
            <w:hideMark/>
          </w:tcPr>
          <w:p w14:paraId="337F9F7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2025</w:t>
            </w:r>
            <w:r w:rsidRPr="000373E0">
              <w:rPr>
                <w:rFonts w:ascii="Arial" w:hAnsi="Arial" w:cs="Arial"/>
                <w:sz w:val="22"/>
                <w:szCs w:val="22"/>
                <w:lang w:eastAsia="es-CR"/>
              </w:rPr>
              <w:t> </w:t>
            </w:r>
          </w:p>
        </w:tc>
        <w:tc>
          <w:tcPr>
            <w:tcW w:w="4950" w:type="dxa"/>
            <w:tcBorders>
              <w:bottom w:val="single" w:sz="4" w:space="0" w:color="auto"/>
            </w:tcBorders>
            <w:vAlign w:val="center"/>
            <w:hideMark/>
          </w:tcPr>
          <w:p w14:paraId="42165E2B"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El infinito. </w:t>
            </w:r>
          </w:p>
        </w:tc>
        <w:tc>
          <w:tcPr>
            <w:tcW w:w="4680" w:type="dxa"/>
            <w:tcBorders>
              <w:bottom w:val="single" w:sz="4" w:space="0" w:color="auto"/>
            </w:tcBorders>
            <w:vAlign w:val="center"/>
            <w:hideMark/>
          </w:tcPr>
          <w:p w14:paraId="6F2776B4" w14:textId="0173E8AE"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Doctor Pedro Díaz Navarro </w:t>
            </w:r>
          </w:p>
        </w:tc>
      </w:tr>
    </w:tbl>
    <w:p w14:paraId="56DBB4DE"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59191E9C" w14:textId="77777777" w:rsidR="002D4F66"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lastRenderedPageBreak/>
        <w:t>De forma similar a los SAP, para la selección de los temas y personas expertas de los coloquios, desde la carrera se hizo una reflexión acerca de las necesidades e intereses de cada área temática. De igual forma, se valoró que se pudieran incluir o diseñar coloquios para las personas estudiantes en el 2024, por lo que se analizaron diversas temáticas y ese año se imparten:</w:t>
      </w:r>
    </w:p>
    <w:p w14:paraId="45B69119" w14:textId="37E4A19F"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07E94DDE" w14:textId="77777777" w:rsidR="000373E0" w:rsidRPr="000373E0" w:rsidRDefault="000373E0" w:rsidP="00807F3D">
      <w:pPr>
        <w:numPr>
          <w:ilvl w:val="0"/>
          <w:numId w:val="4"/>
        </w:numPr>
        <w:spacing w:line="360" w:lineRule="auto"/>
        <w:jc w:val="both"/>
        <w:textAlignment w:val="baseline"/>
        <w:rPr>
          <w:rFonts w:ascii="Arial" w:hAnsi="Arial" w:cs="Arial"/>
          <w:lang w:eastAsia="es-CR"/>
        </w:rPr>
      </w:pPr>
      <w:r w:rsidRPr="000373E0">
        <w:rPr>
          <w:rFonts w:ascii="Arial" w:hAnsi="Arial" w:cs="Arial"/>
          <w:lang w:eastAsia="es-CR"/>
        </w:rPr>
        <w:t>Conociendo el Programa de Bachillerato Internacional en Costa Rica, para ello se contó con la participación de los expertos Doctorando Julio César Hernández Romero, docente universitario y capacitador para la organización de Bachillerato Internacional en Costa Rica; Harold Molina Venegas Profesor de Física de Bachillerato Internacional, y coordinador de Bachillerato Internacional; Luis Armando Madrigal Rojas Profesor de Matemática de Bachillerato Internacional, profesor y entrenador de equipos de olimpiadas de Matemáticas. </w:t>
      </w:r>
    </w:p>
    <w:p w14:paraId="6DC84EA8" w14:textId="77777777" w:rsidR="002D4F66" w:rsidRDefault="000373E0" w:rsidP="00807F3D">
      <w:pPr>
        <w:numPr>
          <w:ilvl w:val="0"/>
          <w:numId w:val="4"/>
        </w:numPr>
        <w:spacing w:line="360" w:lineRule="auto"/>
        <w:jc w:val="both"/>
        <w:textAlignment w:val="baseline"/>
        <w:rPr>
          <w:rFonts w:ascii="Arial" w:hAnsi="Arial" w:cs="Arial"/>
          <w:lang w:eastAsia="es-CR"/>
        </w:rPr>
      </w:pPr>
      <w:r w:rsidRPr="000373E0">
        <w:rPr>
          <w:rFonts w:ascii="Arial" w:hAnsi="Arial" w:cs="Arial"/>
          <w:lang w:eastAsia="es-CR"/>
        </w:rPr>
        <w:t>Olimpiadas Costarricenses de Matemática, impartido por los expertos Máster Emmanuel Chaves Villalobos y el Doctor Santiago Chaves Aguilar. </w:t>
      </w:r>
    </w:p>
    <w:p w14:paraId="34D78795" w14:textId="3E4EBD7E" w:rsidR="000373E0" w:rsidRPr="002D4F66" w:rsidRDefault="000373E0" w:rsidP="00807F3D">
      <w:pPr>
        <w:numPr>
          <w:ilvl w:val="0"/>
          <w:numId w:val="4"/>
        </w:numPr>
        <w:spacing w:line="360" w:lineRule="auto"/>
        <w:jc w:val="both"/>
        <w:textAlignment w:val="baseline"/>
        <w:rPr>
          <w:rFonts w:ascii="Arial" w:hAnsi="Arial" w:cs="Arial"/>
          <w:lang w:eastAsia="es-CR"/>
        </w:rPr>
      </w:pPr>
      <w:r w:rsidRPr="002D4F66">
        <w:rPr>
          <w:rFonts w:ascii="Arial" w:hAnsi="Arial" w:cs="Arial"/>
          <w:lang w:eastAsia="es-CR"/>
        </w:rPr>
        <w:t>El aporte de los coloquios se valora como muy positivo. Estos eventos han sido espacios efectivos para actualizar al personal académico de la carrera en diversas temáticas. Además, en algunos casos se ha permitido la participación de diversos actores del ámbito educativo a nivel nacional. Se ha contado con la participación de personas expertas nacionales e internacionales, lo que demuestra que el propósito de los coloquios se ha logrado con creces. </w:t>
      </w:r>
    </w:p>
    <w:p w14:paraId="4B792EB4" w14:textId="418C0A58" w:rsidR="000373E0" w:rsidRPr="000373E0" w:rsidRDefault="000373E0" w:rsidP="00AF35E1">
      <w:pPr>
        <w:spacing w:line="360" w:lineRule="auto"/>
        <w:jc w:val="both"/>
        <w:textAlignment w:val="baseline"/>
        <w:rPr>
          <w:rFonts w:ascii="Arial" w:hAnsi="Arial" w:cs="Arial"/>
          <w:b/>
          <w:bCs/>
          <w:lang w:eastAsia="es-CR"/>
        </w:rPr>
      </w:pPr>
      <w:r w:rsidRPr="000373E0">
        <w:rPr>
          <w:rFonts w:ascii="Arial" w:hAnsi="Arial" w:cs="Arial"/>
          <w:b/>
          <w:bCs/>
          <w:lang w:eastAsia="es-CR"/>
        </w:rPr>
        <w:lastRenderedPageBreak/>
        <w:t>Escuelas de verano de matemática de la Carrera Enseñanza de la Matemática (EVCEM) </w:t>
      </w:r>
    </w:p>
    <w:p w14:paraId="0301857D" w14:textId="520AA806" w:rsidR="000373E0" w:rsidRDefault="000373E0" w:rsidP="00881BD6">
      <w:pPr>
        <w:spacing w:line="360" w:lineRule="auto"/>
        <w:jc w:val="both"/>
        <w:textAlignment w:val="baseline"/>
        <w:rPr>
          <w:rFonts w:ascii="Arial" w:hAnsi="Arial" w:cs="Arial"/>
          <w:lang w:eastAsia="es-CR"/>
        </w:rPr>
      </w:pPr>
      <w:r w:rsidRPr="000373E0">
        <w:rPr>
          <w:rFonts w:ascii="Arial" w:hAnsi="Arial" w:cs="Arial"/>
          <w:b/>
          <w:bCs/>
          <w:noProof/>
        </w:rPr>
        <w:drawing>
          <wp:anchor distT="0" distB="0" distL="114300" distR="114300" simplePos="0" relativeHeight="251658240" behindDoc="0" locked="0" layoutInCell="1" allowOverlap="1" wp14:anchorId="62DE9F1E" wp14:editId="37BCF8BE">
            <wp:simplePos x="0" y="0"/>
            <wp:positionH relativeFrom="column">
              <wp:posOffset>-3810</wp:posOffset>
            </wp:positionH>
            <wp:positionV relativeFrom="paragraph">
              <wp:posOffset>4445</wp:posOffset>
            </wp:positionV>
            <wp:extent cx="2460381" cy="3067050"/>
            <wp:effectExtent l="0" t="0" r="0" b="0"/>
            <wp:wrapSquare wrapText="bothSides"/>
            <wp:docPr id="4" name="Imagen 4" descr="C:\Users\micastro\AppData\Local\Microsoft\Windows\INetCache\Content.MSO\E7710A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astro\AppData\Local\Microsoft\Windows\INetCache\Content.MSO\E7710AAC.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0381" cy="3067050"/>
                    </a:xfrm>
                    <a:prstGeom prst="rect">
                      <a:avLst/>
                    </a:prstGeom>
                    <a:noFill/>
                    <a:ln>
                      <a:noFill/>
                    </a:ln>
                  </pic:spPr>
                </pic:pic>
              </a:graphicData>
            </a:graphic>
          </wp:anchor>
        </w:drawing>
      </w:r>
      <w:r w:rsidRPr="000373E0">
        <w:rPr>
          <w:rFonts w:ascii="Arial" w:hAnsi="Arial" w:cs="Arial"/>
          <w:shd w:val="clear" w:color="auto" w:fill="FFFFFF"/>
          <w:lang w:eastAsia="es-CR"/>
        </w:rPr>
        <w:t>Estas actividades buscan robustecer las bases teóricas en las diversas áreas de Matemáticas o en temas de actualidad Matemática. La población meta corresponde a las personas estudiantes o profesionales, con Grado de Bachillerato Universitario al menos, en Enseñanza de la Matemática, Matemática Pura, Matemática Aplicada, o carreras afines, con una fuerte base en Matemática.</w:t>
      </w:r>
      <w:r w:rsidRPr="000373E0">
        <w:rPr>
          <w:rFonts w:ascii="Arial" w:hAnsi="Arial" w:cs="Arial"/>
          <w:lang w:eastAsia="es-CR"/>
        </w:rPr>
        <w:t> </w:t>
      </w:r>
    </w:p>
    <w:p w14:paraId="19E999E1" w14:textId="77777777" w:rsidR="00AF35E1" w:rsidRPr="000373E0" w:rsidRDefault="00AF35E1" w:rsidP="00881BD6">
      <w:pPr>
        <w:spacing w:line="360" w:lineRule="auto"/>
        <w:jc w:val="both"/>
        <w:textAlignment w:val="baseline"/>
        <w:rPr>
          <w:rFonts w:ascii="Segoe UI" w:hAnsi="Segoe UI" w:cs="Segoe UI"/>
          <w:sz w:val="18"/>
          <w:szCs w:val="18"/>
          <w:lang w:eastAsia="es-CR"/>
        </w:rPr>
      </w:pPr>
    </w:p>
    <w:p w14:paraId="6C6AB492"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shd w:val="clear" w:color="auto" w:fill="FFFFFF"/>
          <w:lang w:eastAsia="es-CR"/>
        </w:rPr>
        <w:t>Como objetivo general de estas escuelas, se tiene el </w:t>
      </w:r>
      <w:r w:rsidRPr="000373E0">
        <w:rPr>
          <w:rFonts w:ascii="Arial" w:hAnsi="Arial" w:cs="Arial"/>
          <w:lang w:eastAsia="es-CR"/>
        </w:rPr>
        <w:t>profundizar en las bases teóricas de las personas participantes, de la Matemática o en temas de actualidad Matemática; por tanto, como objetivos específicos de acuerdo con CIFCEM (2019c, p. 3), se han propuesto: </w:t>
      </w:r>
    </w:p>
    <w:p w14:paraId="55FDFAF6" w14:textId="77777777" w:rsidR="00AF35E1" w:rsidRPr="000373E0" w:rsidRDefault="00AF35E1" w:rsidP="00881BD6">
      <w:pPr>
        <w:spacing w:line="360" w:lineRule="auto"/>
        <w:jc w:val="both"/>
        <w:textAlignment w:val="baseline"/>
        <w:rPr>
          <w:rFonts w:ascii="Segoe UI" w:hAnsi="Segoe UI" w:cs="Segoe UI"/>
          <w:sz w:val="18"/>
          <w:szCs w:val="18"/>
          <w:lang w:eastAsia="es-CR"/>
        </w:rPr>
      </w:pPr>
    </w:p>
    <w:p w14:paraId="549E2CAB" w14:textId="77777777" w:rsidR="000373E0" w:rsidRPr="000373E0" w:rsidRDefault="000373E0" w:rsidP="00807F3D">
      <w:pPr>
        <w:numPr>
          <w:ilvl w:val="0"/>
          <w:numId w:val="5"/>
        </w:numPr>
        <w:spacing w:line="360" w:lineRule="auto"/>
        <w:jc w:val="both"/>
        <w:textAlignment w:val="baseline"/>
        <w:rPr>
          <w:rFonts w:ascii="Arial" w:hAnsi="Arial" w:cs="Arial"/>
          <w:lang w:eastAsia="es-CR"/>
        </w:rPr>
      </w:pPr>
      <w:r w:rsidRPr="000373E0">
        <w:rPr>
          <w:rFonts w:ascii="Arial" w:hAnsi="Arial" w:cs="Arial"/>
          <w:lang w:eastAsia="es-CR"/>
        </w:rPr>
        <w:t>Capacitar a estudiantes o profesionales en Enseñanza de la Matemática, Matemática Pura, Matemática Aplicada o carreras afines respecto a las bases teóricas de la Matemática o en temas de actualidad Matemática. </w:t>
      </w:r>
    </w:p>
    <w:p w14:paraId="53246E9E" w14:textId="056239BA" w:rsidR="000373E0" w:rsidRDefault="000373E0" w:rsidP="00807F3D">
      <w:pPr>
        <w:numPr>
          <w:ilvl w:val="0"/>
          <w:numId w:val="5"/>
        </w:numPr>
        <w:spacing w:line="360" w:lineRule="auto"/>
        <w:jc w:val="both"/>
        <w:textAlignment w:val="baseline"/>
        <w:rPr>
          <w:rFonts w:ascii="Arial" w:hAnsi="Arial" w:cs="Arial"/>
          <w:lang w:eastAsia="es-CR"/>
        </w:rPr>
      </w:pPr>
      <w:r w:rsidRPr="000373E0">
        <w:rPr>
          <w:rFonts w:ascii="Arial" w:hAnsi="Arial" w:cs="Arial"/>
          <w:lang w:eastAsia="es-CR"/>
        </w:rPr>
        <w:lastRenderedPageBreak/>
        <w:t>Crear espacios de discusión y análisis de las bases teóricas de la Matemática o en temas de actualidad Matemática. </w:t>
      </w:r>
    </w:p>
    <w:p w14:paraId="244D408E" w14:textId="77777777" w:rsidR="002D4F66" w:rsidRPr="000373E0" w:rsidRDefault="002D4F66" w:rsidP="002D4F66">
      <w:pPr>
        <w:spacing w:line="360" w:lineRule="auto"/>
        <w:ind w:left="360"/>
        <w:jc w:val="both"/>
        <w:textAlignment w:val="baseline"/>
        <w:rPr>
          <w:rFonts w:ascii="Arial" w:hAnsi="Arial" w:cs="Arial"/>
          <w:lang w:eastAsia="es-CR"/>
        </w:rPr>
      </w:pPr>
    </w:p>
    <w:p w14:paraId="37B47CB7" w14:textId="77777777" w:rsidR="000373E0" w:rsidRPr="002D4F66" w:rsidRDefault="000373E0" w:rsidP="002D4F66">
      <w:pPr>
        <w:spacing w:line="360" w:lineRule="auto"/>
        <w:jc w:val="both"/>
        <w:textAlignment w:val="baseline"/>
        <w:rPr>
          <w:rFonts w:ascii="Segoe UI" w:hAnsi="Segoe UI" w:cs="Segoe UI"/>
          <w:sz w:val="18"/>
          <w:szCs w:val="18"/>
          <w:lang w:eastAsia="es-CR"/>
        </w:rPr>
      </w:pPr>
      <w:r w:rsidRPr="002D4F66">
        <w:rPr>
          <w:rFonts w:ascii="Arial" w:hAnsi="Arial" w:cs="Arial"/>
          <w:shd w:val="clear" w:color="auto" w:fill="FFFFFF"/>
          <w:lang w:eastAsia="es-CR"/>
        </w:rPr>
        <w:t>Dichas escuelas han seguido una línea general que es común a nivel internacional, por ejemplo, en América Latina se organiza Escuela de Matemática para América Latina y el Caribe (EMALCA), cuyo objetivo es incentivar a las personas estudiantes de matemática, mediante cursos básicos impartidos por investigadores especialistas y brindando recursos para explorar espacios de investigación actualizada (CIMPA UCR, 2024), así como la Escuela de Verano del Centro de Investigación y de Estudios Avanzados del Instituto Politécnico Nacional de México (CINVESTAV, 2024), en la cual se trabaja a un nivel bastante complejo.</w:t>
      </w:r>
      <w:r w:rsidRPr="002D4F66">
        <w:rPr>
          <w:rFonts w:ascii="Arial" w:hAnsi="Arial" w:cs="Arial"/>
          <w:lang w:eastAsia="es-CR"/>
        </w:rPr>
        <w:t> </w:t>
      </w:r>
    </w:p>
    <w:p w14:paraId="6824551D" w14:textId="77777777" w:rsidR="00AF35E1" w:rsidRPr="00AF35E1" w:rsidRDefault="00AF35E1" w:rsidP="00AF35E1">
      <w:pPr>
        <w:pStyle w:val="Prrafodelista"/>
        <w:spacing w:line="360" w:lineRule="auto"/>
        <w:ind w:left="360"/>
        <w:jc w:val="both"/>
        <w:textAlignment w:val="baseline"/>
        <w:rPr>
          <w:rFonts w:ascii="Segoe UI" w:hAnsi="Segoe UI" w:cs="Segoe UI"/>
          <w:sz w:val="18"/>
          <w:szCs w:val="18"/>
          <w:lang w:eastAsia="es-CR"/>
        </w:rPr>
      </w:pPr>
    </w:p>
    <w:p w14:paraId="22213FB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La duración es de uno o dos días de trabajo, por la naturaleza del contenido, han sido presenciales; se trabaja en formato de conferencia plenaria, ponencia, taller o bien minicursos, se han </w:t>
      </w:r>
      <w:r w:rsidRPr="000373E0">
        <w:rPr>
          <w:rFonts w:ascii="Arial" w:hAnsi="Arial" w:cs="Arial"/>
          <w:lang w:val="es-ES" w:eastAsia="es-CR"/>
        </w:rPr>
        <w:t>realizado cuatro escuelas de verano, en la tabla 4 se amplía al respecto.</w:t>
      </w:r>
      <w:r w:rsidRPr="000373E0">
        <w:rPr>
          <w:rFonts w:ascii="Arial" w:hAnsi="Arial" w:cs="Arial"/>
          <w:lang w:eastAsia="es-CR"/>
        </w:rPr>
        <w:t> </w:t>
      </w:r>
    </w:p>
    <w:p w14:paraId="70970588" w14:textId="5B034ABE"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w:t>
      </w:r>
    </w:p>
    <w:p w14:paraId="28573B75" w14:textId="3590C894" w:rsidR="002D4F66" w:rsidRDefault="002D4F66" w:rsidP="00881BD6">
      <w:pPr>
        <w:spacing w:line="360" w:lineRule="auto"/>
        <w:jc w:val="both"/>
        <w:textAlignment w:val="baseline"/>
        <w:rPr>
          <w:rFonts w:ascii="Segoe UI" w:hAnsi="Segoe UI" w:cs="Segoe UI"/>
          <w:sz w:val="18"/>
          <w:szCs w:val="18"/>
          <w:lang w:eastAsia="es-CR"/>
        </w:rPr>
      </w:pPr>
    </w:p>
    <w:p w14:paraId="0E6B9DC6" w14:textId="35E60600" w:rsidR="002D4F66" w:rsidRDefault="002D4F66" w:rsidP="00881BD6">
      <w:pPr>
        <w:spacing w:line="360" w:lineRule="auto"/>
        <w:jc w:val="both"/>
        <w:textAlignment w:val="baseline"/>
        <w:rPr>
          <w:rFonts w:ascii="Segoe UI" w:hAnsi="Segoe UI" w:cs="Segoe UI"/>
          <w:sz w:val="18"/>
          <w:szCs w:val="18"/>
          <w:lang w:eastAsia="es-CR"/>
        </w:rPr>
      </w:pPr>
    </w:p>
    <w:p w14:paraId="54810F71" w14:textId="763A57AF" w:rsidR="005D0702" w:rsidRDefault="005D0702" w:rsidP="00881BD6">
      <w:pPr>
        <w:spacing w:line="360" w:lineRule="auto"/>
        <w:jc w:val="both"/>
        <w:textAlignment w:val="baseline"/>
        <w:rPr>
          <w:rFonts w:ascii="Segoe UI" w:hAnsi="Segoe UI" w:cs="Segoe UI"/>
          <w:sz w:val="18"/>
          <w:szCs w:val="18"/>
          <w:lang w:eastAsia="es-CR"/>
        </w:rPr>
      </w:pPr>
    </w:p>
    <w:p w14:paraId="3742DB85" w14:textId="1AEC5C67" w:rsidR="005D0702" w:rsidRDefault="005D0702" w:rsidP="00881BD6">
      <w:pPr>
        <w:spacing w:line="360" w:lineRule="auto"/>
        <w:jc w:val="both"/>
        <w:textAlignment w:val="baseline"/>
        <w:rPr>
          <w:rFonts w:ascii="Segoe UI" w:hAnsi="Segoe UI" w:cs="Segoe UI"/>
          <w:sz w:val="18"/>
          <w:szCs w:val="18"/>
          <w:lang w:eastAsia="es-CR"/>
        </w:rPr>
      </w:pPr>
    </w:p>
    <w:p w14:paraId="78A1A226" w14:textId="6BD677A0" w:rsidR="005D0702" w:rsidRDefault="005D0702" w:rsidP="00881BD6">
      <w:pPr>
        <w:spacing w:line="360" w:lineRule="auto"/>
        <w:jc w:val="both"/>
        <w:textAlignment w:val="baseline"/>
        <w:rPr>
          <w:rFonts w:ascii="Segoe UI" w:hAnsi="Segoe UI" w:cs="Segoe UI"/>
          <w:sz w:val="18"/>
          <w:szCs w:val="18"/>
          <w:lang w:eastAsia="es-CR"/>
        </w:rPr>
      </w:pPr>
    </w:p>
    <w:p w14:paraId="1DB81DA7" w14:textId="77777777" w:rsidR="005D0702" w:rsidRPr="000373E0" w:rsidRDefault="005D0702" w:rsidP="00881BD6">
      <w:pPr>
        <w:spacing w:line="360" w:lineRule="auto"/>
        <w:jc w:val="both"/>
        <w:textAlignment w:val="baseline"/>
        <w:rPr>
          <w:rFonts w:ascii="Segoe UI" w:hAnsi="Segoe UI" w:cs="Segoe UI"/>
          <w:sz w:val="18"/>
          <w:szCs w:val="18"/>
          <w:lang w:eastAsia="es-CR"/>
        </w:rPr>
      </w:pPr>
    </w:p>
    <w:p w14:paraId="6CBC245F"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val="es-ES" w:eastAsia="es-CR"/>
        </w:rPr>
        <w:lastRenderedPageBreak/>
        <w:t>Tabla 4</w:t>
      </w:r>
      <w:r w:rsidRPr="000373E0">
        <w:rPr>
          <w:rFonts w:ascii="Arial" w:hAnsi="Arial" w:cs="Arial"/>
          <w:lang w:eastAsia="es-CR"/>
        </w:rPr>
        <w:t> </w:t>
      </w:r>
    </w:p>
    <w:p w14:paraId="08CC34FF" w14:textId="3B169A6B" w:rsidR="000373E0" w:rsidRPr="000373E0" w:rsidRDefault="00B324AB" w:rsidP="00881BD6">
      <w:pPr>
        <w:spacing w:line="360" w:lineRule="auto"/>
        <w:jc w:val="both"/>
        <w:textAlignment w:val="baseline"/>
        <w:rPr>
          <w:rFonts w:ascii="Segoe UI" w:hAnsi="Segoe UI" w:cs="Segoe UI"/>
          <w:sz w:val="18"/>
          <w:szCs w:val="18"/>
          <w:lang w:eastAsia="es-CR"/>
        </w:rPr>
      </w:pPr>
      <w:r>
        <w:rPr>
          <w:rFonts w:ascii="Arial" w:hAnsi="Arial" w:cs="Arial"/>
          <w:i/>
          <w:iCs/>
          <w:lang w:val="es-ES" w:eastAsia="es-CR"/>
        </w:rPr>
        <w:t>P</w:t>
      </w:r>
      <w:r w:rsidR="000373E0" w:rsidRPr="000373E0">
        <w:rPr>
          <w:rFonts w:ascii="Arial" w:hAnsi="Arial" w:cs="Arial"/>
          <w:i/>
          <w:iCs/>
          <w:lang w:val="es-ES" w:eastAsia="es-CR"/>
        </w:rPr>
        <w:t>ersonas expertas de las Escuelas de Verano </w:t>
      </w:r>
      <w:r w:rsidR="000373E0" w:rsidRPr="000373E0">
        <w:rPr>
          <w:rFonts w:ascii="Arial" w:hAnsi="Arial" w:cs="Arial"/>
          <w:i/>
          <w:iCs/>
          <w:lang w:eastAsia="es-CR"/>
        </w:rPr>
        <w:t xml:space="preserve">de </w:t>
      </w:r>
      <w:r w:rsidR="00B27643">
        <w:rPr>
          <w:rFonts w:ascii="Arial" w:hAnsi="Arial" w:cs="Arial"/>
          <w:i/>
          <w:iCs/>
          <w:lang w:eastAsia="es-CR"/>
        </w:rPr>
        <w:t>M</w:t>
      </w:r>
      <w:r w:rsidR="000373E0" w:rsidRPr="000373E0">
        <w:rPr>
          <w:rFonts w:ascii="Arial" w:hAnsi="Arial" w:cs="Arial"/>
          <w:i/>
          <w:iCs/>
          <w:lang w:eastAsia="es-CR"/>
        </w:rPr>
        <w:t>atemática</w:t>
      </w:r>
      <w:r>
        <w:rPr>
          <w:rFonts w:ascii="Arial" w:hAnsi="Arial" w:cs="Arial"/>
          <w:i/>
          <w:iCs/>
          <w:lang w:eastAsia="es-CR"/>
        </w:rPr>
        <w:t xml:space="preserve"> según año y eje temáticos</w:t>
      </w:r>
      <w:r w:rsidR="000373E0" w:rsidRPr="000373E0">
        <w:rPr>
          <w:rFonts w:ascii="Arial" w:hAnsi="Arial" w:cs="Arial"/>
          <w:i/>
          <w:iCs/>
          <w:lang w:eastAsia="es-CR"/>
        </w:rPr>
        <w:t xml:space="preserve"> de la carrera Enseñanza de la Matemática (EVCEM), UNED</w:t>
      </w:r>
      <w:r w:rsidR="000373E0" w:rsidRPr="000373E0">
        <w:rPr>
          <w:rFonts w:ascii="Arial" w:hAnsi="Arial" w:cs="Arial"/>
          <w:lang w:eastAsia="es-CR"/>
        </w:rPr>
        <w:t> </w:t>
      </w:r>
    </w:p>
    <w:tbl>
      <w:tblPr>
        <w:tblW w:w="93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5245"/>
        <w:gridCol w:w="3544"/>
      </w:tblGrid>
      <w:tr w:rsidR="003A1096" w:rsidRPr="000373E0" w14:paraId="0CD0DEDA" w14:textId="77777777" w:rsidTr="003A1096">
        <w:trPr>
          <w:trHeight w:val="300"/>
          <w:jc w:val="center"/>
        </w:trPr>
        <w:tc>
          <w:tcPr>
            <w:tcW w:w="567" w:type="dxa"/>
            <w:tcBorders>
              <w:top w:val="nil"/>
              <w:left w:val="nil"/>
              <w:bottom w:val="nil"/>
              <w:right w:val="nil"/>
            </w:tcBorders>
            <w:hideMark/>
          </w:tcPr>
          <w:p w14:paraId="1D19BE15" w14:textId="51907DC2" w:rsidR="003A1096" w:rsidRPr="000373E0" w:rsidRDefault="003A1096" w:rsidP="002D4F66">
            <w:pPr>
              <w:spacing w:line="360" w:lineRule="auto"/>
              <w:jc w:val="center"/>
              <w:textAlignment w:val="baseline"/>
              <w:rPr>
                <w:lang w:eastAsia="es-CR"/>
              </w:rPr>
            </w:pPr>
            <w:r w:rsidRPr="000373E0">
              <w:rPr>
                <w:rFonts w:ascii="Arial" w:hAnsi="Arial" w:cs="Arial"/>
                <w:b/>
                <w:bCs/>
                <w:sz w:val="22"/>
                <w:szCs w:val="22"/>
                <w:lang w:val="es-ES" w:eastAsia="es-CR"/>
              </w:rPr>
              <w:t>Año</w:t>
            </w:r>
          </w:p>
        </w:tc>
        <w:tc>
          <w:tcPr>
            <w:tcW w:w="5245" w:type="dxa"/>
            <w:tcBorders>
              <w:top w:val="single" w:sz="6" w:space="0" w:color="auto"/>
              <w:left w:val="nil"/>
              <w:bottom w:val="nil"/>
              <w:right w:val="nil"/>
            </w:tcBorders>
            <w:hideMark/>
          </w:tcPr>
          <w:p w14:paraId="7F9DDBE1" w14:textId="07745906" w:rsidR="003A1096" w:rsidRPr="000373E0" w:rsidRDefault="003A1096" w:rsidP="002D4F66">
            <w:pPr>
              <w:spacing w:line="360" w:lineRule="auto"/>
              <w:jc w:val="center"/>
              <w:textAlignment w:val="baseline"/>
              <w:rPr>
                <w:lang w:eastAsia="es-CR"/>
              </w:rPr>
            </w:pPr>
            <w:r w:rsidRPr="000373E0">
              <w:rPr>
                <w:rFonts w:ascii="Arial" w:hAnsi="Arial" w:cs="Arial"/>
                <w:b/>
                <w:bCs/>
                <w:sz w:val="22"/>
                <w:szCs w:val="22"/>
                <w:lang w:val="es-ES" w:eastAsia="es-CR"/>
              </w:rPr>
              <w:t>Ejes temáticos</w:t>
            </w:r>
          </w:p>
        </w:tc>
        <w:tc>
          <w:tcPr>
            <w:tcW w:w="3544" w:type="dxa"/>
            <w:tcBorders>
              <w:top w:val="single" w:sz="6" w:space="0" w:color="auto"/>
              <w:left w:val="nil"/>
              <w:bottom w:val="nil"/>
              <w:right w:val="nil"/>
            </w:tcBorders>
            <w:hideMark/>
          </w:tcPr>
          <w:p w14:paraId="6609460A" w14:textId="2F47315F" w:rsidR="003A1096" w:rsidRPr="000373E0" w:rsidRDefault="003A1096" w:rsidP="002D4F66">
            <w:pPr>
              <w:spacing w:line="360" w:lineRule="auto"/>
              <w:jc w:val="center"/>
              <w:textAlignment w:val="baseline"/>
              <w:rPr>
                <w:lang w:eastAsia="es-CR"/>
              </w:rPr>
            </w:pPr>
            <w:r w:rsidRPr="000373E0">
              <w:rPr>
                <w:rFonts w:ascii="Arial" w:hAnsi="Arial" w:cs="Arial"/>
                <w:b/>
                <w:bCs/>
                <w:sz w:val="22"/>
                <w:szCs w:val="22"/>
                <w:lang w:val="es-ES" w:eastAsia="es-CR"/>
              </w:rPr>
              <w:t>Persona experta</w:t>
            </w:r>
          </w:p>
        </w:tc>
      </w:tr>
      <w:tr w:rsidR="003A1096" w:rsidRPr="000373E0" w14:paraId="010C5042" w14:textId="77777777" w:rsidTr="003A1096">
        <w:trPr>
          <w:trHeight w:val="300"/>
          <w:jc w:val="center"/>
        </w:trPr>
        <w:tc>
          <w:tcPr>
            <w:tcW w:w="567" w:type="dxa"/>
            <w:tcBorders>
              <w:top w:val="nil"/>
              <w:left w:val="nil"/>
              <w:bottom w:val="nil"/>
              <w:right w:val="nil"/>
            </w:tcBorders>
            <w:vAlign w:val="center"/>
            <w:hideMark/>
          </w:tcPr>
          <w:p w14:paraId="44021647" w14:textId="77777777" w:rsidR="003A1096" w:rsidRPr="000373E0" w:rsidRDefault="003A1096" w:rsidP="00881BD6">
            <w:pPr>
              <w:spacing w:line="360" w:lineRule="auto"/>
              <w:jc w:val="both"/>
              <w:textAlignment w:val="baseline"/>
              <w:rPr>
                <w:lang w:eastAsia="es-CR"/>
              </w:rPr>
            </w:pPr>
            <w:r w:rsidRPr="000373E0">
              <w:rPr>
                <w:rFonts w:ascii="Arial" w:hAnsi="Arial" w:cs="Arial"/>
                <w:sz w:val="22"/>
                <w:szCs w:val="22"/>
                <w:lang w:val="es-ES" w:eastAsia="es-CR"/>
              </w:rPr>
              <w:t>2020</w:t>
            </w:r>
            <w:r w:rsidRPr="000373E0">
              <w:rPr>
                <w:rFonts w:ascii="Arial" w:hAnsi="Arial" w:cs="Arial"/>
                <w:sz w:val="22"/>
                <w:szCs w:val="22"/>
                <w:lang w:eastAsia="es-CR"/>
              </w:rPr>
              <w:t> </w:t>
            </w:r>
          </w:p>
        </w:tc>
        <w:tc>
          <w:tcPr>
            <w:tcW w:w="5245" w:type="dxa"/>
            <w:tcBorders>
              <w:top w:val="nil"/>
              <w:left w:val="nil"/>
              <w:bottom w:val="nil"/>
              <w:right w:val="nil"/>
            </w:tcBorders>
            <w:hideMark/>
          </w:tcPr>
          <w:p w14:paraId="1F1D8DC4" w14:textId="658DE9CD"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Introducción al análisis matemático moderno </w:t>
            </w:r>
            <w:r w:rsidRPr="000373E0">
              <w:rPr>
                <w:rFonts w:ascii="Arial" w:hAnsi="Arial" w:cs="Arial"/>
                <w:sz w:val="22"/>
                <w:szCs w:val="22"/>
                <w:lang w:eastAsia="es-CR"/>
              </w:rPr>
              <w:t> </w:t>
            </w:r>
          </w:p>
          <w:p w14:paraId="4BD4683A" w14:textId="0FA8FC00"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Tema 1. Desde los espacios métricos hasta los espacios de Banach</w:t>
            </w:r>
          </w:p>
          <w:p w14:paraId="2EAF529C" w14:textId="77777777" w:rsidR="003A1096" w:rsidRPr="000373E0" w:rsidRDefault="003A1096" w:rsidP="0077203A">
            <w:pPr>
              <w:spacing w:line="360" w:lineRule="auto"/>
              <w:textAlignment w:val="baseline"/>
              <w:rPr>
                <w:lang w:eastAsia="es-CR"/>
              </w:rPr>
            </w:pPr>
            <w:r w:rsidRPr="000373E0">
              <w:rPr>
                <w:rFonts w:ascii="Arial" w:hAnsi="Arial" w:cs="Arial"/>
                <w:sz w:val="22"/>
                <w:szCs w:val="22"/>
                <w:lang w:eastAsia="es-CR"/>
              </w:rPr>
              <w:t> </w:t>
            </w:r>
          </w:p>
          <w:p w14:paraId="170106D6" w14:textId="77777777"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Introducción a la Teoría de Galois</w:t>
            </w:r>
            <w:r w:rsidRPr="000373E0">
              <w:rPr>
                <w:rFonts w:ascii="Arial" w:hAnsi="Arial" w:cs="Arial"/>
                <w:sz w:val="22"/>
                <w:szCs w:val="22"/>
                <w:lang w:eastAsia="es-CR"/>
              </w:rPr>
              <w:t> </w:t>
            </w:r>
          </w:p>
          <w:p w14:paraId="1D700341" w14:textId="612232D9"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Tema 2. Grupos de </w:t>
            </w:r>
            <w:proofErr w:type="spellStart"/>
            <w:r w:rsidRPr="000373E0">
              <w:rPr>
                <w:rFonts w:ascii="Arial" w:hAnsi="Arial" w:cs="Arial"/>
                <w:sz w:val="22"/>
                <w:szCs w:val="22"/>
                <w:lang w:val="es-ES" w:eastAsia="es-CR"/>
              </w:rPr>
              <w:t>automorfismos</w:t>
            </w:r>
            <w:proofErr w:type="spellEnd"/>
            <w:r w:rsidRPr="000373E0">
              <w:rPr>
                <w:rFonts w:ascii="Arial" w:hAnsi="Arial" w:cs="Arial"/>
                <w:sz w:val="22"/>
                <w:szCs w:val="22"/>
                <w:lang w:val="es-ES" w:eastAsia="es-CR"/>
              </w:rPr>
              <w:t> de cuerpos y el teorema fundamental de Galois</w:t>
            </w:r>
          </w:p>
        </w:tc>
        <w:tc>
          <w:tcPr>
            <w:tcW w:w="3544" w:type="dxa"/>
            <w:tcBorders>
              <w:top w:val="nil"/>
              <w:left w:val="nil"/>
              <w:bottom w:val="nil"/>
              <w:right w:val="nil"/>
            </w:tcBorders>
            <w:hideMark/>
          </w:tcPr>
          <w:p w14:paraId="6D39A156" w14:textId="77777777" w:rsidR="003A1096" w:rsidRPr="000373E0" w:rsidRDefault="003A1096" w:rsidP="0077203A">
            <w:pPr>
              <w:spacing w:line="360" w:lineRule="auto"/>
              <w:jc w:val="right"/>
              <w:textAlignment w:val="baseline"/>
              <w:rPr>
                <w:lang w:eastAsia="es-CR"/>
              </w:rPr>
            </w:pPr>
            <w:proofErr w:type="spellStart"/>
            <w:r w:rsidRPr="000373E0">
              <w:rPr>
                <w:rFonts w:ascii="Arial" w:hAnsi="Arial" w:cs="Arial"/>
                <w:sz w:val="22"/>
                <w:szCs w:val="22"/>
                <w:lang w:eastAsia="es-CR"/>
              </w:rPr>
              <w:t>Ph</w:t>
            </w:r>
            <w:proofErr w:type="spellEnd"/>
            <w:r w:rsidRPr="000373E0">
              <w:rPr>
                <w:rFonts w:ascii="Arial" w:hAnsi="Arial" w:cs="Arial"/>
                <w:sz w:val="22"/>
                <w:szCs w:val="22"/>
                <w:lang w:eastAsia="es-CR"/>
              </w:rPr>
              <w:t>. D. Juan Gabriel Calvo Alpízar  </w:t>
            </w:r>
          </w:p>
          <w:p w14:paraId="56EF6072" w14:textId="77777777" w:rsidR="003A1096" w:rsidRPr="000373E0" w:rsidRDefault="003A1096" w:rsidP="0077203A">
            <w:pPr>
              <w:spacing w:line="360" w:lineRule="auto"/>
              <w:jc w:val="right"/>
              <w:textAlignment w:val="baseline"/>
              <w:rPr>
                <w:lang w:eastAsia="es-CR"/>
              </w:rPr>
            </w:pPr>
            <w:r w:rsidRPr="000373E0">
              <w:rPr>
                <w:rFonts w:ascii="Arial" w:hAnsi="Arial" w:cs="Arial"/>
                <w:sz w:val="22"/>
                <w:szCs w:val="22"/>
                <w:lang w:eastAsia="es-CR"/>
              </w:rPr>
              <w:t> </w:t>
            </w:r>
          </w:p>
          <w:p w14:paraId="3853C729" w14:textId="77777777" w:rsidR="003A1096" w:rsidRPr="000373E0" w:rsidRDefault="003A1096" w:rsidP="0077203A">
            <w:pPr>
              <w:spacing w:line="360" w:lineRule="auto"/>
              <w:jc w:val="right"/>
              <w:textAlignment w:val="baseline"/>
              <w:rPr>
                <w:lang w:eastAsia="es-CR"/>
              </w:rPr>
            </w:pPr>
            <w:proofErr w:type="spellStart"/>
            <w:r w:rsidRPr="000373E0">
              <w:rPr>
                <w:rFonts w:ascii="Arial" w:hAnsi="Arial" w:cs="Arial"/>
                <w:sz w:val="22"/>
                <w:szCs w:val="22"/>
                <w:lang w:eastAsia="es-CR"/>
              </w:rPr>
              <w:t>Ph</w:t>
            </w:r>
            <w:proofErr w:type="spellEnd"/>
            <w:r w:rsidRPr="000373E0">
              <w:rPr>
                <w:rFonts w:ascii="Arial" w:hAnsi="Arial" w:cs="Arial"/>
                <w:sz w:val="22"/>
                <w:szCs w:val="22"/>
                <w:lang w:eastAsia="es-CR"/>
              </w:rPr>
              <w:t>. D. Adrián Barquero Sánchez </w:t>
            </w:r>
          </w:p>
        </w:tc>
      </w:tr>
      <w:tr w:rsidR="003A1096" w:rsidRPr="000373E0" w14:paraId="38804E2F" w14:textId="77777777" w:rsidTr="003A1096">
        <w:trPr>
          <w:trHeight w:val="300"/>
          <w:jc w:val="center"/>
        </w:trPr>
        <w:tc>
          <w:tcPr>
            <w:tcW w:w="567" w:type="dxa"/>
            <w:tcBorders>
              <w:top w:val="nil"/>
              <w:left w:val="nil"/>
              <w:bottom w:val="nil"/>
              <w:right w:val="nil"/>
            </w:tcBorders>
            <w:vAlign w:val="center"/>
            <w:hideMark/>
          </w:tcPr>
          <w:p w14:paraId="506F97B7" w14:textId="77777777" w:rsidR="003A1096" w:rsidRPr="000373E0" w:rsidRDefault="003A1096" w:rsidP="00881BD6">
            <w:pPr>
              <w:spacing w:line="360" w:lineRule="auto"/>
              <w:jc w:val="both"/>
              <w:textAlignment w:val="baseline"/>
              <w:rPr>
                <w:lang w:eastAsia="es-CR"/>
              </w:rPr>
            </w:pPr>
            <w:r w:rsidRPr="000373E0">
              <w:rPr>
                <w:rFonts w:ascii="Arial" w:hAnsi="Arial" w:cs="Arial"/>
                <w:sz w:val="22"/>
                <w:szCs w:val="22"/>
                <w:lang w:val="es-ES" w:eastAsia="es-CR"/>
              </w:rPr>
              <w:t>2022</w:t>
            </w:r>
            <w:r w:rsidRPr="000373E0">
              <w:rPr>
                <w:rFonts w:ascii="Arial" w:hAnsi="Arial" w:cs="Arial"/>
                <w:sz w:val="22"/>
                <w:szCs w:val="22"/>
                <w:lang w:eastAsia="es-CR"/>
              </w:rPr>
              <w:t> </w:t>
            </w:r>
          </w:p>
        </w:tc>
        <w:tc>
          <w:tcPr>
            <w:tcW w:w="5245" w:type="dxa"/>
            <w:tcBorders>
              <w:top w:val="nil"/>
              <w:left w:val="nil"/>
              <w:bottom w:val="nil"/>
              <w:right w:val="nil"/>
            </w:tcBorders>
            <w:hideMark/>
          </w:tcPr>
          <w:p w14:paraId="641C39F8" w14:textId="53B7E61E"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Álgebra Moderna </w:t>
            </w:r>
            <w:r w:rsidRPr="000373E0">
              <w:rPr>
                <w:rFonts w:ascii="Arial" w:hAnsi="Arial" w:cs="Arial"/>
                <w:sz w:val="22"/>
                <w:szCs w:val="22"/>
                <w:lang w:eastAsia="es-CR"/>
              </w:rPr>
              <w:t> </w:t>
            </w:r>
          </w:p>
          <w:p w14:paraId="29E8D961" w14:textId="6E7C0A03" w:rsidR="003A1096" w:rsidRPr="000373E0" w:rsidRDefault="003A1096" w:rsidP="0077203A">
            <w:pPr>
              <w:spacing w:line="360" w:lineRule="auto"/>
              <w:textAlignment w:val="baseline"/>
              <w:rPr>
                <w:lang w:eastAsia="es-CR"/>
              </w:rPr>
            </w:pPr>
            <w:r w:rsidRPr="000373E0">
              <w:rPr>
                <w:rFonts w:ascii="Arial" w:hAnsi="Arial" w:cs="Arial"/>
                <w:sz w:val="22"/>
                <w:szCs w:val="22"/>
                <w:lang w:eastAsia="es-CR"/>
              </w:rPr>
              <w:t>El anillo de los polinomios</w:t>
            </w:r>
          </w:p>
        </w:tc>
        <w:tc>
          <w:tcPr>
            <w:tcW w:w="3544" w:type="dxa"/>
            <w:tcBorders>
              <w:top w:val="nil"/>
              <w:left w:val="nil"/>
              <w:bottom w:val="nil"/>
              <w:right w:val="nil"/>
            </w:tcBorders>
            <w:hideMark/>
          </w:tcPr>
          <w:p w14:paraId="64E8227F" w14:textId="77777777" w:rsidR="003A1096" w:rsidRPr="000373E0" w:rsidRDefault="003A1096" w:rsidP="0077203A">
            <w:pPr>
              <w:spacing w:line="360" w:lineRule="auto"/>
              <w:jc w:val="right"/>
              <w:textAlignment w:val="baseline"/>
              <w:rPr>
                <w:lang w:eastAsia="es-CR"/>
              </w:rPr>
            </w:pPr>
            <w:r w:rsidRPr="000373E0">
              <w:rPr>
                <w:rFonts w:ascii="Arial" w:hAnsi="Arial" w:cs="Arial"/>
                <w:sz w:val="22"/>
                <w:szCs w:val="22"/>
                <w:lang w:eastAsia="es-CR"/>
              </w:rPr>
              <w:t>M. Sc. Jeremías Ramírez Jiménez </w:t>
            </w:r>
          </w:p>
        </w:tc>
      </w:tr>
      <w:tr w:rsidR="003A1096" w:rsidRPr="00010049" w14:paraId="4F1C95B7" w14:textId="77777777" w:rsidTr="003A1096">
        <w:trPr>
          <w:trHeight w:val="300"/>
          <w:jc w:val="center"/>
        </w:trPr>
        <w:tc>
          <w:tcPr>
            <w:tcW w:w="567" w:type="dxa"/>
            <w:tcBorders>
              <w:top w:val="nil"/>
              <w:left w:val="nil"/>
              <w:bottom w:val="nil"/>
              <w:right w:val="nil"/>
            </w:tcBorders>
            <w:vAlign w:val="center"/>
            <w:hideMark/>
          </w:tcPr>
          <w:p w14:paraId="2D443811" w14:textId="77777777" w:rsidR="003A1096" w:rsidRPr="000373E0" w:rsidRDefault="003A1096" w:rsidP="00881BD6">
            <w:pPr>
              <w:spacing w:line="360" w:lineRule="auto"/>
              <w:jc w:val="both"/>
              <w:textAlignment w:val="baseline"/>
              <w:rPr>
                <w:lang w:eastAsia="es-CR"/>
              </w:rPr>
            </w:pPr>
            <w:r w:rsidRPr="000373E0">
              <w:rPr>
                <w:rFonts w:ascii="Arial" w:hAnsi="Arial" w:cs="Arial"/>
                <w:sz w:val="22"/>
                <w:szCs w:val="22"/>
                <w:lang w:val="es-ES" w:eastAsia="es-CR"/>
              </w:rPr>
              <w:t>2023</w:t>
            </w:r>
            <w:r w:rsidRPr="000373E0">
              <w:rPr>
                <w:rFonts w:ascii="Arial" w:hAnsi="Arial" w:cs="Arial"/>
                <w:sz w:val="22"/>
                <w:szCs w:val="22"/>
                <w:lang w:eastAsia="es-CR"/>
              </w:rPr>
              <w:t> </w:t>
            </w:r>
          </w:p>
        </w:tc>
        <w:tc>
          <w:tcPr>
            <w:tcW w:w="5245" w:type="dxa"/>
            <w:tcBorders>
              <w:top w:val="nil"/>
              <w:left w:val="nil"/>
              <w:bottom w:val="nil"/>
              <w:right w:val="nil"/>
            </w:tcBorders>
            <w:hideMark/>
          </w:tcPr>
          <w:p w14:paraId="2D27B998" w14:textId="42A17170"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Análisis Real</w:t>
            </w:r>
            <w:r w:rsidRPr="000373E0">
              <w:rPr>
                <w:rFonts w:ascii="Arial" w:hAnsi="Arial" w:cs="Arial"/>
                <w:sz w:val="22"/>
                <w:szCs w:val="22"/>
                <w:lang w:eastAsia="es-CR"/>
              </w:rPr>
              <w:t> </w:t>
            </w:r>
          </w:p>
          <w:p w14:paraId="6807D8C1" w14:textId="77777777"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Teoría de la medida e Integral de Lebesgue.</w:t>
            </w:r>
            <w:r w:rsidRPr="000373E0">
              <w:rPr>
                <w:rFonts w:ascii="Arial" w:hAnsi="Arial" w:cs="Arial"/>
                <w:sz w:val="22"/>
                <w:szCs w:val="22"/>
                <w:lang w:eastAsia="es-CR"/>
              </w:rPr>
              <w:t> </w:t>
            </w:r>
          </w:p>
        </w:tc>
        <w:tc>
          <w:tcPr>
            <w:tcW w:w="3544" w:type="dxa"/>
            <w:tcBorders>
              <w:top w:val="nil"/>
              <w:left w:val="nil"/>
              <w:bottom w:val="nil"/>
              <w:right w:val="nil"/>
            </w:tcBorders>
            <w:hideMark/>
          </w:tcPr>
          <w:p w14:paraId="10134A78" w14:textId="77777777" w:rsidR="003A1096" w:rsidRPr="000373E0" w:rsidRDefault="003A1096" w:rsidP="0077203A">
            <w:pPr>
              <w:spacing w:line="360" w:lineRule="auto"/>
              <w:jc w:val="right"/>
              <w:textAlignment w:val="baseline"/>
              <w:rPr>
                <w:lang w:val="pt-BR" w:eastAsia="es-CR"/>
              </w:rPr>
            </w:pPr>
            <w:proofErr w:type="spellStart"/>
            <w:r w:rsidRPr="000373E0">
              <w:rPr>
                <w:rFonts w:ascii="Arial" w:hAnsi="Arial" w:cs="Arial"/>
                <w:sz w:val="22"/>
                <w:szCs w:val="22"/>
                <w:lang w:val="pt-BR" w:eastAsia="es-CR"/>
              </w:rPr>
              <w:t>Ph</w:t>
            </w:r>
            <w:proofErr w:type="spellEnd"/>
            <w:r w:rsidRPr="000373E0">
              <w:rPr>
                <w:rFonts w:ascii="Arial" w:hAnsi="Arial" w:cs="Arial"/>
                <w:sz w:val="22"/>
                <w:szCs w:val="22"/>
                <w:lang w:val="pt-BR" w:eastAsia="es-CR"/>
              </w:rPr>
              <w:t>. D. Pedro Díaz Navarro </w:t>
            </w:r>
          </w:p>
        </w:tc>
      </w:tr>
      <w:tr w:rsidR="003A1096" w:rsidRPr="00010049" w14:paraId="4A57AEDE" w14:textId="77777777" w:rsidTr="003A1096">
        <w:trPr>
          <w:trHeight w:val="300"/>
          <w:jc w:val="center"/>
        </w:trPr>
        <w:tc>
          <w:tcPr>
            <w:tcW w:w="567" w:type="dxa"/>
            <w:tcBorders>
              <w:top w:val="nil"/>
              <w:left w:val="nil"/>
              <w:bottom w:val="nil"/>
              <w:right w:val="nil"/>
            </w:tcBorders>
            <w:hideMark/>
          </w:tcPr>
          <w:p w14:paraId="16A86932" w14:textId="77777777" w:rsidR="003A1096" w:rsidRPr="000373E0" w:rsidRDefault="003A1096" w:rsidP="00881BD6">
            <w:pPr>
              <w:spacing w:line="360" w:lineRule="auto"/>
              <w:jc w:val="both"/>
              <w:textAlignment w:val="baseline"/>
              <w:rPr>
                <w:lang w:eastAsia="es-CR"/>
              </w:rPr>
            </w:pPr>
            <w:r w:rsidRPr="000373E0">
              <w:rPr>
                <w:rFonts w:ascii="Arial" w:hAnsi="Arial" w:cs="Arial"/>
                <w:sz w:val="22"/>
                <w:szCs w:val="22"/>
                <w:lang w:val="es-ES" w:eastAsia="es-CR"/>
              </w:rPr>
              <w:t>2024</w:t>
            </w:r>
            <w:r w:rsidRPr="000373E0">
              <w:rPr>
                <w:rFonts w:ascii="Arial" w:hAnsi="Arial" w:cs="Arial"/>
                <w:sz w:val="22"/>
                <w:szCs w:val="22"/>
                <w:lang w:eastAsia="es-CR"/>
              </w:rPr>
              <w:t> </w:t>
            </w:r>
          </w:p>
        </w:tc>
        <w:tc>
          <w:tcPr>
            <w:tcW w:w="5245" w:type="dxa"/>
            <w:tcBorders>
              <w:top w:val="nil"/>
              <w:left w:val="nil"/>
              <w:bottom w:val="single" w:sz="6" w:space="0" w:color="auto"/>
              <w:right w:val="nil"/>
            </w:tcBorders>
            <w:hideMark/>
          </w:tcPr>
          <w:p w14:paraId="55D8633A" w14:textId="4818E893"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Geometría Diferencial</w:t>
            </w:r>
          </w:p>
          <w:p w14:paraId="69638D85" w14:textId="53E5B21A"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Una introducción a la Geometría y Topología Diferencial</w:t>
            </w:r>
          </w:p>
        </w:tc>
        <w:tc>
          <w:tcPr>
            <w:tcW w:w="3544" w:type="dxa"/>
            <w:tcBorders>
              <w:top w:val="nil"/>
              <w:left w:val="nil"/>
              <w:bottom w:val="single" w:sz="6" w:space="0" w:color="auto"/>
              <w:right w:val="nil"/>
            </w:tcBorders>
            <w:hideMark/>
          </w:tcPr>
          <w:p w14:paraId="2B392546" w14:textId="77777777" w:rsidR="003A1096" w:rsidRPr="000373E0" w:rsidRDefault="003A1096" w:rsidP="0077203A">
            <w:pPr>
              <w:spacing w:line="360" w:lineRule="auto"/>
              <w:jc w:val="right"/>
              <w:textAlignment w:val="baseline"/>
              <w:rPr>
                <w:lang w:val="pt-BR" w:eastAsia="es-CR"/>
              </w:rPr>
            </w:pPr>
            <w:r w:rsidRPr="000373E0">
              <w:rPr>
                <w:rFonts w:ascii="Arial" w:hAnsi="Arial" w:cs="Arial"/>
                <w:sz w:val="22"/>
                <w:szCs w:val="22"/>
                <w:lang w:val="pt-BR" w:eastAsia="es-CR"/>
              </w:rPr>
              <w:t>Ph.D. Santiago Chaves Aguilar </w:t>
            </w:r>
          </w:p>
        </w:tc>
      </w:tr>
    </w:tbl>
    <w:p w14:paraId="20DC5C95" w14:textId="77777777" w:rsidR="000373E0" w:rsidRPr="000373E0" w:rsidRDefault="000373E0" w:rsidP="00881BD6">
      <w:pPr>
        <w:spacing w:line="360" w:lineRule="auto"/>
        <w:jc w:val="both"/>
        <w:textAlignment w:val="baseline"/>
        <w:rPr>
          <w:rFonts w:ascii="Segoe UI" w:hAnsi="Segoe UI" w:cs="Segoe UI"/>
          <w:sz w:val="18"/>
          <w:szCs w:val="18"/>
          <w:lang w:val="pt-BR" w:eastAsia="es-CR"/>
        </w:rPr>
      </w:pPr>
      <w:r w:rsidRPr="000373E0">
        <w:rPr>
          <w:rFonts w:ascii="Arial" w:hAnsi="Arial" w:cs="Arial"/>
          <w:lang w:val="pt-BR" w:eastAsia="es-CR"/>
        </w:rPr>
        <w:t> </w:t>
      </w:r>
    </w:p>
    <w:p w14:paraId="40D8831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Como puede notarse, los temas han variado y esto obedece a las necesidades señaladas por el público meta o bien a temas de actualización en el ámbito de la Matemática; en relación con  la cantidad de personas participantes, la información se brinda en el gráfico 2. </w:t>
      </w:r>
    </w:p>
    <w:p w14:paraId="7FB55FF0" w14:textId="0C7C2D74" w:rsidR="000373E0" w:rsidRPr="000373E0" w:rsidRDefault="00716E27" w:rsidP="00881BD6">
      <w:pPr>
        <w:spacing w:line="360" w:lineRule="auto"/>
        <w:jc w:val="both"/>
        <w:textAlignment w:val="baseline"/>
        <w:rPr>
          <w:rFonts w:ascii="Segoe UI" w:hAnsi="Segoe UI" w:cs="Segoe UI"/>
          <w:sz w:val="18"/>
          <w:szCs w:val="18"/>
          <w:lang w:eastAsia="es-CR"/>
        </w:rPr>
      </w:pPr>
      <w:r>
        <w:rPr>
          <w:rFonts w:ascii="Arial" w:hAnsi="Arial" w:cs="Arial"/>
          <w:b/>
          <w:bCs/>
          <w:lang w:eastAsia="es-CR"/>
        </w:rPr>
        <w:lastRenderedPageBreak/>
        <w:t xml:space="preserve">Figura </w:t>
      </w:r>
      <w:r w:rsidR="000373E0" w:rsidRPr="000373E0">
        <w:rPr>
          <w:rFonts w:ascii="Arial" w:hAnsi="Arial" w:cs="Arial"/>
          <w:b/>
          <w:bCs/>
          <w:lang w:eastAsia="es-CR"/>
        </w:rPr>
        <w:t>2</w:t>
      </w:r>
      <w:r w:rsidR="000373E0" w:rsidRPr="000373E0">
        <w:rPr>
          <w:rFonts w:ascii="Arial" w:hAnsi="Arial" w:cs="Arial"/>
          <w:lang w:eastAsia="es-CR"/>
        </w:rPr>
        <w:t> </w:t>
      </w:r>
    </w:p>
    <w:p w14:paraId="6C2E6F99" w14:textId="478FDB3C" w:rsidR="000373E0" w:rsidRPr="000373E0" w:rsidRDefault="00E95122" w:rsidP="00881BD6">
      <w:pPr>
        <w:spacing w:line="360" w:lineRule="auto"/>
        <w:jc w:val="both"/>
        <w:textAlignment w:val="baseline"/>
        <w:rPr>
          <w:rFonts w:ascii="Segoe UI" w:hAnsi="Segoe UI" w:cs="Segoe UI"/>
          <w:sz w:val="18"/>
          <w:szCs w:val="18"/>
          <w:lang w:eastAsia="es-CR"/>
        </w:rPr>
      </w:pPr>
      <w:r>
        <w:rPr>
          <w:rFonts w:ascii="Arial" w:hAnsi="Arial" w:cs="Arial"/>
          <w:i/>
          <w:iCs/>
          <w:lang w:eastAsia="es-CR"/>
        </w:rPr>
        <w:t>Cantidad de p</w:t>
      </w:r>
      <w:r w:rsidR="000373E0" w:rsidRPr="000373E0">
        <w:rPr>
          <w:rFonts w:ascii="Arial" w:hAnsi="Arial" w:cs="Arial"/>
          <w:i/>
          <w:iCs/>
          <w:lang w:eastAsia="es-CR"/>
        </w:rPr>
        <w:t xml:space="preserve">articipantes en la </w:t>
      </w:r>
      <w:r>
        <w:rPr>
          <w:rFonts w:ascii="Arial" w:hAnsi="Arial" w:cs="Arial"/>
          <w:i/>
          <w:iCs/>
          <w:lang w:eastAsia="es-CR"/>
        </w:rPr>
        <w:t>E</w:t>
      </w:r>
      <w:r w:rsidR="000373E0" w:rsidRPr="000373E0">
        <w:rPr>
          <w:rFonts w:ascii="Arial" w:hAnsi="Arial" w:cs="Arial"/>
          <w:i/>
          <w:iCs/>
          <w:lang w:eastAsia="es-CR"/>
        </w:rPr>
        <w:t>scuela</w:t>
      </w:r>
      <w:r>
        <w:rPr>
          <w:rFonts w:ascii="Arial" w:hAnsi="Arial" w:cs="Arial"/>
          <w:i/>
          <w:iCs/>
          <w:lang w:eastAsia="es-CR"/>
        </w:rPr>
        <w:t xml:space="preserve"> de Verano según año de la c</w:t>
      </w:r>
      <w:r w:rsidR="000373E0" w:rsidRPr="000373E0">
        <w:rPr>
          <w:rFonts w:ascii="Arial" w:hAnsi="Arial" w:cs="Arial"/>
          <w:i/>
          <w:iCs/>
          <w:lang w:eastAsia="es-CR"/>
        </w:rPr>
        <w:t xml:space="preserve">arrera </w:t>
      </w:r>
      <w:r>
        <w:rPr>
          <w:rFonts w:ascii="Arial" w:hAnsi="Arial" w:cs="Arial"/>
          <w:i/>
          <w:iCs/>
          <w:lang w:eastAsia="es-CR"/>
        </w:rPr>
        <w:t xml:space="preserve">de la </w:t>
      </w:r>
      <w:r w:rsidR="000373E0" w:rsidRPr="000373E0">
        <w:rPr>
          <w:rFonts w:ascii="Arial" w:hAnsi="Arial" w:cs="Arial"/>
          <w:i/>
          <w:iCs/>
          <w:lang w:eastAsia="es-CR"/>
        </w:rPr>
        <w:t>Enseñanza de la Matemática, periodo 2020-2024</w:t>
      </w:r>
      <w:r w:rsidR="000373E0" w:rsidRPr="000373E0">
        <w:rPr>
          <w:rFonts w:ascii="Arial" w:hAnsi="Arial" w:cs="Arial"/>
          <w:lang w:eastAsia="es-CR"/>
        </w:rPr>
        <w:t> </w:t>
      </w:r>
    </w:p>
    <w:p w14:paraId="4C7C32B3"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noProof/>
        </w:rPr>
        <w:drawing>
          <wp:inline distT="0" distB="0" distL="0" distR="0" wp14:anchorId="24ECC2B5" wp14:editId="29F66429">
            <wp:extent cx="4343400" cy="2114550"/>
            <wp:effectExtent l="0" t="0" r="0" b="0"/>
            <wp:docPr id="11" name="Imagen 11" descr="C:\Users\micastro\AppData\Local\Microsoft\Windows\INetCache\Content.MSO\332F41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castro\AppData\Local\Microsoft\Windows\INetCache\Content.MSO\332F419A.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3400" cy="2114550"/>
                    </a:xfrm>
                    <a:prstGeom prst="rect">
                      <a:avLst/>
                    </a:prstGeom>
                    <a:noFill/>
                    <a:ln>
                      <a:noFill/>
                    </a:ln>
                  </pic:spPr>
                </pic:pic>
              </a:graphicData>
            </a:graphic>
          </wp:inline>
        </w:drawing>
      </w:r>
      <w:r w:rsidRPr="000373E0">
        <w:rPr>
          <w:rFonts w:ascii="Arial" w:hAnsi="Arial" w:cs="Arial"/>
          <w:lang w:eastAsia="es-CR"/>
        </w:rPr>
        <w:t> </w:t>
      </w:r>
    </w:p>
    <w:p w14:paraId="53B1C914"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E95122">
        <w:rPr>
          <w:rFonts w:ascii="Arial" w:hAnsi="Arial" w:cs="Arial"/>
          <w:i/>
          <w:iCs/>
          <w:szCs w:val="22"/>
          <w:lang w:eastAsia="es-CR"/>
        </w:rPr>
        <w:t>Nota</w:t>
      </w:r>
      <w:r w:rsidRPr="00E95122">
        <w:rPr>
          <w:rFonts w:ascii="Arial" w:hAnsi="Arial" w:cs="Arial"/>
          <w:szCs w:val="22"/>
          <w:lang w:eastAsia="es-CR"/>
        </w:rPr>
        <w:t>. En el 2021 no se realizó por motivo de la pandemia</w:t>
      </w:r>
      <w:r w:rsidRPr="000373E0">
        <w:rPr>
          <w:rFonts w:ascii="Arial" w:hAnsi="Arial" w:cs="Arial"/>
          <w:sz w:val="22"/>
          <w:szCs w:val="22"/>
          <w:lang w:eastAsia="es-CR"/>
        </w:rPr>
        <w:t>. </w:t>
      </w:r>
    </w:p>
    <w:p w14:paraId="79BEC150" w14:textId="77777777" w:rsidR="00716E27" w:rsidRDefault="00716E27" w:rsidP="00881BD6">
      <w:pPr>
        <w:spacing w:line="360" w:lineRule="auto"/>
        <w:jc w:val="both"/>
        <w:textAlignment w:val="baseline"/>
        <w:rPr>
          <w:rFonts w:ascii="Arial" w:hAnsi="Arial" w:cs="Arial"/>
          <w:lang w:val="es-ES" w:eastAsia="es-CR"/>
        </w:rPr>
      </w:pPr>
    </w:p>
    <w:p w14:paraId="667BEC1D" w14:textId="78D7615A"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De acuerdo con lo anterior, se considera que las escuelas de verano han sido espacios muy enriquecedores tanto para el personal académico de la Carrera como para las personas estudiantes que han participado, dado que han contribuido a fortalecer y actualizar la formación en Matemática.</w:t>
      </w:r>
      <w:r w:rsidRPr="000373E0">
        <w:rPr>
          <w:rFonts w:ascii="Arial" w:hAnsi="Arial" w:cs="Arial"/>
          <w:lang w:eastAsia="es-CR"/>
        </w:rPr>
        <w:t> </w:t>
      </w:r>
    </w:p>
    <w:p w14:paraId="11AE0374"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3B1E0B4C" w14:textId="171A7D91"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Ahora bien, en Costa Rica, las olimpiadas matemáticas representan un espacio fundamental para que las personas estudiantes con talento y pasión por esta disciplina puedan competir; no obstante, para que puedan participar de manera </w:t>
      </w:r>
      <w:r w:rsidRPr="000373E0">
        <w:rPr>
          <w:rFonts w:ascii="Arial" w:hAnsi="Arial" w:cs="Arial"/>
          <w:lang w:val="es-ES" w:eastAsia="es-CR"/>
        </w:rPr>
        <w:lastRenderedPageBreak/>
        <w:t>exitosa, es indispensable que cuenten con el apoyo de personas expertas y debidamente capacitadas que l</w:t>
      </w:r>
      <w:r w:rsidR="00E95122">
        <w:rPr>
          <w:rFonts w:ascii="Arial" w:hAnsi="Arial" w:cs="Arial"/>
          <w:lang w:val="es-ES" w:eastAsia="es-CR"/>
        </w:rPr>
        <w:t>a</w:t>
      </w:r>
      <w:r w:rsidRPr="000373E0">
        <w:rPr>
          <w:rFonts w:ascii="Arial" w:hAnsi="Arial" w:cs="Arial"/>
          <w:lang w:val="es-ES" w:eastAsia="es-CR"/>
        </w:rPr>
        <w:t>s preparen. </w:t>
      </w:r>
      <w:r w:rsidRPr="000373E0">
        <w:rPr>
          <w:rFonts w:ascii="Arial" w:hAnsi="Arial" w:cs="Arial"/>
          <w:lang w:eastAsia="es-CR"/>
        </w:rPr>
        <w:t> </w:t>
      </w:r>
    </w:p>
    <w:p w14:paraId="06A7F14D"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0AA438A1"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Con base en esta realidad y tras una profunda reflexión sobre el contexto educativo nacional, desde la carrera se identificó la necesidad de fortalecer la capacitación de personas docentes y estudiantes. Como resultado de este análisis, se valoró la importancia de brindar un apoyo sistemático, lo que dio origen a la iniciativa de las escuelas de resolución de problemas olímpicos, las cuales son impartidas por un equipo de expertos de la carrera en el ámbito de esta competición, son las siguientes:</w:t>
      </w:r>
      <w:r w:rsidRPr="000373E0">
        <w:rPr>
          <w:rFonts w:ascii="Arial" w:hAnsi="Arial" w:cs="Arial"/>
          <w:lang w:eastAsia="es-CR"/>
        </w:rPr>
        <w:t> </w:t>
      </w:r>
    </w:p>
    <w:p w14:paraId="33386284" w14:textId="77777777" w:rsidR="00716E27" w:rsidRDefault="00716E27" w:rsidP="00716E27">
      <w:pPr>
        <w:spacing w:line="360" w:lineRule="auto"/>
        <w:jc w:val="both"/>
        <w:textAlignment w:val="baseline"/>
        <w:rPr>
          <w:rFonts w:ascii="Arial" w:hAnsi="Arial" w:cs="Arial"/>
          <w:b/>
          <w:bCs/>
          <w:lang w:eastAsia="es-CR"/>
        </w:rPr>
      </w:pPr>
    </w:p>
    <w:p w14:paraId="591D400B" w14:textId="761C355F" w:rsidR="000373E0" w:rsidRPr="000373E0" w:rsidRDefault="000373E0" w:rsidP="00716E27">
      <w:pPr>
        <w:spacing w:line="360" w:lineRule="auto"/>
        <w:jc w:val="both"/>
        <w:textAlignment w:val="baseline"/>
        <w:rPr>
          <w:rFonts w:ascii="Arial" w:hAnsi="Arial" w:cs="Arial"/>
          <w:b/>
          <w:bCs/>
          <w:lang w:eastAsia="es-CR"/>
        </w:rPr>
      </w:pPr>
      <w:r w:rsidRPr="000373E0">
        <w:rPr>
          <w:rFonts w:ascii="Arial" w:hAnsi="Arial" w:cs="Arial"/>
          <w:b/>
          <w:bCs/>
          <w:lang w:eastAsia="es-CR"/>
        </w:rPr>
        <w:t>Escuelas de resolución de problemas olímpicos (ERPO) </w:t>
      </w:r>
    </w:p>
    <w:p w14:paraId="522ED1BE"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Con estas actividades se pretende integrar a un público más general, el cual involucra a personas estudiantes de la Educación General Básica y de la Diversificada, docentes de I y II ciclo de la Educación General Básica, profesores de Matemática y estudiantes en formación de I y II Ciclo, y de Enseñanza de la Matemática. Están orientadas a fortalecer los procesos de actualización y capacitación continua, principalmente, en el área de resolución de problemas olímpicos.</w:t>
      </w:r>
      <w:r w:rsidRPr="000373E0">
        <w:rPr>
          <w:rFonts w:ascii="Arial" w:hAnsi="Arial" w:cs="Arial"/>
          <w:lang w:eastAsia="es-CR"/>
        </w:rPr>
        <w:t> </w:t>
      </w:r>
    </w:p>
    <w:p w14:paraId="42B0363F"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69314781"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El propósito de estas escuelas es motivar a la población meta hacia la resolución de problemas matemáticos en el ámbito de las Olimpiadas Matemáticas, en áreas </w:t>
      </w:r>
      <w:r w:rsidRPr="000373E0">
        <w:rPr>
          <w:rFonts w:ascii="Arial" w:hAnsi="Arial" w:cs="Arial"/>
          <w:lang w:val="es-ES" w:eastAsia="es-CR"/>
        </w:rPr>
        <w:lastRenderedPageBreak/>
        <w:t>como: álgebra, geometría, teoría de números, razonamiento lógico y combinatoria, entre otras; orientando las acciones en procesos de capacitación para el fortalecimiento de la formación en Matemática, asimismo, al desarrollo de habilidades y estrategias para abordar la enseñanza y la resolución de este tipo de problemas. Bajo esta visión, tienen como objetivo principal:</w:t>
      </w:r>
      <w:r w:rsidRPr="000373E0">
        <w:rPr>
          <w:rFonts w:ascii="Arial" w:hAnsi="Arial" w:cs="Arial"/>
          <w:lang w:eastAsia="es-CR"/>
        </w:rPr>
        <w:t> </w:t>
      </w:r>
    </w:p>
    <w:p w14:paraId="00562F29"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229105C5" w14:textId="77777777" w:rsidR="000373E0" w:rsidRDefault="000373E0" w:rsidP="00881BD6">
      <w:pPr>
        <w:spacing w:line="360" w:lineRule="auto"/>
        <w:ind w:left="705"/>
        <w:jc w:val="both"/>
        <w:textAlignment w:val="baseline"/>
        <w:rPr>
          <w:rFonts w:ascii="Arial" w:hAnsi="Arial" w:cs="Arial"/>
          <w:lang w:eastAsia="es-CR"/>
        </w:rPr>
      </w:pPr>
      <w:r w:rsidRPr="000373E0">
        <w:rPr>
          <w:rFonts w:ascii="Arial" w:hAnsi="Arial" w:cs="Arial"/>
          <w:lang w:val="es-ES" w:eastAsia="es-CR"/>
        </w:rPr>
        <w:t>Propiciar espacios que contribuyan con la formación Matemática, así como con el desarrollo de habilidades y estrategias para el abordaje de la enseñanza y la resolución de problemas olímpicos en: estudiantes de la Educación General Básica y de la Diversificada, docentes de I y II ciclo de la educación general básica, profesores de Matemática y estudiantes en formación tanto de I y II Ciclo como de Enseñanza de la Matemática interesados en la participación de procesos de Olimpiadas Costarricenses de Matemática. (CIFCEM, 2019d, p. 3)</w:t>
      </w:r>
      <w:r w:rsidRPr="000373E0">
        <w:rPr>
          <w:rFonts w:ascii="Arial" w:hAnsi="Arial" w:cs="Arial"/>
          <w:lang w:eastAsia="es-CR"/>
        </w:rPr>
        <w:t> </w:t>
      </w:r>
    </w:p>
    <w:p w14:paraId="3022870D" w14:textId="77777777" w:rsidR="00716E27" w:rsidRPr="000373E0" w:rsidRDefault="00716E27" w:rsidP="00881BD6">
      <w:pPr>
        <w:spacing w:line="360" w:lineRule="auto"/>
        <w:ind w:left="705"/>
        <w:jc w:val="both"/>
        <w:textAlignment w:val="baseline"/>
        <w:rPr>
          <w:rFonts w:ascii="Segoe UI" w:hAnsi="Segoe UI" w:cs="Segoe UI"/>
          <w:sz w:val="18"/>
          <w:szCs w:val="18"/>
          <w:lang w:eastAsia="es-CR"/>
        </w:rPr>
      </w:pPr>
    </w:p>
    <w:p w14:paraId="30970B3E"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En cuanto a las fechas de implementación, se definen en función de los requerimientos y condiciones del público meta, se incluyen algunas establecidas desde la carrera. Generalmente se trabaja bajo la modalidad de: conferencias plenarias, talleres, ponencias o charlas, panel de expertos o bien conversatorios. Desde el 2020 </w:t>
      </w:r>
      <w:r w:rsidRPr="000373E0">
        <w:rPr>
          <w:rFonts w:ascii="Arial" w:hAnsi="Arial" w:cs="Arial"/>
          <w:lang w:eastAsia="es-CR"/>
        </w:rPr>
        <w:t>hasta la fecha se han desarrollado seis procesos de capacitación, la información se amplía en la tabla 5. </w:t>
      </w:r>
    </w:p>
    <w:p w14:paraId="22B0C118"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2D97179A"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val="es-ES" w:eastAsia="es-CR"/>
        </w:rPr>
        <w:lastRenderedPageBreak/>
        <w:t>Tabla 5</w:t>
      </w:r>
      <w:r w:rsidRPr="000373E0">
        <w:rPr>
          <w:rFonts w:ascii="Arial" w:hAnsi="Arial" w:cs="Arial"/>
          <w:lang w:eastAsia="es-CR"/>
        </w:rPr>
        <w:t> </w:t>
      </w:r>
    </w:p>
    <w:p w14:paraId="18712CC4" w14:textId="0B1A6D7F" w:rsidR="000373E0" w:rsidRPr="000373E0" w:rsidRDefault="00170A7C" w:rsidP="00881BD6">
      <w:pPr>
        <w:spacing w:line="360" w:lineRule="auto"/>
        <w:jc w:val="both"/>
        <w:textAlignment w:val="baseline"/>
        <w:rPr>
          <w:rFonts w:ascii="Segoe UI" w:hAnsi="Segoe UI" w:cs="Segoe UI"/>
          <w:sz w:val="18"/>
          <w:szCs w:val="18"/>
          <w:lang w:eastAsia="es-CR"/>
        </w:rPr>
      </w:pPr>
      <w:r>
        <w:rPr>
          <w:rFonts w:ascii="Arial" w:hAnsi="Arial" w:cs="Arial"/>
          <w:i/>
          <w:iCs/>
          <w:lang w:val="es-ES" w:eastAsia="es-CR"/>
        </w:rPr>
        <w:t>C</w:t>
      </w:r>
      <w:r w:rsidR="000373E0" w:rsidRPr="000373E0">
        <w:rPr>
          <w:rFonts w:ascii="Arial" w:hAnsi="Arial" w:cs="Arial"/>
          <w:i/>
          <w:iCs/>
          <w:lang w:val="es-ES" w:eastAsia="es-CR"/>
        </w:rPr>
        <w:t>antidad de personas</w:t>
      </w:r>
      <w:r>
        <w:rPr>
          <w:rFonts w:ascii="Arial" w:hAnsi="Arial" w:cs="Arial"/>
          <w:i/>
          <w:iCs/>
          <w:lang w:val="es-ES" w:eastAsia="es-CR"/>
        </w:rPr>
        <w:t xml:space="preserve"> por región</w:t>
      </w:r>
      <w:r w:rsidR="000373E0" w:rsidRPr="000373E0">
        <w:rPr>
          <w:rFonts w:ascii="Arial" w:hAnsi="Arial" w:cs="Arial"/>
          <w:i/>
          <w:iCs/>
          <w:lang w:val="es-ES" w:eastAsia="es-CR"/>
        </w:rPr>
        <w:t xml:space="preserve"> que participan en las Escuelas de Verano, </w:t>
      </w:r>
      <w:r>
        <w:rPr>
          <w:rFonts w:ascii="Arial" w:hAnsi="Arial" w:cs="Arial"/>
          <w:i/>
          <w:iCs/>
          <w:lang w:val="es-ES" w:eastAsia="es-CR"/>
        </w:rPr>
        <w:t xml:space="preserve">según año y capacitación, de la </w:t>
      </w:r>
      <w:r w:rsidR="000373E0" w:rsidRPr="000373E0">
        <w:rPr>
          <w:rFonts w:ascii="Arial" w:hAnsi="Arial" w:cs="Arial"/>
          <w:i/>
          <w:iCs/>
          <w:lang w:val="es-ES" w:eastAsia="es-CR"/>
        </w:rPr>
        <w:t>carrera Enseñanza de la Matemática, UNED</w:t>
      </w:r>
      <w:r w:rsidR="000373E0" w:rsidRPr="000373E0">
        <w:rPr>
          <w:rFonts w:ascii="Arial" w:hAnsi="Arial" w:cs="Arial"/>
          <w:lang w:eastAsia="es-C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4191"/>
        <w:gridCol w:w="1394"/>
        <w:gridCol w:w="2456"/>
      </w:tblGrid>
      <w:tr w:rsidR="000373E0" w:rsidRPr="000373E0" w14:paraId="6BE83413" w14:textId="77777777" w:rsidTr="00716E27">
        <w:trPr>
          <w:trHeight w:val="300"/>
        </w:trPr>
        <w:tc>
          <w:tcPr>
            <w:tcW w:w="825" w:type="dxa"/>
            <w:tcBorders>
              <w:top w:val="single" w:sz="6" w:space="0" w:color="auto"/>
              <w:left w:val="nil"/>
              <w:bottom w:val="nil"/>
              <w:right w:val="nil"/>
            </w:tcBorders>
            <w:vAlign w:val="center"/>
            <w:hideMark/>
          </w:tcPr>
          <w:p w14:paraId="48CF090F" w14:textId="727E854D" w:rsidR="000373E0" w:rsidRPr="000373E0" w:rsidRDefault="000373E0" w:rsidP="00E444D0">
            <w:pPr>
              <w:spacing w:line="360" w:lineRule="auto"/>
              <w:jc w:val="center"/>
              <w:textAlignment w:val="baseline"/>
              <w:rPr>
                <w:lang w:eastAsia="es-CR"/>
              </w:rPr>
            </w:pPr>
            <w:r w:rsidRPr="000373E0">
              <w:rPr>
                <w:rFonts w:ascii="Arial" w:hAnsi="Arial" w:cs="Arial"/>
                <w:b/>
                <w:bCs/>
                <w:sz w:val="22"/>
                <w:szCs w:val="22"/>
                <w:lang w:val="es-ES" w:eastAsia="es-CR"/>
              </w:rPr>
              <w:t>Año</w:t>
            </w:r>
          </w:p>
        </w:tc>
        <w:tc>
          <w:tcPr>
            <w:tcW w:w="5115" w:type="dxa"/>
            <w:tcBorders>
              <w:top w:val="single" w:sz="6" w:space="0" w:color="auto"/>
              <w:left w:val="nil"/>
              <w:bottom w:val="single" w:sz="4" w:space="0" w:color="auto"/>
              <w:right w:val="nil"/>
            </w:tcBorders>
            <w:vAlign w:val="center"/>
            <w:hideMark/>
          </w:tcPr>
          <w:p w14:paraId="499B6495" w14:textId="7ACCDA59" w:rsidR="000373E0" w:rsidRPr="000373E0" w:rsidRDefault="000373E0" w:rsidP="00E444D0">
            <w:pPr>
              <w:spacing w:line="360" w:lineRule="auto"/>
              <w:jc w:val="center"/>
              <w:textAlignment w:val="baseline"/>
              <w:rPr>
                <w:lang w:eastAsia="es-CR"/>
              </w:rPr>
            </w:pPr>
            <w:r w:rsidRPr="000373E0">
              <w:rPr>
                <w:rFonts w:ascii="Arial" w:hAnsi="Arial" w:cs="Arial"/>
                <w:b/>
                <w:bCs/>
                <w:sz w:val="22"/>
                <w:szCs w:val="22"/>
                <w:lang w:val="es-ES" w:eastAsia="es-CR"/>
              </w:rPr>
              <w:t>Título de la capacitación</w:t>
            </w:r>
          </w:p>
        </w:tc>
        <w:tc>
          <w:tcPr>
            <w:tcW w:w="1560" w:type="dxa"/>
            <w:tcBorders>
              <w:top w:val="single" w:sz="6" w:space="0" w:color="auto"/>
              <w:left w:val="nil"/>
              <w:bottom w:val="single" w:sz="4" w:space="0" w:color="auto"/>
              <w:right w:val="nil"/>
            </w:tcBorders>
            <w:vAlign w:val="center"/>
            <w:hideMark/>
          </w:tcPr>
          <w:p w14:paraId="696E83B0" w14:textId="1FE18072" w:rsidR="000373E0" w:rsidRPr="000373E0" w:rsidRDefault="000373E0" w:rsidP="00E444D0">
            <w:pPr>
              <w:spacing w:line="360" w:lineRule="auto"/>
              <w:jc w:val="center"/>
              <w:textAlignment w:val="baseline"/>
              <w:rPr>
                <w:lang w:eastAsia="es-CR"/>
              </w:rPr>
            </w:pPr>
            <w:r w:rsidRPr="000373E0">
              <w:rPr>
                <w:rFonts w:ascii="Arial" w:hAnsi="Arial" w:cs="Arial"/>
                <w:b/>
                <w:bCs/>
                <w:sz w:val="22"/>
                <w:szCs w:val="22"/>
                <w:lang w:val="es-ES" w:eastAsia="es-CR"/>
              </w:rPr>
              <w:t>Región atendida</w:t>
            </w:r>
          </w:p>
        </w:tc>
        <w:tc>
          <w:tcPr>
            <w:tcW w:w="2970" w:type="dxa"/>
            <w:tcBorders>
              <w:top w:val="single" w:sz="6" w:space="0" w:color="auto"/>
              <w:left w:val="nil"/>
              <w:bottom w:val="single" w:sz="4" w:space="0" w:color="auto"/>
              <w:right w:val="nil"/>
            </w:tcBorders>
            <w:vAlign w:val="center"/>
            <w:hideMark/>
          </w:tcPr>
          <w:p w14:paraId="4FBEF5CA" w14:textId="7A3F3A70" w:rsidR="000373E0" w:rsidRPr="000373E0" w:rsidRDefault="000373E0" w:rsidP="00E444D0">
            <w:pPr>
              <w:spacing w:line="360" w:lineRule="auto"/>
              <w:jc w:val="center"/>
              <w:textAlignment w:val="baseline"/>
              <w:rPr>
                <w:lang w:eastAsia="es-CR"/>
              </w:rPr>
            </w:pPr>
            <w:r w:rsidRPr="000373E0">
              <w:rPr>
                <w:rFonts w:ascii="Arial" w:hAnsi="Arial" w:cs="Arial"/>
                <w:b/>
                <w:bCs/>
                <w:sz w:val="22"/>
                <w:szCs w:val="22"/>
                <w:lang w:val="es-ES" w:eastAsia="es-CR"/>
              </w:rPr>
              <w:t xml:space="preserve">Cantidad de </w:t>
            </w:r>
            <w:proofErr w:type="gramStart"/>
            <w:r w:rsidRPr="000373E0">
              <w:rPr>
                <w:rFonts w:ascii="Arial" w:hAnsi="Arial" w:cs="Arial"/>
                <w:b/>
                <w:bCs/>
                <w:sz w:val="22"/>
                <w:szCs w:val="22"/>
                <w:lang w:val="es-ES" w:eastAsia="es-CR"/>
              </w:rPr>
              <w:t xml:space="preserve">personas </w:t>
            </w:r>
            <w:r w:rsidR="006939F5">
              <w:rPr>
                <w:rFonts w:ascii="Arial" w:hAnsi="Arial" w:cs="Arial"/>
                <w:b/>
                <w:bCs/>
                <w:sz w:val="22"/>
                <w:szCs w:val="22"/>
                <w:lang w:val="es-ES" w:eastAsia="es-CR"/>
              </w:rPr>
              <w:t xml:space="preserve"> que</w:t>
            </w:r>
            <w:proofErr w:type="gramEnd"/>
            <w:r w:rsidRPr="000373E0">
              <w:rPr>
                <w:rFonts w:ascii="Arial" w:hAnsi="Arial" w:cs="Arial"/>
                <w:b/>
                <w:bCs/>
                <w:sz w:val="22"/>
                <w:szCs w:val="22"/>
                <w:lang w:val="es-ES" w:eastAsia="es-CR"/>
              </w:rPr>
              <w:t xml:space="preserve"> participa</w:t>
            </w:r>
          </w:p>
        </w:tc>
      </w:tr>
      <w:tr w:rsidR="000373E0" w:rsidRPr="000373E0" w14:paraId="0FD13843" w14:textId="77777777" w:rsidTr="00716E27">
        <w:trPr>
          <w:trHeight w:val="45"/>
        </w:trPr>
        <w:tc>
          <w:tcPr>
            <w:tcW w:w="825" w:type="dxa"/>
            <w:vMerge w:val="restart"/>
            <w:tcBorders>
              <w:top w:val="nil"/>
              <w:left w:val="nil"/>
              <w:bottom w:val="nil"/>
              <w:right w:val="nil"/>
            </w:tcBorders>
            <w:vAlign w:val="center"/>
            <w:hideMark/>
          </w:tcPr>
          <w:p w14:paraId="4622BA1C"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2020</w:t>
            </w:r>
            <w:r w:rsidRPr="000373E0">
              <w:rPr>
                <w:rFonts w:ascii="Arial" w:hAnsi="Arial" w:cs="Arial"/>
                <w:sz w:val="22"/>
                <w:szCs w:val="22"/>
                <w:lang w:eastAsia="es-CR"/>
              </w:rPr>
              <w:t> </w:t>
            </w:r>
          </w:p>
        </w:tc>
        <w:tc>
          <w:tcPr>
            <w:tcW w:w="5115" w:type="dxa"/>
            <w:tcBorders>
              <w:top w:val="single" w:sz="4" w:space="0" w:color="auto"/>
              <w:left w:val="nil"/>
              <w:bottom w:val="nil"/>
              <w:right w:val="nil"/>
            </w:tcBorders>
            <w:hideMark/>
          </w:tcPr>
          <w:p w14:paraId="3D4A8BBB"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 ERPO: Motivación y acercamiento al proyecto de OLCOMEP</w:t>
            </w:r>
            <w:r w:rsidRPr="000373E0">
              <w:rPr>
                <w:rFonts w:ascii="Arial" w:hAnsi="Arial" w:cs="Arial"/>
                <w:sz w:val="22"/>
                <w:szCs w:val="22"/>
                <w:lang w:eastAsia="es-CR"/>
              </w:rPr>
              <w:t> </w:t>
            </w:r>
          </w:p>
        </w:tc>
        <w:tc>
          <w:tcPr>
            <w:tcW w:w="1560" w:type="dxa"/>
            <w:tcBorders>
              <w:top w:val="single" w:sz="4" w:space="0" w:color="auto"/>
              <w:left w:val="nil"/>
              <w:bottom w:val="nil"/>
              <w:right w:val="nil"/>
            </w:tcBorders>
            <w:hideMark/>
          </w:tcPr>
          <w:p w14:paraId="6FDF4A51"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single" w:sz="4" w:space="0" w:color="auto"/>
              <w:left w:val="nil"/>
              <w:bottom w:val="nil"/>
              <w:right w:val="nil"/>
            </w:tcBorders>
            <w:hideMark/>
          </w:tcPr>
          <w:p w14:paraId="6432E6E8" w14:textId="67DADE55"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30 </w:t>
            </w:r>
            <w:r w:rsidR="00E444D0">
              <w:rPr>
                <w:rFonts w:ascii="Arial" w:hAnsi="Arial" w:cs="Arial"/>
                <w:sz w:val="22"/>
                <w:szCs w:val="22"/>
                <w:lang w:val="es-ES" w:eastAsia="es-CR"/>
              </w:rPr>
              <w:t xml:space="preserve">docentes </w:t>
            </w:r>
            <w:r w:rsidR="006939F5">
              <w:rPr>
                <w:rFonts w:ascii="Arial" w:hAnsi="Arial" w:cs="Arial"/>
                <w:sz w:val="22"/>
                <w:szCs w:val="22"/>
                <w:lang w:val="es-ES" w:eastAsia="es-CR"/>
              </w:rPr>
              <w:t>de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4B36A85D" w14:textId="77777777" w:rsidTr="00716E27">
        <w:trPr>
          <w:trHeight w:val="45"/>
        </w:trPr>
        <w:tc>
          <w:tcPr>
            <w:tcW w:w="0" w:type="auto"/>
            <w:vMerge/>
            <w:tcBorders>
              <w:top w:val="nil"/>
              <w:left w:val="nil"/>
              <w:bottom w:val="nil"/>
              <w:right w:val="nil"/>
            </w:tcBorders>
            <w:vAlign w:val="center"/>
            <w:hideMark/>
          </w:tcPr>
          <w:p w14:paraId="68681DFB"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7D53167F"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 ERPO: Ser un entrenador de olimpiadas de matemáticas</w:t>
            </w:r>
            <w:r w:rsidRPr="000373E0">
              <w:rPr>
                <w:rFonts w:ascii="Arial" w:hAnsi="Arial" w:cs="Arial"/>
                <w:sz w:val="22"/>
                <w:szCs w:val="22"/>
                <w:lang w:eastAsia="es-CR"/>
              </w:rPr>
              <w:t> </w:t>
            </w:r>
          </w:p>
        </w:tc>
        <w:tc>
          <w:tcPr>
            <w:tcW w:w="1560" w:type="dxa"/>
            <w:tcBorders>
              <w:top w:val="nil"/>
              <w:left w:val="nil"/>
              <w:bottom w:val="nil"/>
              <w:right w:val="nil"/>
            </w:tcBorders>
            <w:hideMark/>
          </w:tcPr>
          <w:p w14:paraId="7793110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600216EF" w14:textId="4EAD31CD"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30 </w:t>
            </w:r>
            <w:r w:rsidR="00E444D0" w:rsidRPr="00E444D0">
              <w:rPr>
                <w:rFonts w:ascii="Arial" w:hAnsi="Arial" w:cs="Arial"/>
                <w:sz w:val="22"/>
                <w:szCs w:val="22"/>
                <w:lang w:val="es-ES" w:eastAsia="es-CR"/>
              </w:rPr>
              <w:t xml:space="preserve">docentes </w:t>
            </w:r>
            <w:r w:rsidR="002C5987">
              <w:rPr>
                <w:rFonts w:ascii="Arial" w:hAnsi="Arial" w:cs="Arial"/>
                <w:sz w:val="22"/>
                <w:szCs w:val="22"/>
                <w:lang w:val="es-ES" w:eastAsia="es-CR"/>
              </w:rPr>
              <w:t>de</w:t>
            </w:r>
            <w:r w:rsidRPr="000373E0">
              <w:rPr>
                <w:rFonts w:ascii="Arial" w:hAnsi="Arial" w:cs="Arial"/>
                <w:sz w:val="22"/>
                <w:szCs w:val="22"/>
                <w:lang w:val="es-ES" w:eastAsia="es-CR"/>
              </w:rPr>
              <w:t xml:space="preserve"> secundaria</w:t>
            </w:r>
            <w:r w:rsidRPr="000373E0">
              <w:rPr>
                <w:rFonts w:ascii="Arial" w:hAnsi="Arial" w:cs="Arial"/>
                <w:sz w:val="22"/>
                <w:szCs w:val="22"/>
                <w:lang w:eastAsia="es-CR"/>
              </w:rPr>
              <w:t> </w:t>
            </w:r>
          </w:p>
        </w:tc>
      </w:tr>
      <w:tr w:rsidR="000373E0" w:rsidRPr="000373E0" w14:paraId="4EC5E6D6" w14:textId="77777777" w:rsidTr="00716E27">
        <w:trPr>
          <w:trHeight w:val="45"/>
        </w:trPr>
        <w:tc>
          <w:tcPr>
            <w:tcW w:w="825" w:type="dxa"/>
            <w:vMerge w:val="restart"/>
            <w:tcBorders>
              <w:top w:val="nil"/>
              <w:left w:val="nil"/>
              <w:bottom w:val="nil"/>
              <w:right w:val="nil"/>
            </w:tcBorders>
            <w:vAlign w:val="center"/>
            <w:hideMark/>
          </w:tcPr>
          <w:p w14:paraId="0AE5D3F3"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2021</w:t>
            </w:r>
            <w:r w:rsidRPr="000373E0">
              <w:rPr>
                <w:rFonts w:ascii="Arial" w:hAnsi="Arial" w:cs="Arial"/>
                <w:sz w:val="22"/>
                <w:szCs w:val="22"/>
                <w:lang w:eastAsia="es-CR"/>
              </w:rPr>
              <w:t> </w:t>
            </w:r>
          </w:p>
        </w:tc>
        <w:tc>
          <w:tcPr>
            <w:tcW w:w="5115" w:type="dxa"/>
            <w:tcBorders>
              <w:top w:val="nil"/>
              <w:left w:val="nil"/>
              <w:bottom w:val="nil"/>
              <w:right w:val="nil"/>
            </w:tcBorders>
            <w:hideMark/>
          </w:tcPr>
          <w:p w14:paraId="2E00D4CA"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II ERPO: Mediación didáctica y metodológica de problemas para olimpiadas de matemáticas.</w:t>
            </w:r>
            <w:r w:rsidRPr="000373E0">
              <w:rPr>
                <w:rFonts w:ascii="Arial" w:hAnsi="Arial" w:cs="Arial"/>
                <w:sz w:val="22"/>
                <w:szCs w:val="22"/>
                <w:lang w:eastAsia="es-CR"/>
              </w:rPr>
              <w:t> </w:t>
            </w:r>
          </w:p>
        </w:tc>
        <w:tc>
          <w:tcPr>
            <w:tcW w:w="1560" w:type="dxa"/>
            <w:tcBorders>
              <w:top w:val="nil"/>
              <w:left w:val="nil"/>
              <w:bottom w:val="nil"/>
              <w:right w:val="nil"/>
            </w:tcBorders>
            <w:hideMark/>
          </w:tcPr>
          <w:p w14:paraId="70F0161B" w14:textId="168A741B"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458D0A03" w14:textId="24583AF7"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20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6EB0B571" w14:textId="77777777" w:rsidTr="00716E27">
        <w:trPr>
          <w:trHeight w:val="45"/>
        </w:trPr>
        <w:tc>
          <w:tcPr>
            <w:tcW w:w="0" w:type="auto"/>
            <w:vMerge/>
            <w:tcBorders>
              <w:top w:val="nil"/>
              <w:left w:val="nil"/>
              <w:bottom w:val="nil"/>
              <w:right w:val="nil"/>
            </w:tcBorders>
            <w:vAlign w:val="center"/>
            <w:hideMark/>
          </w:tcPr>
          <w:p w14:paraId="1935801A"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34802F8D"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II ERPO: Mediación didáctica y metodológica de problemas para olimpiadas de matemáticas.</w:t>
            </w:r>
            <w:r w:rsidRPr="000373E0">
              <w:rPr>
                <w:rFonts w:ascii="Arial" w:hAnsi="Arial" w:cs="Arial"/>
                <w:sz w:val="22"/>
                <w:szCs w:val="22"/>
                <w:lang w:eastAsia="es-CR"/>
              </w:rPr>
              <w:t> </w:t>
            </w:r>
          </w:p>
        </w:tc>
        <w:tc>
          <w:tcPr>
            <w:tcW w:w="1560" w:type="dxa"/>
            <w:tcBorders>
              <w:top w:val="nil"/>
              <w:left w:val="nil"/>
              <w:bottom w:val="nil"/>
              <w:right w:val="nil"/>
            </w:tcBorders>
            <w:hideMark/>
          </w:tcPr>
          <w:p w14:paraId="34AD005A"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6BF34526" w14:textId="731FC1BC"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21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secundaria</w:t>
            </w:r>
            <w:r w:rsidRPr="000373E0">
              <w:rPr>
                <w:rFonts w:ascii="Arial" w:hAnsi="Arial" w:cs="Arial"/>
                <w:sz w:val="22"/>
                <w:szCs w:val="22"/>
                <w:lang w:eastAsia="es-CR"/>
              </w:rPr>
              <w:t> </w:t>
            </w:r>
          </w:p>
        </w:tc>
      </w:tr>
      <w:tr w:rsidR="000373E0" w:rsidRPr="000373E0" w14:paraId="13D2A6CF" w14:textId="77777777" w:rsidTr="00716E27">
        <w:trPr>
          <w:trHeight w:val="300"/>
        </w:trPr>
        <w:tc>
          <w:tcPr>
            <w:tcW w:w="825" w:type="dxa"/>
            <w:vMerge w:val="restart"/>
            <w:tcBorders>
              <w:top w:val="nil"/>
              <w:left w:val="nil"/>
              <w:bottom w:val="nil"/>
              <w:right w:val="nil"/>
            </w:tcBorders>
            <w:vAlign w:val="center"/>
            <w:hideMark/>
          </w:tcPr>
          <w:p w14:paraId="0C2DACF6"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2022</w:t>
            </w:r>
            <w:r w:rsidRPr="000373E0">
              <w:rPr>
                <w:rFonts w:ascii="Arial" w:hAnsi="Arial" w:cs="Arial"/>
                <w:sz w:val="22"/>
                <w:szCs w:val="22"/>
                <w:lang w:eastAsia="es-CR"/>
              </w:rPr>
              <w:t> </w:t>
            </w:r>
          </w:p>
        </w:tc>
        <w:tc>
          <w:tcPr>
            <w:tcW w:w="5115" w:type="dxa"/>
            <w:tcBorders>
              <w:top w:val="nil"/>
              <w:left w:val="nil"/>
              <w:bottom w:val="nil"/>
              <w:right w:val="nil"/>
            </w:tcBorders>
            <w:hideMark/>
          </w:tcPr>
          <w:p w14:paraId="4F51050D"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III ERPO: estrategias didácticas para entrenamientos.</w:t>
            </w:r>
            <w:r w:rsidRPr="000373E0">
              <w:rPr>
                <w:rFonts w:ascii="Arial" w:hAnsi="Arial" w:cs="Arial"/>
                <w:sz w:val="22"/>
                <w:szCs w:val="22"/>
                <w:lang w:eastAsia="es-CR"/>
              </w:rPr>
              <w:t> </w:t>
            </w:r>
          </w:p>
        </w:tc>
        <w:tc>
          <w:tcPr>
            <w:tcW w:w="1560" w:type="dxa"/>
            <w:tcBorders>
              <w:top w:val="nil"/>
              <w:left w:val="nil"/>
              <w:bottom w:val="nil"/>
              <w:right w:val="nil"/>
            </w:tcBorders>
            <w:hideMark/>
          </w:tcPr>
          <w:p w14:paraId="723B9996" w14:textId="7E9ADFD9"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p>
        </w:tc>
        <w:tc>
          <w:tcPr>
            <w:tcW w:w="2970" w:type="dxa"/>
            <w:tcBorders>
              <w:top w:val="nil"/>
              <w:left w:val="nil"/>
              <w:bottom w:val="nil"/>
              <w:right w:val="nil"/>
            </w:tcBorders>
            <w:hideMark/>
          </w:tcPr>
          <w:p w14:paraId="738015D6" w14:textId="67A3FB06"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20 </w:t>
            </w:r>
            <w:r w:rsidR="00E444D0" w:rsidRPr="00E444D0">
              <w:rPr>
                <w:rFonts w:ascii="Arial" w:hAnsi="Arial" w:cs="Arial"/>
                <w:sz w:val="22"/>
                <w:szCs w:val="22"/>
                <w:lang w:val="es-ES" w:eastAsia="es-CR"/>
              </w:rPr>
              <w:t xml:space="preserve">docentes </w:t>
            </w:r>
            <w:r w:rsidR="00E444D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3B3BD792" w14:textId="77777777" w:rsidTr="00716E27">
        <w:trPr>
          <w:trHeight w:val="300"/>
        </w:trPr>
        <w:tc>
          <w:tcPr>
            <w:tcW w:w="0" w:type="auto"/>
            <w:vMerge/>
            <w:tcBorders>
              <w:top w:val="nil"/>
              <w:left w:val="nil"/>
              <w:bottom w:val="nil"/>
              <w:right w:val="nil"/>
            </w:tcBorders>
            <w:vAlign w:val="center"/>
            <w:hideMark/>
          </w:tcPr>
          <w:p w14:paraId="1356149D"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68619476"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III ERPO:</w:t>
            </w:r>
            <w:r w:rsidRPr="000373E0">
              <w:rPr>
                <w:rFonts w:ascii="Arial" w:hAnsi="Arial" w:cs="Arial"/>
                <w:sz w:val="22"/>
                <w:szCs w:val="22"/>
                <w:lang w:eastAsia="es-CR"/>
              </w:rPr>
              <w:t> </w:t>
            </w:r>
            <w:r w:rsidRPr="000373E0">
              <w:rPr>
                <w:rFonts w:ascii="Arial" w:hAnsi="Arial" w:cs="Arial"/>
                <w:sz w:val="22"/>
                <w:szCs w:val="22"/>
                <w:lang w:val="es-ES" w:eastAsia="es-CR"/>
              </w:rPr>
              <w:t>estrategias didácticas para entrenamientos.</w:t>
            </w:r>
            <w:r w:rsidRPr="000373E0">
              <w:rPr>
                <w:rFonts w:ascii="Arial" w:hAnsi="Arial" w:cs="Arial"/>
                <w:sz w:val="22"/>
                <w:szCs w:val="22"/>
                <w:lang w:eastAsia="es-CR"/>
              </w:rPr>
              <w:t> </w:t>
            </w:r>
          </w:p>
        </w:tc>
        <w:tc>
          <w:tcPr>
            <w:tcW w:w="1560" w:type="dxa"/>
            <w:tcBorders>
              <w:top w:val="nil"/>
              <w:left w:val="nil"/>
              <w:bottom w:val="nil"/>
              <w:right w:val="nil"/>
            </w:tcBorders>
            <w:hideMark/>
          </w:tcPr>
          <w:p w14:paraId="02897360" w14:textId="5894F56A"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6E1BCAB1" w14:textId="0D935156"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8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secundaria</w:t>
            </w:r>
            <w:r w:rsidRPr="000373E0">
              <w:rPr>
                <w:rFonts w:ascii="Arial" w:hAnsi="Arial" w:cs="Arial"/>
                <w:sz w:val="22"/>
                <w:szCs w:val="22"/>
                <w:lang w:eastAsia="es-CR"/>
              </w:rPr>
              <w:t> </w:t>
            </w:r>
          </w:p>
        </w:tc>
      </w:tr>
      <w:tr w:rsidR="000373E0" w:rsidRPr="000373E0" w14:paraId="074C9E28" w14:textId="77777777" w:rsidTr="00716E27">
        <w:trPr>
          <w:trHeight w:val="300"/>
        </w:trPr>
        <w:tc>
          <w:tcPr>
            <w:tcW w:w="0" w:type="auto"/>
            <w:vMerge/>
            <w:tcBorders>
              <w:top w:val="nil"/>
              <w:left w:val="nil"/>
              <w:bottom w:val="nil"/>
              <w:right w:val="nil"/>
            </w:tcBorders>
            <w:vAlign w:val="center"/>
            <w:hideMark/>
          </w:tcPr>
          <w:p w14:paraId="01C9E2C5"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390D542B"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IV ERPO: contenidos específico Teoría de Números: definiciones y conceptos.</w:t>
            </w:r>
            <w:r w:rsidRPr="000373E0">
              <w:rPr>
                <w:rFonts w:ascii="Arial" w:hAnsi="Arial" w:cs="Arial"/>
                <w:sz w:val="22"/>
                <w:szCs w:val="22"/>
                <w:lang w:eastAsia="es-CR"/>
              </w:rPr>
              <w:t> </w:t>
            </w:r>
          </w:p>
        </w:tc>
        <w:tc>
          <w:tcPr>
            <w:tcW w:w="1560" w:type="dxa"/>
            <w:tcBorders>
              <w:top w:val="nil"/>
              <w:left w:val="nil"/>
              <w:bottom w:val="nil"/>
              <w:right w:val="nil"/>
            </w:tcBorders>
            <w:hideMark/>
          </w:tcPr>
          <w:p w14:paraId="4F62BCBB" w14:textId="273F8245"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p>
        </w:tc>
        <w:tc>
          <w:tcPr>
            <w:tcW w:w="2970" w:type="dxa"/>
            <w:tcBorders>
              <w:top w:val="nil"/>
              <w:left w:val="nil"/>
              <w:bottom w:val="nil"/>
              <w:right w:val="nil"/>
            </w:tcBorders>
            <w:hideMark/>
          </w:tcPr>
          <w:p w14:paraId="19EF2AE0" w14:textId="56B8BE5F"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41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48A42CBA" w14:textId="77777777" w:rsidTr="00716E27">
        <w:trPr>
          <w:trHeight w:val="300"/>
        </w:trPr>
        <w:tc>
          <w:tcPr>
            <w:tcW w:w="0" w:type="auto"/>
            <w:vMerge/>
            <w:tcBorders>
              <w:top w:val="nil"/>
              <w:left w:val="nil"/>
              <w:bottom w:val="nil"/>
              <w:right w:val="nil"/>
            </w:tcBorders>
            <w:vAlign w:val="center"/>
            <w:hideMark/>
          </w:tcPr>
          <w:p w14:paraId="215C22A6"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66AA0408"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IV ERPO: contenidos específico Teoría de Números: definiciones y conceptos.</w:t>
            </w:r>
            <w:r w:rsidRPr="000373E0">
              <w:rPr>
                <w:rFonts w:ascii="Arial" w:hAnsi="Arial" w:cs="Arial"/>
                <w:sz w:val="22"/>
                <w:szCs w:val="22"/>
                <w:lang w:eastAsia="es-CR"/>
              </w:rPr>
              <w:t> </w:t>
            </w:r>
          </w:p>
        </w:tc>
        <w:tc>
          <w:tcPr>
            <w:tcW w:w="1560" w:type="dxa"/>
            <w:tcBorders>
              <w:top w:val="nil"/>
              <w:left w:val="nil"/>
              <w:bottom w:val="nil"/>
              <w:right w:val="nil"/>
            </w:tcBorders>
            <w:hideMark/>
          </w:tcPr>
          <w:p w14:paraId="23699CEC" w14:textId="4A7559E5"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25B5C06F" w14:textId="302D6334"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40</w:t>
            </w:r>
            <w:r w:rsidR="00E444D0">
              <w:rPr>
                <w:rFonts w:ascii="Arial" w:hAnsi="Arial" w:cs="Arial"/>
                <w:sz w:val="22"/>
                <w:szCs w:val="22"/>
                <w:lang w:val="es-ES" w:eastAsia="es-CR"/>
              </w:rPr>
              <w:t xml:space="preserve"> </w:t>
            </w:r>
            <w:r w:rsidR="00E444D0" w:rsidRPr="00E444D0">
              <w:rPr>
                <w:rFonts w:ascii="Arial" w:hAnsi="Arial" w:cs="Arial"/>
                <w:sz w:val="22"/>
                <w:szCs w:val="22"/>
                <w:lang w:val="es-ES" w:eastAsia="es-CR"/>
              </w:rPr>
              <w:t>docentes</w:t>
            </w:r>
            <w:r w:rsidRPr="000373E0">
              <w:rPr>
                <w:rFonts w:ascii="Arial" w:hAnsi="Arial" w:cs="Arial"/>
                <w:sz w:val="22"/>
                <w:szCs w:val="22"/>
                <w:lang w:val="es-ES" w:eastAsia="es-CR"/>
              </w:rPr>
              <w:t xml:space="preserve"> </w:t>
            </w:r>
            <w:r w:rsidR="002C5987">
              <w:rPr>
                <w:rFonts w:ascii="Arial" w:hAnsi="Arial" w:cs="Arial"/>
                <w:sz w:val="22"/>
                <w:szCs w:val="22"/>
                <w:lang w:val="es-ES" w:eastAsia="es-CR"/>
              </w:rPr>
              <w:t>de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05D8A93D" w14:textId="77777777" w:rsidTr="00716E27">
        <w:trPr>
          <w:trHeight w:val="300"/>
        </w:trPr>
        <w:tc>
          <w:tcPr>
            <w:tcW w:w="0" w:type="auto"/>
            <w:vMerge/>
            <w:tcBorders>
              <w:top w:val="nil"/>
              <w:left w:val="nil"/>
              <w:bottom w:val="nil"/>
              <w:right w:val="nil"/>
            </w:tcBorders>
            <w:vAlign w:val="center"/>
            <w:hideMark/>
          </w:tcPr>
          <w:p w14:paraId="5D54C392"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17DF9660"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 ERPO: estrategias para entrenamientos.</w:t>
            </w:r>
            <w:r w:rsidRPr="000373E0">
              <w:rPr>
                <w:rFonts w:ascii="Arial" w:hAnsi="Arial" w:cs="Arial"/>
                <w:sz w:val="22"/>
                <w:szCs w:val="22"/>
                <w:lang w:eastAsia="es-CR"/>
              </w:rPr>
              <w:t> </w:t>
            </w:r>
          </w:p>
        </w:tc>
        <w:tc>
          <w:tcPr>
            <w:tcW w:w="1560" w:type="dxa"/>
            <w:tcBorders>
              <w:top w:val="nil"/>
              <w:left w:val="nil"/>
              <w:bottom w:val="nil"/>
              <w:right w:val="nil"/>
            </w:tcBorders>
            <w:hideMark/>
          </w:tcPr>
          <w:p w14:paraId="7798AEA6" w14:textId="0D8EFFBC"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p>
        </w:tc>
        <w:tc>
          <w:tcPr>
            <w:tcW w:w="2970" w:type="dxa"/>
            <w:tcBorders>
              <w:top w:val="nil"/>
              <w:left w:val="nil"/>
              <w:bottom w:val="nil"/>
              <w:right w:val="nil"/>
            </w:tcBorders>
            <w:hideMark/>
          </w:tcPr>
          <w:p w14:paraId="377104FA" w14:textId="2B3F4F37"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 xml:space="preserve">10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de primaria</w:t>
            </w:r>
            <w:r w:rsidRPr="000373E0">
              <w:rPr>
                <w:rFonts w:ascii="Arial" w:hAnsi="Arial" w:cs="Arial"/>
                <w:sz w:val="22"/>
                <w:szCs w:val="22"/>
                <w:lang w:eastAsia="es-CR"/>
              </w:rPr>
              <w:t> </w:t>
            </w:r>
          </w:p>
        </w:tc>
      </w:tr>
      <w:tr w:rsidR="000373E0" w:rsidRPr="000373E0" w14:paraId="092079B5" w14:textId="77777777" w:rsidTr="00716E27">
        <w:trPr>
          <w:trHeight w:val="300"/>
        </w:trPr>
        <w:tc>
          <w:tcPr>
            <w:tcW w:w="0" w:type="auto"/>
            <w:vMerge/>
            <w:tcBorders>
              <w:top w:val="nil"/>
              <w:left w:val="nil"/>
              <w:bottom w:val="nil"/>
              <w:right w:val="nil"/>
            </w:tcBorders>
            <w:vAlign w:val="center"/>
            <w:hideMark/>
          </w:tcPr>
          <w:p w14:paraId="63E14866"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54A35695"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 ERPO: estrategias para entrenamientos.</w:t>
            </w:r>
            <w:r w:rsidRPr="000373E0">
              <w:rPr>
                <w:rFonts w:ascii="Arial" w:hAnsi="Arial" w:cs="Arial"/>
                <w:sz w:val="22"/>
                <w:szCs w:val="22"/>
                <w:lang w:eastAsia="es-CR"/>
              </w:rPr>
              <w:t> </w:t>
            </w:r>
          </w:p>
        </w:tc>
        <w:tc>
          <w:tcPr>
            <w:tcW w:w="1560" w:type="dxa"/>
            <w:tcBorders>
              <w:top w:val="nil"/>
              <w:left w:val="nil"/>
              <w:bottom w:val="nil"/>
              <w:right w:val="nil"/>
            </w:tcBorders>
            <w:hideMark/>
          </w:tcPr>
          <w:p w14:paraId="193D70B1" w14:textId="2B653AF2"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w:t>
            </w:r>
            <w:r w:rsidR="00E444D0">
              <w:rPr>
                <w:rFonts w:ascii="Arial" w:hAnsi="Arial" w:cs="Arial"/>
                <w:sz w:val="22"/>
                <w:szCs w:val="22"/>
                <w:lang w:val="es-ES" w:eastAsia="es-CR"/>
              </w:rPr>
              <w:t>s</w:t>
            </w:r>
            <w:r w:rsidRPr="000373E0">
              <w:rPr>
                <w:rFonts w:ascii="Arial" w:hAnsi="Arial" w:cs="Arial"/>
                <w:sz w:val="22"/>
                <w:szCs w:val="22"/>
                <w:lang w:eastAsia="es-CR"/>
              </w:rPr>
              <w:t> </w:t>
            </w:r>
          </w:p>
        </w:tc>
        <w:tc>
          <w:tcPr>
            <w:tcW w:w="2970" w:type="dxa"/>
            <w:tcBorders>
              <w:top w:val="nil"/>
              <w:left w:val="nil"/>
              <w:bottom w:val="nil"/>
              <w:right w:val="nil"/>
            </w:tcBorders>
            <w:hideMark/>
          </w:tcPr>
          <w:p w14:paraId="6518F29E" w14:textId="3A7B4867"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 xml:space="preserve">15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de secundaria</w:t>
            </w:r>
            <w:r w:rsidRPr="000373E0">
              <w:rPr>
                <w:rFonts w:ascii="Arial" w:hAnsi="Arial" w:cs="Arial"/>
                <w:sz w:val="22"/>
                <w:szCs w:val="22"/>
                <w:lang w:eastAsia="es-CR"/>
              </w:rPr>
              <w:t> </w:t>
            </w:r>
          </w:p>
        </w:tc>
      </w:tr>
      <w:tr w:rsidR="000373E0" w:rsidRPr="000373E0" w14:paraId="0D271EE9" w14:textId="77777777" w:rsidTr="00716E27">
        <w:trPr>
          <w:trHeight w:val="300"/>
        </w:trPr>
        <w:tc>
          <w:tcPr>
            <w:tcW w:w="825" w:type="dxa"/>
            <w:vMerge w:val="restart"/>
            <w:tcBorders>
              <w:top w:val="nil"/>
              <w:left w:val="nil"/>
              <w:bottom w:val="nil"/>
              <w:right w:val="nil"/>
            </w:tcBorders>
            <w:vAlign w:val="center"/>
            <w:hideMark/>
          </w:tcPr>
          <w:p w14:paraId="3DE9D438"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2023</w:t>
            </w:r>
            <w:r w:rsidRPr="000373E0">
              <w:rPr>
                <w:rFonts w:ascii="Arial" w:hAnsi="Arial" w:cs="Arial"/>
                <w:sz w:val="22"/>
                <w:szCs w:val="22"/>
                <w:lang w:eastAsia="es-CR"/>
              </w:rPr>
              <w:t> </w:t>
            </w:r>
          </w:p>
        </w:tc>
        <w:tc>
          <w:tcPr>
            <w:tcW w:w="5115" w:type="dxa"/>
            <w:tcBorders>
              <w:top w:val="nil"/>
              <w:left w:val="nil"/>
              <w:bottom w:val="nil"/>
              <w:right w:val="nil"/>
            </w:tcBorders>
            <w:hideMark/>
          </w:tcPr>
          <w:p w14:paraId="4E7F3C6A"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VI ERPO: contenidos específico Combinatoria: definiciones y conceptos.</w:t>
            </w:r>
            <w:r w:rsidRPr="000373E0">
              <w:rPr>
                <w:rFonts w:ascii="Arial" w:hAnsi="Arial" w:cs="Arial"/>
                <w:sz w:val="22"/>
                <w:szCs w:val="22"/>
                <w:lang w:eastAsia="es-CR"/>
              </w:rPr>
              <w:t> </w:t>
            </w:r>
          </w:p>
        </w:tc>
        <w:tc>
          <w:tcPr>
            <w:tcW w:w="1560" w:type="dxa"/>
            <w:tcBorders>
              <w:top w:val="nil"/>
              <w:left w:val="nil"/>
              <w:bottom w:val="nil"/>
              <w:right w:val="nil"/>
            </w:tcBorders>
            <w:hideMark/>
          </w:tcPr>
          <w:p w14:paraId="023D80B5" w14:textId="65932FC1"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0C7F5D33" w14:textId="6078A48B"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 xml:space="preserve">127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de primaria</w:t>
            </w:r>
          </w:p>
        </w:tc>
      </w:tr>
      <w:tr w:rsidR="000373E0" w:rsidRPr="000373E0" w14:paraId="2B27E626" w14:textId="77777777" w:rsidTr="0022425F">
        <w:trPr>
          <w:trHeight w:val="300"/>
        </w:trPr>
        <w:tc>
          <w:tcPr>
            <w:tcW w:w="0" w:type="auto"/>
            <w:vMerge/>
            <w:tcBorders>
              <w:top w:val="nil"/>
              <w:left w:val="nil"/>
              <w:bottom w:val="nil"/>
              <w:right w:val="nil"/>
            </w:tcBorders>
            <w:vAlign w:val="center"/>
            <w:hideMark/>
          </w:tcPr>
          <w:p w14:paraId="30D98FA7"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2568BB09"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VII ERPO: contenidos específico Combinatoria: definiciones y conceptos.</w:t>
            </w:r>
            <w:r w:rsidRPr="000373E0">
              <w:rPr>
                <w:rFonts w:ascii="Arial" w:hAnsi="Arial" w:cs="Arial"/>
                <w:sz w:val="22"/>
                <w:szCs w:val="22"/>
                <w:lang w:eastAsia="es-CR"/>
              </w:rPr>
              <w:t> </w:t>
            </w:r>
          </w:p>
        </w:tc>
        <w:tc>
          <w:tcPr>
            <w:tcW w:w="1560" w:type="dxa"/>
            <w:tcBorders>
              <w:top w:val="nil"/>
              <w:left w:val="nil"/>
              <w:bottom w:val="nil"/>
              <w:right w:val="nil"/>
            </w:tcBorders>
            <w:hideMark/>
          </w:tcPr>
          <w:p w14:paraId="3DDC1226" w14:textId="5A9BE7C9"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3EB11964" w14:textId="0E184DBD"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 xml:space="preserve">43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de secundari</w:t>
            </w:r>
            <w:r w:rsidR="00B27200">
              <w:rPr>
                <w:rFonts w:ascii="Arial" w:hAnsi="Arial" w:cs="Arial"/>
                <w:sz w:val="22"/>
                <w:szCs w:val="22"/>
                <w:lang w:val="es-ES" w:eastAsia="es-CR"/>
              </w:rPr>
              <w:t>a</w:t>
            </w:r>
          </w:p>
        </w:tc>
      </w:tr>
      <w:tr w:rsidR="000373E0" w:rsidRPr="000373E0" w14:paraId="717ABD14" w14:textId="77777777" w:rsidTr="00716E27">
        <w:trPr>
          <w:trHeight w:val="300"/>
        </w:trPr>
        <w:tc>
          <w:tcPr>
            <w:tcW w:w="825" w:type="dxa"/>
            <w:vMerge w:val="restart"/>
            <w:tcBorders>
              <w:top w:val="nil"/>
              <w:left w:val="nil"/>
              <w:bottom w:val="nil"/>
              <w:right w:val="nil"/>
            </w:tcBorders>
            <w:vAlign w:val="center"/>
            <w:hideMark/>
          </w:tcPr>
          <w:p w14:paraId="34B50AF5"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2024</w:t>
            </w:r>
            <w:r w:rsidRPr="000373E0">
              <w:rPr>
                <w:rFonts w:ascii="Arial" w:hAnsi="Arial" w:cs="Arial"/>
                <w:sz w:val="22"/>
                <w:szCs w:val="22"/>
                <w:lang w:eastAsia="es-CR"/>
              </w:rPr>
              <w:t> </w:t>
            </w:r>
          </w:p>
        </w:tc>
        <w:tc>
          <w:tcPr>
            <w:tcW w:w="5115" w:type="dxa"/>
            <w:vMerge w:val="restart"/>
            <w:tcBorders>
              <w:top w:val="nil"/>
              <w:left w:val="nil"/>
              <w:bottom w:val="nil"/>
              <w:right w:val="nil"/>
            </w:tcBorders>
            <w:hideMark/>
          </w:tcPr>
          <w:p w14:paraId="207239F7" w14:textId="226D5195"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VIII ERPO: Los talleres se basan en contenidos de geometría de II ciclo y principalmente el objetivo fue demostrar diferentes fórmulas para calcular áreas de polígonos conocidos. Para luego, a partir de estas fórmulas, analizar técnicas para obtener áreas de polígonos no conocidos. Estos últimos trazados en papel cuadriculado.</w:t>
            </w:r>
            <w:r w:rsidRPr="000373E0">
              <w:rPr>
                <w:rFonts w:ascii="Arial" w:hAnsi="Arial" w:cs="Arial"/>
                <w:sz w:val="22"/>
                <w:szCs w:val="22"/>
                <w:lang w:eastAsia="es-CR"/>
              </w:rPr>
              <w:t> </w:t>
            </w:r>
          </w:p>
        </w:tc>
        <w:tc>
          <w:tcPr>
            <w:tcW w:w="1560" w:type="dxa"/>
            <w:vMerge w:val="restart"/>
            <w:tcBorders>
              <w:top w:val="nil"/>
              <w:left w:val="nil"/>
              <w:bottom w:val="nil"/>
              <w:right w:val="nil"/>
            </w:tcBorders>
            <w:hideMark/>
          </w:tcPr>
          <w:p w14:paraId="59266DDA" w14:textId="556B0DF9" w:rsidR="000373E0" w:rsidRPr="000373E0" w:rsidRDefault="008055BF" w:rsidP="008055BF">
            <w:pPr>
              <w:spacing w:line="360" w:lineRule="auto"/>
              <w:textAlignment w:val="baseline"/>
              <w:rPr>
                <w:lang w:eastAsia="es-CR"/>
              </w:rPr>
            </w:pPr>
            <w:r>
              <w:rPr>
                <w:rFonts w:ascii="Arial" w:hAnsi="Arial" w:cs="Arial"/>
                <w:sz w:val="22"/>
                <w:szCs w:val="22"/>
                <w:lang w:val="es-ES" w:eastAsia="es-CR"/>
              </w:rPr>
              <w:t xml:space="preserve"> </w:t>
            </w:r>
            <w:r w:rsidR="000373E0" w:rsidRPr="000373E0">
              <w:rPr>
                <w:rFonts w:ascii="Arial" w:hAnsi="Arial" w:cs="Arial"/>
                <w:sz w:val="22"/>
                <w:szCs w:val="22"/>
                <w:lang w:val="es-ES" w:eastAsia="es-CR"/>
              </w:rPr>
              <w:t>Dirección</w:t>
            </w:r>
            <w:r>
              <w:rPr>
                <w:rFonts w:ascii="Arial" w:hAnsi="Arial" w:cs="Arial"/>
                <w:sz w:val="22"/>
                <w:szCs w:val="22"/>
                <w:lang w:val="es-ES" w:eastAsia="es-CR"/>
              </w:rPr>
              <w:t xml:space="preserve"> </w:t>
            </w:r>
            <w:r w:rsidR="000373E0" w:rsidRPr="000373E0">
              <w:rPr>
                <w:rFonts w:ascii="Arial" w:hAnsi="Arial" w:cs="Arial"/>
                <w:sz w:val="22"/>
                <w:szCs w:val="22"/>
                <w:lang w:val="es-ES" w:eastAsia="es-CR"/>
              </w:rPr>
              <w:t>Regional Educativa de Turrialba</w:t>
            </w:r>
          </w:p>
        </w:tc>
        <w:tc>
          <w:tcPr>
            <w:tcW w:w="2970" w:type="dxa"/>
            <w:tcBorders>
              <w:top w:val="nil"/>
              <w:left w:val="nil"/>
              <w:bottom w:val="nil"/>
              <w:right w:val="nil"/>
            </w:tcBorders>
            <w:hideMark/>
          </w:tcPr>
          <w:p w14:paraId="30242A4D" w14:textId="39C69CB5" w:rsidR="004B7341" w:rsidRDefault="000373E0" w:rsidP="00B27200">
            <w:pPr>
              <w:spacing w:line="360" w:lineRule="auto"/>
              <w:jc w:val="right"/>
              <w:textAlignment w:val="baseline"/>
              <w:rPr>
                <w:rFonts w:ascii="Arial" w:hAnsi="Arial" w:cs="Arial"/>
                <w:sz w:val="22"/>
                <w:szCs w:val="22"/>
                <w:lang w:val="es-ES" w:eastAsia="es-CR"/>
              </w:rPr>
            </w:pPr>
            <w:r w:rsidRPr="000373E0">
              <w:rPr>
                <w:rFonts w:ascii="Arial" w:hAnsi="Arial" w:cs="Arial"/>
                <w:sz w:val="22"/>
                <w:szCs w:val="22"/>
                <w:lang w:val="es-ES" w:eastAsia="es-CR"/>
              </w:rPr>
              <w:t xml:space="preserve">36 de dos </w:t>
            </w:r>
            <w:r w:rsidR="00E444D0">
              <w:rPr>
                <w:rFonts w:ascii="Arial" w:hAnsi="Arial" w:cs="Arial"/>
                <w:sz w:val="22"/>
                <w:szCs w:val="22"/>
                <w:lang w:val="es-ES" w:eastAsia="es-CR"/>
              </w:rPr>
              <w:t>e</w:t>
            </w:r>
            <w:r w:rsidRPr="000373E0">
              <w:rPr>
                <w:rFonts w:ascii="Arial" w:hAnsi="Arial" w:cs="Arial"/>
                <w:sz w:val="22"/>
                <w:szCs w:val="22"/>
                <w:lang w:val="es-ES" w:eastAsia="es-CR"/>
              </w:rPr>
              <w:t xml:space="preserve">scuelas </w:t>
            </w:r>
          </w:p>
          <w:p w14:paraId="49330068" w14:textId="77777777" w:rsidR="00E444D0" w:rsidRDefault="000373E0" w:rsidP="00B27200">
            <w:pPr>
              <w:spacing w:line="360" w:lineRule="auto"/>
              <w:jc w:val="right"/>
              <w:textAlignment w:val="baseline"/>
              <w:rPr>
                <w:rFonts w:ascii="Arial" w:hAnsi="Arial" w:cs="Arial"/>
                <w:sz w:val="22"/>
                <w:szCs w:val="22"/>
                <w:lang w:val="es-ES" w:eastAsia="es-CR"/>
              </w:rPr>
            </w:pPr>
            <w:r w:rsidRPr="000373E0">
              <w:rPr>
                <w:rFonts w:ascii="Arial" w:hAnsi="Arial" w:cs="Arial"/>
                <w:sz w:val="22"/>
                <w:szCs w:val="22"/>
                <w:lang w:val="es-ES" w:eastAsia="es-CR"/>
              </w:rPr>
              <w:t xml:space="preserve"> Escuela Sion y  </w:t>
            </w:r>
          </w:p>
          <w:p w14:paraId="32513C15" w14:textId="429AD6E6"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Escuela Mariano Cortés</w:t>
            </w:r>
            <w:r w:rsidRPr="000373E0">
              <w:rPr>
                <w:rFonts w:ascii="Arial" w:hAnsi="Arial" w:cs="Arial"/>
                <w:sz w:val="22"/>
                <w:szCs w:val="22"/>
                <w:lang w:eastAsia="es-CR"/>
              </w:rPr>
              <w:t> </w:t>
            </w:r>
          </w:p>
        </w:tc>
      </w:tr>
      <w:tr w:rsidR="000373E0" w:rsidRPr="000373E0" w14:paraId="16ECE578" w14:textId="77777777" w:rsidTr="0022425F">
        <w:trPr>
          <w:trHeight w:val="300"/>
        </w:trPr>
        <w:tc>
          <w:tcPr>
            <w:tcW w:w="0" w:type="auto"/>
            <w:vMerge/>
            <w:tcBorders>
              <w:top w:val="nil"/>
              <w:left w:val="nil"/>
              <w:bottom w:val="single" w:sz="4" w:space="0" w:color="auto"/>
              <w:right w:val="nil"/>
            </w:tcBorders>
            <w:vAlign w:val="center"/>
            <w:hideMark/>
          </w:tcPr>
          <w:p w14:paraId="0CB4A51A" w14:textId="77777777" w:rsidR="000373E0" w:rsidRPr="000373E0" w:rsidRDefault="000373E0" w:rsidP="00881BD6">
            <w:pPr>
              <w:spacing w:line="360" w:lineRule="auto"/>
              <w:rPr>
                <w:lang w:eastAsia="es-CR"/>
              </w:rPr>
            </w:pPr>
          </w:p>
        </w:tc>
        <w:tc>
          <w:tcPr>
            <w:tcW w:w="0" w:type="auto"/>
            <w:vMerge/>
            <w:tcBorders>
              <w:top w:val="nil"/>
              <w:left w:val="nil"/>
              <w:bottom w:val="single" w:sz="4" w:space="0" w:color="auto"/>
              <w:right w:val="nil"/>
            </w:tcBorders>
            <w:vAlign w:val="center"/>
            <w:hideMark/>
          </w:tcPr>
          <w:p w14:paraId="092E7B3D" w14:textId="77777777" w:rsidR="000373E0" w:rsidRPr="000373E0" w:rsidRDefault="000373E0" w:rsidP="00881BD6">
            <w:pPr>
              <w:spacing w:line="360" w:lineRule="auto"/>
              <w:rPr>
                <w:lang w:eastAsia="es-CR"/>
              </w:rPr>
            </w:pPr>
          </w:p>
        </w:tc>
        <w:tc>
          <w:tcPr>
            <w:tcW w:w="0" w:type="auto"/>
            <w:vMerge/>
            <w:tcBorders>
              <w:top w:val="nil"/>
              <w:left w:val="nil"/>
              <w:bottom w:val="single" w:sz="4" w:space="0" w:color="auto"/>
              <w:right w:val="nil"/>
            </w:tcBorders>
            <w:vAlign w:val="center"/>
            <w:hideMark/>
          </w:tcPr>
          <w:p w14:paraId="573A8DC1" w14:textId="77777777" w:rsidR="000373E0" w:rsidRPr="000373E0" w:rsidRDefault="000373E0" w:rsidP="00881BD6">
            <w:pPr>
              <w:spacing w:line="360" w:lineRule="auto"/>
              <w:rPr>
                <w:lang w:eastAsia="es-CR"/>
              </w:rPr>
            </w:pPr>
          </w:p>
        </w:tc>
        <w:tc>
          <w:tcPr>
            <w:tcW w:w="2970" w:type="dxa"/>
            <w:tcBorders>
              <w:top w:val="nil"/>
              <w:left w:val="nil"/>
              <w:bottom w:val="single" w:sz="4" w:space="0" w:color="auto"/>
              <w:right w:val="nil"/>
            </w:tcBorders>
            <w:hideMark/>
          </w:tcPr>
          <w:p w14:paraId="24239D79" w14:textId="77777777" w:rsidR="00211FEF" w:rsidRDefault="000373E0" w:rsidP="00B27200">
            <w:pPr>
              <w:spacing w:line="360" w:lineRule="auto"/>
              <w:jc w:val="right"/>
              <w:textAlignment w:val="baseline"/>
              <w:rPr>
                <w:rFonts w:ascii="Arial" w:hAnsi="Arial" w:cs="Arial"/>
                <w:sz w:val="22"/>
                <w:szCs w:val="22"/>
                <w:lang w:eastAsia="es-CR"/>
              </w:rPr>
            </w:pPr>
            <w:r w:rsidRPr="000373E0">
              <w:rPr>
                <w:rFonts w:ascii="Arial" w:hAnsi="Arial" w:cs="Arial"/>
                <w:sz w:val="22"/>
                <w:szCs w:val="22"/>
                <w:lang w:eastAsia="es-CR"/>
              </w:rPr>
              <w:t xml:space="preserve">40 estudiantes de primaria (II </w:t>
            </w:r>
            <w:r w:rsidR="00B27200">
              <w:rPr>
                <w:rFonts w:ascii="Arial" w:hAnsi="Arial" w:cs="Arial"/>
                <w:sz w:val="22"/>
                <w:szCs w:val="22"/>
                <w:lang w:eastAsia="es-CR"/>
              </w:rPr>
              <w:t>Ci</w:t>
            </w:r>
            <w:r w:rsidRPr="000373E0">
              <w:rPr>
                <w:rFonts w:ascii="Arial" w:hAnsi="Arial" w:cs="Arial"/>
                <w:sz w:val="22"/>
                <w:szCs w:val="22"/>
                <w:lang w:eastAsia="es-CR"/>
              </w:rPr>
              <w:t xml:space="preserve">clo educativo) de dos </w:t>
            </w:r>
            <w:r w:rsidR="00211FEF">
              <w:rPr>
                <w:rFonts w:ascii="Arial" w:hAnsi="Arial" w:cs="Arial"/>
                <w:sz w:val="22"/>
                <w:szCs w:val="22"/>
                <w:lang w:eastAsia="es-CR"/>
              </w:rPr>
              <w:t>e</w:t>
            </w:r>
            <w:r w:rsidRPr="000373E0">
              <w:rPr>
                <w:rFonts w:ascii="Arial" w:hAnsi="Arial" w:cs="Arial"/>
                <w:sz w:val="22"/>
                <w:szCs w:val="22"/>
                <w:lang w:eastAsia="es-CR"/>
              </w:rPr>
              <w:t xml:space="preserve">scuelas de la Regional de Turrialba: </w:t>
            </w:r>
          </w:p>
          <w:p w14:paraId="3D0ADC20" w14:textId="7FCEB08A" w:rsidR="00211FEF" w:rsidRDefault="000373E0" w:rsidP="00B27200">
            <w:pPr>
              <w:spacing w:line="360" w:lineRule="auto"/>
              <w:jc w:val="right"/>
              <w:textAlignment w:val="baseline"/>
              <w:rPr>
                <w:rFonts w:ascii="Arial" w:hAnsi="Arial" w:cs="Arial"/>
                <w:sz w:val="22"/>
                <w:szCs w:val="22"/>
                <w:lang w:eastAsia="es-CR"/>
              </w:rPr>
            </w:pPr>
            <w:r w:rsidRPr="000373E0">
              <w:rPr>
                <w:rFonts w:ascii="Arial" w:hAnsi="Arial" w:cs="Arial"/>
                <w:sz w:val="22"/>
                <w:szCs w:val="22"/>
                <w:lang w:eastAsia="es-CR"/>
              </w:rPr>
              <w:t xml:space="preserve">Escuela Sion y </w:t>
            </w:r>
          </w:p>
          <w:p w14:paraId="7C5D0099" w14:textId="71323B39" w:rsidR="000373E0" w:rsidRPr="000373E0" w:rsidRDefault="000373E0" w:rsidP="00211FEF">
            <w:pPr>
              <w:spacing w:line="360" w:lineRule="auto"/>
              <w:textAlignment w:val="baseline"/>
              <w:rPr>
                <w:lang w:eastAsia="es-CR"/>
              </w:rPr>
            </w:pPr>
            <w:r w:rsidRPr="000373E0">
              <w:rPr>
                <w:rFonts w:ascii="Arial" w:hAnsi="Arial" w:cs="Arial"/>
                <w:sz w:val="22"/>
                <w:szCs w:val="22"/>
                <w:lang w:eastAsia="es-CR"/>
              </w:rPr>
              <w:t xml:space="preserve">Escuela Mariano </w:t>
            </w:r>
            <w:r w:rsidR="00211FEF">
              <w:rPr>
                <w:rFonts w:ascii="Arial" w:hAnsi="Arial" w:cs="Arial"/>
                <w:sz w:val="22"/>
                <w:szCs w:val="22"/>
                <w:lang w:eastAsia="es-CR"/>
              </w:rPr>
              <w:t>C</w:t>
            </w:r>
            <w:r w:rsidRPr="000373E0">
              <w:rPr>
                <w:rFonts w:ascii="Arial" w:hAnsi="Arial" w:cs="Arial"/>
                <w:sz w:val="22"/>
                <w:szCs w:val="22"/>
                <w:lang w:eastAsia="es-CR"/>
              </w:rPr>
              <w:t>ortés</w:t>
            </w:r>
          </w:p>
        </w:tc>
      </w:tr>
    </w:tbl>
    <w:p w14:paraId="192BF80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Calibri" w:hAnsi="Calibri" w:cs="Calibri"/>
          <w:sz w:val="22"/>
          <w:szCs w:val="22"/>
          <w:lang w:eastAsia="es-CR"/>
        </w:rPr>
        <w:t> </w:t>
      </w:r>
    </w:p>
    <w:p w14:paraId="46D7BAD4"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Como parte de la madurez de las ERPO en el 2023, y </w:t>
      </w:r>
      <w:r w:rsidRPr="000373E0">
        <w:rPr>
          <w:rFonts w:ascii="Arial" w:hAnsi="Arial" w:cs="Arial"/>
          <w:lang w:eastAsia="es-CR"/>
        </w:rPr>
        <w:t>en respuesta a la solicitud de colaboración de las asesorías regionales de Matemática del Ministerio de Educación Pública</w:t>
      </w:r>
      <w:r w:rsidRPr="000373E0">
        <w:rPr>
          <w:rFonts w:ascii="Arial" w:hAnsi="Arial" w:cs="Arial"/>
          <w:lang w:val="es-ES" w:eastAsia="es-CR"/>
        </w:rPr>
        <w:t xml:space="preserve">, se planificó, diseñó e implementó un taller de capacitación con personas docentes de secundaria de las Direcciones Regionales Educativas de </w:t>
      </w:r>
      <w:r w:rsidRPr="000373E0">
        <w:rPr>
          <w:rFonts w:ascii="Arial" w:hAnsi="Arial" w:cs="Arial"/>
          <w:lang w:val="es-ES" w:eastAsia="es-CR"/>
        </w:rPr>
        <w:lastRenderedPageBreak/>
        <w:t>San Carlos, Cañas, </w:t>
      </w:r>
      <w:proofErr w:type="spellStart"/>
      <w:r w:rsidRPr="000373E0">
        <w:rPr>
          <w:rFonts w:ascii="Arial" w:hAnsi="Arial" w:cs="Arial"/>
          <w:lang w:val="es-ES" w:eastAsia="es-CR"/>
        </w:rPr>
        <w:t>Sulá</w:t>
      </w:r>
      <w:proofErr w:type="spellEnd"/>
      <w:r w:rsidRPr="000373E0">
        <w:rPr>
          <w:rFonts w:ascii="Arial" w:hAnsi="Arial" w:cs="Arial"/>
          <w:lang w:val="es-ES" w:eastAsia="es-CR"/>
        </w:rPr>
        <w:t>-Talamanca y Liberia, el cual se tituló: Olimpiadas de Matemática para Secundaria: Primeros Pasos para Docentes.</w:t>
      </w:r>
      <w:r w:rsidRPr="000373E0">
        <w:rPr>
          <w:rFonts w:ascii="Arial" w:hAnsi="Arial" w:cs="Arial"/>
          <w:lang w:eastAsia="es-CR"/>
        </w:rPr>
        <w:t> </w:t>
      </w:r>
    </w:p>
    <w:p w14:paraId="3BB41F7F" w14:textId="77777777" w:rsidR="0080686B" w:rsidRPr="000373E0" w:rsidRDefault="0080686B" w:rsidP="00881BD6">
      <w:pPr>
        <w:spacing w:line="360" w:lineRule="auto"/>
        <w:jc w:val="both"/>
        <w:textAlignment w:val="baseline"/>
        <w:rPr>
          <w:rFonts w:ascii="Segoe UI" w:hAnsi="Segoe UI" w:cs="Segoe UI"/>
          <w:sz w:val="18"/>
          <w:szCs w:val="18"/>
          <w:lang w:eastAsia="es-CR"/>
        </w:rPr>
      </w:pPr>
    </w:p>
    <w:p w14:paraId="5D272204"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Dicha capacitación estuvo dirigida a docentes de Matemática en ejercicio, de las regiones mencionadas, con el objetivo de instruirles en resolución de problemas de olimpiadas de matemática, para que puedan preparar y entrenar a personas estudiantes de secundaria de cara a las diferentes olimpiadas que se organizan en Costa Rica. Se trabajó en conjunto con las asesoras: Laura Briceño Cabezas (Dirección Regional de Educación de Cañas), Erika Méndez Céspedes (Dirección Regional de Educación de San Carlos) e Ileana Lezcano Rodríguez (Dirección Regional de Educación de </w:t>
      </w:r>
      <w:proofErr w:type="spellStart"/>
      <w:r w:rsidRPr="000373E0">
        <w:rPr>
          <w:rFonts w:ascii="Arial" w:hAnsi="Arial" w:cs="Arial"/>
          <w:lang w:val="es-ES" w:eastAsia="es-CR"/>
        </w:rPr>
        <w:t>Sulá</w:t>
      </w:r>
      <w:proofErr w:type="spellEnd"/>
      <w:r w:rsidRPr="000373E0">
        <w:rPr>
          <w:rFonts w:ascii="Arial" w:hAnsi="Arial" w:cs="Arial"/>
          <w:lang w:val="es-ES" w:eastAsia="es-CR"/>
        </w:rPr>
        <w:t>).</w:t>
      </w:r>
      <w:r w:rsidRPr="000373E0">
        <w:rPr>
          <w:rFonts w:ascii="Arial" w:hAnsi="Arial" w:cs="Arial"/>
          <w:lang w:eastAsia="es-CR"/>
        </w:rPr>
        <w:t> </w:t>
      </w:r>
    </w:p>
    <w:p w14:paraId="2ECF8D3C" w14:textId="77777777" w:rsidR="0080686B" w:rsidRPr="000373E0" w:rsidRDefault="0080686B" w:rsidP="00881BD6">
      <w:pPr>
        <w:spacing w:line="360" w:lineRule="auto"/>
        <w:jc w:val="both"/>
        <w:textAlignment w:val="baseline"/>
        <w:rPr>
          <w:rFonts w:ascii="Segoe UI" w:hAnsi="Segoe UI" w:cs="Segoe UI"/>
          <w:sz w:val="18"/>
          <w:szCs w:val="18"/>
          <w:lang w:eastAsia="es-CR"/>
        </w:rPr>
      </w:pPr>
    </w:p>
    <w:p w14:paraId="4150ECD6"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Dentro de las actividades del taller se brindó una charla presencial para las personas participantes de San Carlos y Cañas, y una virtual para participantes de </w:t>
      </w:r>
      <w:proofErr w:type="spellStart"/>
      <w:r w:rsidRPr="000373E0">
        <w:rPr>
          <w:rFonts w:ascii="Arial" w:hAnsi="Arial" w:cs="Arial"/>
          <w:lang w:val="es-ES" w:eastAsia="es-CR"/>
        </w:rPr>
        <w:t>Sulá</w:t>
      </w:r>
      <w:proofErr w:type="spellEnd"/>
      <w:r w:rsidRPr="000373E0">
        <w:rPr>
          <w:rFonts w:ascii="Arial" w:hAnsi="Arial" w:cs="Arial"/>
          <w:lang w:val="es-ES" w:eastAsia="es-CR"/>
        </w:rPr>
        <w:t> y Liberia. Además, las actividades de acompañamiento, tareas y prácticas se desarrollaron a través de la plataforma educativa </w:t>
      </w:r>
      <w:proofErr w:type="spellStart"/>
      <w:r w:rsidRPr="000373E0">
        <w:rPr>
          <w:rFonts w:ascii="Arial" w:hAnsi="Arial" w:cs="Arial"/>
          <w:lang w:val="es-ES" w:eastAsia="es-CR"/>
        </w:rPr>
        <w:t>Milaulas</w:t>
      </w:r>
      <w:proofErr w:type="spellEnd"/>
      <w:r w:rsidRPr="000373E0">
        <w:rPr>
          <w:rFonts w:ascii="Arial" w:hAnsi="Arial" w:cs="Arial"/>
          <w:lang w:val="es-ES" w:eastAsia="es-CR"/>
        </w:rPr>
        <w:t>. El periodo que duró el taller fue del jueves 04 de mayo y el lunes 06 de junio de 2023, se desarrolló en cuatro módulos:</w:t>
      </w:r>
      <w:r w:rsidRPr="000373E0">
        <w:rPr>
          <w:rFonts w:ascii="Arial" w:hAnsi="Arial" w:cs="Arial"/>
          <w:lang w:eastAsia="es-CR"/>
        </w:rPr>
        <w:t> </w:t>
      </w:r>
    </w:p>
    <w:p w14:paraId="5B193C68" w14:textId="77777777" w:rsidR="0080686B" w:rsidRPr="000373E0" w:rsidRDefault="0080686B" w:rsidP="00881BD6">
      <w:pPr>
        <w:spacing w:line="360" w:lineRule="auto"/>
        <w:jc w:val="both"/>
        <w:textAlignment w:val="baseline"/>
        <w:rPr>
          <w:rFonts w:ascii="Segoe UI" w:hAnsi="Segoe UI" w:cs="Segoe UI"/>
          <w:sz w:val="18"/>
          <w:szCs w:val="18"/>
          <w:lang w:eastAsia="es-CR"/>
        </w:rPr>
      </w:pPr>
    </w:p>
    <w:p w14:paraId="589AB178" w14:textId="77777777" w:rsidR="000373E0" w:rsidRPr="000373E0" w:rsidRDefault="000373E0" w:rsidP="00807F3D">
      <w:pPr>
        <w:numPr>
          <w:ilvl w:val="0"/>
          <w:numId w:val="6"/>
        </w:numPr>
        <w:spacing w:line="360" w:lineRule="auto"/>
        <w:jc w:val="both"/>
        <w:textAlignment w:val="baseline"/>
        <w:rPr>
          <w:rFonts w:ascii="Arial" w:hAnsi="Arial" w:cs="Arial"/>
          <w:lang w:eastAsia="es-CR"/>
        </w:rPr>
      </w:pPr>
      <w:r w:rsidRPr="000373E0">
        <w:rPr>
          <w:rFonts w:ascii="Arial" w:hAnsi="Arial" w:cs="Arial"/>
          <w:lang w:eastAsia="es-CR"/>
        </w:rPr>
        <w:t>Álgebra: expresiones algebraicas elementales, teorema del factor, raíces y desigualdades. </w:t>
      </w:r>
    </w:p>
    <w:p w14:paraId="41973FBB" w14:textId="77777777" w:rsidR="000373E0" w:rsidRPr="000373E0" w:rsidRDefault="000373E0" w:rsidP="00807F3D">
      <w:pPr>
        <w:numPr>
          <w:ilvl w:val="0"/>
          <w:numId w:val="6"/>
        </w:numPr>
        <w:spacing w:line="360" w:lineRule="auto"/>
        <w:jc w:val="both"/>
        <w:textAlignment w:val="baseline"/>
        <w:rPr>
          <w:rFonts w:ascii="Arial" w:hAnsi="Arial" w:cs="Arial"/>
          <w:lang w:eastAsia="es-CR"/>
        </w:rPr>
      </w:pPr>
      <w:r w:rsidRPr="000373E0">
        <w:rPr>
          <w:rFonts w:ascii="Arial" w:hAnsi="Arial" w:cs="Arial"/>
          <w:lang w:eastAsia="es-CR"/>
        </w:rPr>
        <w:lastRenderedPageBreak/>
        <w:t>Geometría: Rectas notables, semejanza y congruencia de triángulos, polígonos, circunferencias y teoremas básicos de secundaria. </w:t>
      </w:r>
    </w:p>
    <w:p w14:paraId="6274BB6E" w14:textId="77777777" w:rsidR="000373E0" w:rsidRPr="000373E0" w:rsidRDefault="000373E0" w:rsidP="00807F3D">
      <w:pPr>
        <w:numPr>
          <w:ilvl w:val="0"/>
          <w:numId w:val="6"/>
        </w:numPr>
        <w:spacing w:line="360" w:lineRule="auto"/>
        <w:jc w:val="both"/>
        <w:textAlignment w:val="baseline"/>
        <w:rPr>
          <w:rFonts w:ascii="Arial" w:hAnsi="Arial" w:cs="Arial"/>
          <w:lang w:eastAsia="es-CR"/>
        </w:rPr>
      </w:pPr>
      <w:r w:rsidRPr="000373E0">
        <w:rPr>
          <w:rFonts w:ascii="Arial" w:hAnsi="Arial" w:cs="Arial"/>
          <w:lang w:eastAsia="es-CR"/>
        </w:rPr>
        <w:t>Números: divisibilidad, congruencias, principio del palomar y Gauss. </w:t>
      </w:r>
    </w:p>
    <w:p w14:paraId="33474447" w14:textId="77777777" w:rsidR="000373E0" w:rsidRPr="000373E0" w:rsidRDefault="000373E0" w:rsidP="00807F3D">
      <w:pPr>
        <w:numPr>
          <w:ilvl w:val="0"/>
          <w:numId w:val="6"/>
        </w:numPr>
        <w:spacing w:line="360" w:lineRule="auto"/>
        <w:jc w:val="both"/>
        <w:textAlignment w:val="baseline"/>
        <w:rPr>
          <w:rFonts w:ascii="Arial" w:hAnsi="Arial" w:cs="Arial"/>
          <w:lang w:eastAsia="es-CR"/>
        </w:rPr>
      </w:pPr>
      <w:r w:rsidRPr="000373E0">
        <w:rPr>
          <w:rFonts w:ascii="Arial" w:hAnsi="Arial" w:cs="Arial"/>
          <w:lang w:eastAsia="es-CR"/>
        </w:rPr>
        <w:t>Combinatoria: conteo, permutaciones, combinaciones y probabilidades. </w:t>
      </w:r>
    </w:p>
    <w:p w14:paraId="50131F0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089B059A" w14:textId="4C612031"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Cada módulo contaba con, al menos, cuatro tipos de actividades diferentes: </w:t>
      </w:r>
    </w:p>
    <w:p w14:paraId="451CE7D2" w14:textId="77777777" w:rsidR="004B0B88" w:rsidRPr="000373E0" w:rsidRDefault="004B0B88" w:rsidP="00881BD6">
      <w:pPr>
        <w:spacing w:line="360" w:lineRule="auto"/>
        <w:jc w:val="both"/>
        <w:textAlignment w:val="baseline"/>
        <w:rPr>
          <w:rFonts w:ascii="Segoe UI" w:hAnsi="Segoe UI" w:cs="Segoe UI"/>
          <w:sz w:val="18"/>
          <w:szCs w:val="18"/>
          <w:lang w:eastAsia="es-CR"/>
        </w:rPr>
      </w:pPr>
    </w:p>
    <w:p w14:paraId="1AD73035" w14:textId="77777777" w:rsidR="004B0B88" w:rsidRDefault="000373E0" w:rsidP="00807F3D">
      <w:pPr>
        <w:pStyle w:val="Prrafodelista"/>
        <w:numPr>
          <w:ilvl w:val="0"/>
          <w:numId w:val="8"/>
        </w:numPr>
        <w:spacing w:line="360" w:lineRule="auto"/>
        <w:textAlignment w:val="baseline"/>
        <w:rPr>
          <w:rFonts w:ascii="Arial" w:hAnsi="Arial" w:cs="Arial"/>
          <w:lang w:eastAsia="es-CR"/>
        </w:rPr>
      </w:pPr>
      <w:r w:rsidRPr="004B0B88">
        <w:rPr>
          <w:rFonts w:ascii="Arial" w:hAnsi="Arial" w:cs="Arial"/>
          <w:lang w:eastAsia="es-CR"/>
        </w:rPr>
        <w:t>Tutoría sincrónica (2 horas)</w:t>
      </w:r>
    </w:p>
    <w:p w14:paraId="0C554057" w14:textId="04DC8496" w:rsidR="004B0B88" w:rsidRPr="004B0B88" w:rsidRDefault="004B0B88" w:rsidP="00807F3D">
      <w:pPr>
        <w:pStyle w:val="Prrafodelista"/>
        <w:numPr>
          <w:ilvl w:val="0"/>
          <w:numId w:val="8"/>
        </w:numPr>
        <w:spacing w:line="360" w:lineRule="auto"/>
        <w:textAlignment w:val="baseline"/>
        <w:rPr>
          <w:rFonts w:ascii="Arial" w:hAnsi="Arial" w:cs="Arial"/>
          <w:lang w:eastAsia="es-CR"/>
        </w:rPr>
      </w:pPr>
      <w:r w:rsidRPr="004B0B88">
        <w:rPr>
          <w:rFonts w:ascii="Arial" w:hAnsi="Arial" w:cs="Arial"/>
          <w:lang w:eastAsia="es-CR"/>
        </w:rPr>
        <w:t>Tutoría asincrónica (2 horas)</w:t>
      </w:r>
    </w:p>
    <w:p w14:paraId="47D879C4" w14:textId="36F912DC" w:rsidR="004B0B88" w:rsidRPr="004B0B88" w:rsidRDefault="004B0B88" w:rsidP="00807F3D">
      <w:pPr>
        <w:pStyle w:val="Prrafodelista"/>
        <w:numPr>
          <w:ilvl w:val="0"/>
          <w:numId w:val="8"/>
        </w:numPr>
        <w:spacing w:line="360" w:lineRule="auto"/>
        <w:textAlignment w:val="baseline"/>
        <w:rPr>
          <w:rFonts w:ascii="Arial" w:hAnsi="Arial" w:cs="Arial"/>
          <w:lang w:eastAsia="es-CR"/>
        </w:rPr>
      </w:pPr>
      <w:r w:rsidRPr="004B0B88">
        <w:rPr>
          <w:rFonts w:ascii="Arial" w:hAnsi="Arial" w:cs="Arial"/>
          <w:lang w:eastAsia="es-CR"/>
        </w:rPr>
        <w:t xml:space="preserve">Cuestionarios (2 horas) </w:t>
      </w:r>
    </w:p>
    <w:p w14:paraId="529F0F2F" w14:textId="2FAE2BF1" w:rsidR="000373E0" w:rsidRPr="004B0B88" w:rsidRDefault="000373E0" w:rsidP="00807F3D">
      <w:pPr>
        <w:pStyle w:val="Prrafodelista"/>
        <w:numPr>
          <w:ilvl w:val="0"/>
          <w:numId w:val="8"/>
        </w:numPr>
        <w:spacing w:line="360" w:lineRule="auto"/>
        <w:textAlignment w:val="baseline"/>
        <w:rPr>
          <w:rFonts w:ascii="Arial" w:hAnsi="Arial" w:cs="Arial"/>
          <w:lang w:eastAsia="es-CR"/>
        </w:rPr>
      </w:pPr>
      <w:r w:rsidRPr="004B0B88">
        <w:rPr>
          <w:rFonts w:ascii="Arial" w:hAnsi="Arial" w:cs="Arial"/>
          <w:lang w:eastAsia="es-CR"/>
        </w:rPr>
        <w:t>Entregable de problemas de desarrollo (4 horas) </w:t>
      </w:r>
    </w:p>
    <w:p w14:paraId="3B165AC3"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63A4CFC4"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En total se matricularon 63 personas docentes. En el gráfico 3 se amplía al respecto.</w:t>
      </w:r>
      <w:r w:rsidRPr="000373E0">
        <w:rPr>
          <w:rFonts w:ascii="Arial" w:hAnsi="Arial" w:cs="Arial"/>
          <w:lang w:eastAsia="es-CR"/>
        </w:rPr>
        <w:t> </w:t>
      </w:r>
    </w:p>
    <w:p w14:paraId="1DAF5F27" w14:textId="77777777" w:rsidR="0080686B" w:rsidRPr="000373E0" w:rsidRDefault="0080686B" w:rsidP="00881BD6">
      <w:pPr>
        <w:spacing w:line="360" w:lineRule="auto"/>
        <w:jc w:val="both"/>
        <w:textAlignment w:val="baseline"/>
        <w:rPr>
          <w:rFonts w:ascii="Segoe UI" w:hAnsi="Segoe UI" w:cs="Segoe UI"/>
          <w:sz w:val="18"/>
          <w:szCs w:val="18"/>
          <w:lang w:eastAsia="es-CR"/>
        </w:rPr>
      </w:pPr>
    </w:p>
    <w:p w14:paraId="6FAA2174" w14:textId="77777777" w:rsidR="005F2280" w:rsidRDefault="005F2280" w:rsidP="00881BD6">
      <w:pPr>
        <w:spacing w:line="360" w:lineRule="auto"/>
        <w:jc w:val="both"/>
        <w:textAlignment w:val="baseline"/>
        <w:rPr>
          <w:rFonts w:ascii="Arial" w:hAnsi="Arial" w:cs="Arial"/>
          <w:b/>
          <w:bCs/>
          <w:lang w:eastAsia="es-CR"/>
        </w:rPr>
      </w:pPr>
    </w:p>
    <w:p w14:paraId="5A6D49A6" w14:textId="77777777" w:rsidR="005F2280" w:rsidRDefault="005F2280" w:rsidP="00881BD6">
      <w:pPr>
        <w:spacing w:line="360" w:lineRule="auto"/>
        <w:jc w:val="both"/>
        <w:textAlignment w:val="baseline"/>
        <w:rPr>
          <w:rFonts w:ascii="Arial" w:hAnsi="Arial" w:cs="Arial"/>
          <w:b/>
          <w:bCs/>
          <w:lang w:eastAsia="es-CR"/>
        </w:rPr>
      </w:pPr>
    </w:p>
    <w:p w14:paraId="36E8422F" w14:textId="77777777" w:rsidR="005F2280" w:rsidRDefault="005F2280" w:rsidP="00881BD6">
      <w:pPr>
        <w:spacing w:line="360" w:lineRule="auto"/>
        <w:jc w:val="both"/>
        <w:textAlignment w:val="baseline"/>
        <w:rPr>
          <w:rFonts w:ascii="Arial" w:hAnsi="Arial" w:cs="Arial"/>
          <w:b/>
          <w:bCs/>
          <w:lang w:eastAsia="es-CR"/>
        </w:rPr>
      </w:pPr>
    </w:p>
    <w:p w14:paraId="36A85C14" w14:textId="77777777" w:rsidR="005F2280" w:rsidRDefault="005F2280" w:rsidP="00881BD6">
      <w:pPr>
        <w:spacing w:line="360" w:lineRule="auto"/>
        <w:jc w:val="both"/>
        <w:textAlignment w:val="baseline"/>
        <w:rPr>
          <w:rFonts w:ascii="Arial" w:hAnsi="Arial" w:cs="Arial"/>
          <w:b/>
          <w:bCs/>
          <w:lang w:eastAsia="es-CR"/>
        </w:rPr>
      </w:pPr>
    </w:p>
    <w:p w14:paraId="24BA67C2" w14:textId="77777777" w:rsidR="005F2280" w:rsidRDefault="005F2280" w:rsidP="00881BD6">
      <w:pPr>
        <w:spacing w:line="360" w:lineRule="auto"/>
        <w:jc w:val="both"/>
        <w:textAlignment w:val="baseline"/>
        <w:rPr>
          <w:rFonts w:ascii="Arial" w:hAnsi="Arial" w:cs="Arial"/>
          <w:b/>
          <w:bCs/>
          <w:lang w:eastAsia="es-CR"/>
        </w:rPr>
      </w:pPr>
    </w:p>
    <w:p w14:paraId="7C57B769" w14:textId="00F62BF9" w:rsidR="005F2280" w:rsidRDefault="005F2280" w:rsidP="00881BD6">
      <w:pPr>
        <w:spacing w:line="360" w:lineRule="auto"/>
        <w:jc w:val="both"/>
        <w:textAlignment w:val="baseline"/>
        <w:rPr>
          <w:rFonts w:ascii="Arial" w:hAnsi="Arial" w:cs="Arial"/>
          <w:b/>
          <w:bCs/>
          <w:lang w:eastAsia="es-CR"/>
        </w:rPr>
      </w:pPr>
    </w:p>
    <w:p w14:paraId="7F01AA46" w14:textId="77777777" w:rsidR="004B0B88" w:rsidRDefault="004B0B88" w:rsidP="00881BD6">
      <w:pPr>
        <w:spacing w:line="360" w:lineRule="auto"/>
        <w:jc w:val="both"/>
        <w:textAlignment w:val="baseline"/>
        <w:rPr>
          <w:rFonts w:ascii="Arial" w:hAnsi="Arial" w:cs="Arial"/>
          <w:b/>
          <w:bCs/>
          <w:lang w:eastAsia="es-CR"/>
        </w:rPr>
      </w:pPr>
    </w:p>
    <w:p w14:paraId="44C385BE" w14:textId="7D7B4E85" w:rsidR="000373E0" w:rsidRPr="000373E0" w:rsidRDefault="0080686B" w:rsidP="00881BD6">
      <w:pPr>
        <w:spacing w:line="360" w:lineRule="auto"/>
        <w:jc w:val="both"/>
        <w:textAlignment w:val="baseline"/>
        <w:rPr>
          <w:rFonts w:ascii="Segoe UI" w:hAnsi="Segoe UI" w:cs="Segoe UI"/>
          <w:sz w:val="18"/>
          <w:szCs w:val="18"/>
          <w:lang w:eastAsia="es-CR"/>
        </w:rPr>
      </w:pPr>
      <w:r>
        <w:rPr>
          <w:rFonts w:ascii="Arial" w:hAnsi="Arial" w:cs="Arial"/>
          <w:b/>
          <w:bCs/>
          <w:lang w:eastAsia="es-CR"/>
        </w:rPr>
        <w:lastRenderedPageBreak/>
        <w:t>Figura</w:t>
      </w:r>
      <w:r w:rsidR="000373E0" w:rsidRPr="000373E0">
        <w:rPr>
          <w:rFonts w:ascii="Arial" w:hAnsi="Arial" w:cs="Arial"/>
          <w:b/>
          <w:bCs/>
          <w:lang w:eastAsia="es-CR"/>
        </w:rPr>
        <w:t> 3</w:t>
      </w:r>
      <w:r w:rsidR="000373E0" w:rsidRPr="000373E0">
        <w:rPr>
          <w:rFonts w:ascii="Arial" w:hAnsi="Arial" w:cs="Arial"/>
          <w:lang w:eastAsia="es-CR"/>
        </w:rPr>
        <w:t> </w:t>
      </w:r>
    </w:p>
    <w:p w14:paraId="1BEEA750"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i/>
          <w:iCs/>
          <w:lang w:eastAsia="es-CR"/>
        </w:rPr>
        <w:t>Cantidad de personas docentes participantes en el taller por Dirección Regional de Educativa</w:t>
      </w:r>
      <w:r w:rsidRPr="000373E0">
        <w:rPr>
          <w:rFonts w:ascii="Arial" w:hAnsi="Arial" w:cs="Arial"/>
          <w:lang w:eastAsia="es-CR"/>
        </w:rPr>
        <w:t> </w:t>
      </w:r>
    </w:p>
    <w:p w14:paraId="2D956102" w14:textId="7DEE2FD2" w:rsidR="000373E0" w:rsidRPr="000373E0" w:rsidRDefault="000373E0" w:rsidP="004B0B88">
      <w:pPr>
        <w:spacing w:line="360" w:lineRule="auto"/>
        <w:jc w:val="center"/>
        <w:textAlignment w:val="baseline"/>
        <w:rPr>
          <w:rFonts w:ascii="Segoe UI" w:hAnsi="Segoe UI" w:cs="Segoe UI"/>
          <w:sz w:val="18"/>
          <w:szCs w:val="18"/>
          <w:lang w:eastAsia="es-CR"/>
        </w:rPr>
      </w:pPr>
      <w:r w:rsidRPr="000373E0">
        <w:rPr>
          <w:rFonts w:ascii="Arial" w:hAnsi="Arial" w:cs="Arial"/>
          <w:b/>
          <w:bCs/>
          <w:noProof/>
        </w:rPr>
        <w:drawing>
          <wp:inline distT="0" distB="0" distL="0" distR="0" wp14:anchorId="6C6D3A88" wp14:editId="356B51BE">
            <wp:extent cx="4152900" cy="1809750"/>
            <wp:effectExtent l="0" t="0" r="0" b="0"/>
            <wp:docPr id="9" name="Imagen 9" descr="C:\Users\micastro\AppData\Local\Microsoft\Windows\INetCache\Content.MSO\F58F0C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castro\AppData\Local\Microsoft\Windows\INetCache\Content.MSO\F58F0CB8.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2900" cy="1809750"/>
                    </a:xfrm>
                    <a:prstGeom prst="rect">
                      <a:avLst/>
                    </a:prstGeom>
                    <a:noFill/>
                    <a:ln>
                      <a:noFill/>
                    </a:ln>
                  </pic:spPr>
                </pic:pic>
              </a:graphicData>
            </a:graphic>
          </wp:inline>
        </w:drawing>
      </w:r>
    </w:p>
    <w:p w14:paraId="56B7655D"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A partir de la experiencia, se valora seguir ofreciendo este taller una vez al año, en las diversas Direcciones Regionales Educativas del país. En el 2024 se impartió en la Dirección Regional Educativa de Turrialba, y se contó con la participación de 33 personas docentes.</w:t>
      </w:r>
      <w:r w:rsidRPr="000373E0">
        <w:rPr>
          <w:rFonts w:ascii="Arial" w:hAnsi="Arial" w:cs="Arial"/>
          <w:lang w:eastAsia="es-CR"/>
        </w:rPr>
        <w:t> </w:t>
      </w:r>
    </w:p>
    <w:p w14:paraId="0DBA9BC9" w14:textId="77777777" w:rsidR="009473C2" w:rsidRPr="000373E0" w:rsidRDefault="009473C2" w:rsidP="00881BD6">
      <w:pPr>
        <w:spacing w:line="360" w:lineRule="auto"/>
        <w:jc w:val="both"/>
        <w:textAlignment w:val="baseline"/>
        <w:rPr>
          <w:rFonts w:ascii="Segoe UI" w:hAnsi="Segoe UI" w:cs="Segoe UI"/>
          <w:sz w:val="18"/>
          <w:szCs w:val="18"/>
          <w:lang w:eastAsia="es-CR"/>
        </w:rPr>
      </w:pPr>
    </w:p>
    <w:p w14:paraId="54B8803E" w14:textId="77777777" w:rsidR="000373E0" w:rsidRPr="000373E0" w:rsidRDefault="000373E0" w:rsidP="005F2280">
      <w:pPr>
        <w:spacing w:line="360" w:lineRule="auto"/>
        <w:jc w:val="both"/>
        <w:textAlignment w:val="baseline"/>
        <w:rPr>
          <w:rFonts w:ascii="Arial" w:hAnsi="Arial" w:cs="Arial"/>
          <w:b/>
          <w:bCs/>
          <w:lang w:eastAsia="es-CR"/>
        </w:rPr>
      </w:pPr>
      <w:r w:rsidRPr="000373E0">
        <w:rPr>
          <w:rFonts w:ascii="Arial" w:hAnsi="Arial" w:cs="Arial"/>
          <w:b/>
          <w:bCs/>
          <w:lang w:eastAsia="es-CR"/>
        </w:rPr>
        <w:t>Talleres de demostración </w:t>
      </w:r>
    </w:p>
    <w:p w14:paraId="451CB419"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Los talleres de demostración para el estudiantado, de la carrera Enseñanza de la Matemática de la UNED, es otra de las actividades que se han propuesto y desarrollado, tienen como objetivo:</w:t>
      </w:r>
      <w:r w:rsidRPr="000373E0">
        <w:rPr>
          <w:rFonts w:ascii="Arial" w:hAnsi="Arial" w:cs="Arial"/>
          <w:lang w:eastAsia="es-CR"/>
        </w:rPr>
        <w:t> </w:t>
      </w:r>
    </w:p>
    <w:p w14:paraId="23B29288" w14:textId="77777777" w:rsidR="005F2280" w:rsidRPr="000373E0" w:rsidRDefault="005F2280" w:rsidP="00881BD6">
      <w:pPr>
        <w:spacing w:line="360" w:lineRule="auto"/>
        <w:jc w:val="both"/>
        <w:textAlignment w:val="baseline"/>
        <w:rPr>
          <w:rFonts w:ascii="Segoe UI" w:hAnsi="Segoe UI" w:cs="Segoe UI"/>
          <w:sz w:val="18"/>
          <w:szCs w:val="18"/>
          <w:lang w:eastAsia="es-CR"/>
        </w:rPr>
      </w:pPr>
    </w:p>
    <w:p w14:paraId="7935FA4C" w14:textId="7458B2CC" w:rsidR="000373E0" w:rsidRPr="000373E0" w:rsidRDefault="000373E0" w:rsidP="007B0385">
      <w:pPr>
        <w:spacing w:line="360" w:lineRule="auto"/>
        <w:ind w:left="705"/>
        <w:jc w:val="both"/>
        <w:textAlignment w:val="baseline"/>
        <w:rPr>
          <w:rFonts w:ascii="Segoe UI" w:hAnsi="Segoe UI" w:cs="Segoe UI"/>
          <w:sz w:val="18"/>
          <w:szCs w:val="18"/>
          <w:lang w:eastAsia="es-CR"/>
        </w:rPr>
      </w:pPr>
      <w:r w:rsidRPr="000373E0">
        <w:rPr>
          <w:rFonts w:ascii="Arial" w:hAnsi="Arial" w:cs="Arial"/>
          <w:lang w:eastAsia="es-CR"/>
        </w:rPr>
        <w:t xml:space="preserve">Profundizar en los aspectos básicos y fundamentales de las demostraciones en el área de la Matemática, propiciando su comprensión, la valoración de </w:t>
      </w:r>
      <w:r w:rsidRPr="000373E0">
        <w:rPr>
          <w:rFonts w:ascii="Arial" w:hAnsi="Arial" w:cs="Arial"/>
          <w:lang w:eastAsia="es-CR"/>
        </w:rPr>
        <w:lastRenderedPageBreak/>
        <w:t>su aporte e importancia para el desarrollo de la disciplina y el desarrollo de diversas habilidades cognitivas.   (CIFCEM, 2024, p. 5) </w:t>
      </w:r>
    </w:p>
    <w:p w14:paraId="2F201C9D" w14:textId="77777777" w:rsidR="005F2280" w:rsidRDefault="005F2280" w:rsidP="00881BD6">
      <w:pPr>
        <w:spacing w:line="360" w:lineRule="auto"/>
        <w:jc w:val="both"/>
        <w:textAlignment w:val="baseline"/>
        <w:rPr>
          <w:rFonts w:ascii="Arial" w:hAnsi="Arial" w:cs="Arial"/>
          <w:lang w:val="es-ES" w:eastAsia="es-CR"/>
        </w:rPr>
      </w:pPr>
    </w:p>
    <w:p w14:paraId="26D01FEF" w14:textId="14AC4001"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Si bien en estos talleres se retomarán aspectos ya desarrollados en las asignaturas, se pretende que el estudiantado fortalezca sus bases teóricas, lo cual contribuirá con la mejora de su rendimiento académico, a su vez, ampliará y profundizará respecto a cada uno de los contenidos que se abordan. </w:t>
      </w:r>
      <w:r w:rsidRPr="000373E0">
        <w:rPr>
          <w:rFonts w:ascii="Arial" w:hAnsi="Arial" w:cs="Arial"/>
          <w:lang w:eastAsia="es-CR"/>
        </w:rPr>
        <w:t> </w:t>
      </w:r>
    </w:p>
    <w:p w14:paraId="13E60367" w14:textId="77777777" w:rsidR="007B0385" w:rsidRPr="000373E0" w:rsidRDefault="007B0385" w:rsidP="00881BD6">
      <w:pPr>
        <w:spacing w:line="360" w:lineRule="auto"/>
        <w:jc w:val="both"/>
        <w:textAlignment w:val="baseline"/>
        <w:rPr>
          <w:rFonts w:ascii="Segoe UI" w:hAnsi="Segoe UI" w:cs="Segoe UI"/>
          <w:sz w:val="18"/>
          <w:szCs w:val="18"/>
          <w:lang w:eastAsia="es-CR"/>
        </w:rPr>
      </w:pPr>
    </w:p>
    <w:p w14:paraId="1965E413" w14:textId="46563AAA"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Esta actividad viene a contribuir con dar solución a una problemática que han detectado en el estudiantado, tanto las personas encargadas de cátedra como profesoras tutoras y es que, en muchos casos, se les dificulta comprender las técnicas para realizar demostraciones, igual pasa con las demostraciones que se bridan en los diversos recursos didácticos; en los instrumentos de evaluación aplicados se ha logrado comprobar que, cuando deben realizar una comprobación, verificación o demostración, se les dificulta establecer relaciones entre los antecedentes y los consecuentes, o bien no tienen muy claro cómo dar una secuencia lógica al proceso. Es por </w:t>
      </w:r>
      <w:r w:rsidR="007B0385" w:rsidRPr="000373E0">
        <w:rPr>
          <w:rFonts w:ascii="Arial" w:hAnsi="Arial" w:cs="Arial"/>
          <w:lang w:val="es-ES" w:eastAsia="es-CR"/>
        </w:rPr>
        <w:t>lo que</w:t>
      </w:r>
      <w:r w:rsidRPr="000373E0">
        <w:rPr>
          <w:rFonts w:ascii="Arial" w:hAnsi="Arial" w:cs="Arial"/>
          <w:lang w:val="es-ES" w:eastAsia="es-CR"/>
        </w:rPr>
        <w:t>, como objetivos específicos (CIFCEM, 2024, p.5) se han establecido:</w:t>
      </w:r>
      <w:r w:rsidRPr="000373E0">
        <w:rPr>
          <w:rFonts w:ascii="Arial" w:hAnsi="Arial" w:cs="Arial"/>
          <w:lang w:eastAsia="es-CR"/>
        </w:rPr>
        <w:t> </w:t>
      </w:r>
    </w:p>
    <w:p w14:paraId="4F53EB94" w14:textId="77777777" w:rsidR="007B0385" w:rsidRPr="000373E0" w:rsidRDefault="007B0385" w:rsidP="00881BD6">
      <w:pPr>
        <w:spacing w:line="360" w:lineRule="auto"/>
        <w:jc w:val="both"/>
        <w:textAlignment w:val="baseline"/>
        <w:rPr>
          <w:rFonts w:ascii="Segoe UI" w:hAnsi="Segoe UI" w:cs="Segoe UI"/>
          <w:sz w:val="18"/>
          <w:szCs w:val="18"/>
          <w:lang w:eastAsia="es-CR"/>
        </w:rPr>
      </w:pPr>
    </w:p>
    <w:p w14:paraId="74EB74FB" w14:textId="77777777" w:rsidR="000373E0" w:rsidRPr="000373E0" w:rsidRDefault="000373E0" w:rsidP="00807F3D">
      <w:pPr>
        <w:numPr>
          <w:ilvl w:val="0"/>
          <w:numId w:val="7"/>
        </w:numPr>
        <w:shd w:val="clear" w:color="auto" w:fill="FFFFFF"/>
        <w:spacing w:line="360" w:lineRule="auto"/>
        <w:jc w:val="both"/>
        <w:textAlignment w:val="baseline"/>
        <w:rPr>
          <w:rFonts w:ascii="Arial" w:hAnsi="Arial" w:cs="Arial"/>
          <w:lang w:eastAsia="es-CR"/>
        </w:rPr>
      </w:pPr>
      <w:r w:rsidRPr="000373E0">
        <w:rPr>
          <w:rFonts w:ascii="Arial" w:hAnsi="Arial" w:cs="Arial"/>
          <w:lang w:eastAsia="es-CR"/>
        </w:rPr>
        <w:t>Capacitar al estudiantado de la Carrera Enseñanza de la Matemática en los diversos tipos y técnicas de demostración. </w:t>
      </w:r>
    </w:p>
    <w:p w14:paraId="07F3B759" w14:textId="332393F8" w:rsidR="000373E0" w:rsidRDefault="000373E0" w:rsidP="00807F3D">
      <w:pPr>
        <w:numPr>
          <w:ilvl w:val="0"/>
          <w:numId w:val="7"/>
        </w:numPr>
        <w:shd w:val="clear" w:color="auto" w:fill="FFFFFF"/>
        <w:spacing w:line="360" w:lineRule="auto"/>
        <w:jc w:val="both"/>
        <w:textAlignment w:val="baseline"/>
        <w:rPr>
          <w:rFonts w:ascii="Arial" w:hAnsi="Arial" w:cs="Arial"/>
          <w:lang w:eastAsia="es-CR"/>
        </w:rPr>
      </w:pPr>
      <w:r w:rsidRPr="000373E0">
        <w:rPr>
          <w:rFonts w:ascii="Arial" w:hAnsi="Arial" w:cs="Arial"/>
          <w:lang w:eastAsia="es-CR"/>
        </w:rPr>
        <w:lastRenderedPageBreak/>
        <w:t xml:space="preserve">Fortalecer la formación académica del estudiantado de la </w:t>
      </w:r>
      <w:r w:rsidR="008C4D58">
        <w:rPr>
          <w:rFonts w:ascii="Arial" w:hAnsi="Arial" w:cs="Arial"/>
          <w:lang w:eastAsia="es-CR"/>
        </w:rPr>
        <w:t>c</w:t>
      </w:r>
      <w:r w:rsidRPr="000373E0">
        <w:rPr>
          <w:rFonts w:ascii="Arial" w:hAnsi="Arial" w:cs="Arial"/>
          <w:lang w:eastAsia="es-CR"/>
        </w:rPr>
        <w:t>arrera Enseñanza de la Matemática respecto a la elaboración de demostraciones. </w:t>
      </w:r>
    </w:p>
    <w:p w14:paraId="4E1C02C2" w14:textId="77777777" w:rsidR="008C4D58" w:rsidRPr="000373E0" w:rsidRDefault="008C4D58" w:rsidP="008C4D58">
      <w:pPr>
        <w:shd w:val="clear" w:color="auto" w:fill="FFFFFF"/>
        <w:spacing w:line="360" w:lineRule="auto"/>
        <w:ind w:left="720"/>
        <w:jc w:val="both"/>
        <w:textAlignment w:val="baseline"/>
        <w:rPr>
          <w:rFonts w:ascii="Arial" w:hAnsi="Arial" w:cs="Arial"/>
          <w:lang w:eastAsia="es-CR"/>
        </w:rPr>
      </w:pPr>
    </w:p>
    <w:p w14:paraId="2BCD960B" w14:textId="77777777" w:rsidR="000373E0" w:rsidRPr="000373E0" w:rsidRDefault="000373E0" w:rsidP="00807F3D">
      <w:pPr>
        <w:numPr>
          <w:ilvl w:val="0"/>
          <w:numId w:val="7"/>
        </w:numPr>
        <w:spacing w:line="360" w:lineRule="auto"/>
        <w:jc w:val="both"/>
        <w:textAlignment w:val="baseline"/>
        <w:rPr>
          <w:rFonts w:ascii="Arial" w:hAnsi="Arial" w:cs="Arial"/>
          <w:lang w:eastAsia="es-CR"/>
        </w:rPr>
      </w:pPr>
      <w:r w:rsidRPr="000373E0">
        <w:rPr>
          <w:rFonts w:ascii="Arial" w:hAnsi="Arial" w:cs="Arial"/>
          <w:lang w:eastAsia="es-CR"/>
        </w:rPr>
        <w:t>Crear espacios de discusión y análisis de las bases teóricas de la Matemática, específicamente en lo relacionado con la demostración. </w:t>
      </w:r>
    </w:p>
    <w:p w14:paraId="0901ED21" w14:textId="780DB71B" w:rsidR="000373E0" w:rsidRPr="000373E0" w:rsidRDefault="008C4D58" w:rsidP="00881BD6">
      <w:pPr>
        <w:spacing w:line="360" w:lineRule="auto"/>
        <w:jc w:val="both"/>
        <w:textAlignment w:val="baseline"/>
        <w:rPr>
          <w:rFonts w:ascii="Segoe UI" w:hAnsi="Segoe UI" w:cs="Segoe UI"/>
          <w:sz w:val="18"/>
          <w:szCs w:val="18"/>
          <w:lang w:eastAsia="es-CR"/>
        </w:rPr>
      </w:pPr>
      <w:r w:rsidRPr="000373E0">
        <w:rPr>
          <w:rFonts w:ascii="Arial" w:hAnsi="Arial" w:cs="Arial"/>
          <w:b/>
          <w:bCs/>
          <w:noProof/>
        </w:rPr>
        <w:drawing>
          <wp:anchor distT="0" distB="0" distL="114300" distR="114300" simplePos="0" relativeHeight="251659264" behindDoc="0" locked="0" layoutInCell="1" allowOverlap="1" wp14:anchorId="712BB3DF" wp14:editId="41367494">
            <wp:simplePos x="0" y="0"/>
            <wp:positionH relativeFrom="margin">
              <wp:align>left</wp:align>
            </wp:positionH>
            <wp:positionV relativeFrom="paragraph">
              <wp:posOffset>260350</wp:posOffset>
            </wp:positionV>
            <wp:extent cx="2955925" cy="2276475"/>
            <wp:effectExtent l="0" t="0" r="0" b="9525"/>
            <wp:wrapSquare wrapText="bothSides"/>
            <wp:docPr id="10" name="Imagen 10" descr="C:\Users\micastro\AppData\Local\Microsoft\Windows\INetCache\Content.MSO\D45AEB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icastro\AppData\Local\Microsoft\Windows\INetCache\Content.MSO\D45AEB86.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5925"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3E0" w:rsidRPr="000373E0">
        <w:rPr>
          <w:rFonts w:ascii="Arial" w:hAnsi="Arial" w:cs="Arial"/>
          <w:lang w:eastAsia="es-CR"/>
        </w:rPr>
        <w:t> </w:t>
      </w:r>
    </w:p>
    <w:p w14:paraId="29F2C941" w14:textId="480B6425"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Las sesiones de trabajo de los talleres son presenciales y se espera que cada actividad tenga una duración de 3 o 4 horas. Además, estos se han dividido en cuatro niveles, estos son: Nivel 1. Geometría; Nivel 2. Lógica, teoría de conjuntos y cálculo diferencial; Nivel 3. Análisis y álgebra; y Nivel 4. Teoría de conjuntos y topología.</w:t>
      </w:r>
      <w:r w:rsidRPr="000373E0">
        <w:rPr>
          <w:rFonts w:ascii="Arial" w:hAnsi="Arial" w:cs="Arial"/>
          <w:lang w:eastAsia="es-CR"/>
        </w:rPr>
        <w:t> </w:t>
      </w:r>
    </w:p>
    <w:p w14:paraId="621F9A47"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5C6E824C" w14:textId="6C14B79C" w:rsidR="004B0B88"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Las fechas se definen tomando en consideración factores como: contenidos, disponibilidad de especialistas, disponibilidad del estudiantado, requerimientos y otros aspectos establecidos desde la carrera. </w:t>
      </w:r>
    </w:p>
    <w:p w14:paraId="71D4D846" w14:textId="77777777" w:rsidR="004B0B88" w:rsidRPr="004B0B88" w:rsidRDefault="004B0B88" w:rsidP="00881BD6">
      <w:pPr>
        <w:spacing w:line="360" w:lineRule="auto"/>
        <w:jc w:val="both"/>
        <w:textAlignment w:val="baseline"/>
        <w:rPr>
          <w:rFonts w:ascii="Arial" w:hAnsi="Arial" w:cs="Arial"/>
          <w:lang w:eastAsia="es-CR"/>
        </w:rPr>
      </w:pPr>
    </w:p>
    <w:p w14:paraId="37BA0920" w14:textId="0D79F855"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lastRenderedPageBreak/>
        <w:t>La metodología está orientada al empleo de actividades de ejecución y un enfoque práctico, por lo que se requiere de la participación activa. En el 2024 se realizaron talleres para los niveles 1, 2 y 3; en total asistieron 31 personas expertas, encargadas de cátedra y estudiantes. La información general se muestra en la tabla 6.</w:t>
      </w:r>
      <w:r w:rsidRPr="000373E0">
        <w:rPr>
          <w:rFonts w:ascii="Arial" w:hAnsi="Arial" w:cs="Arial"/>
          <w:lang w:eastAsia="es-CR"/>
        </w:rPr>
        <w:t> </w:t>
      </w:r>
    </w:p>
    <w:p w14:paraId="1B3894F2" w14:textId="77777777" w:rsidR="004B0B88" w:rsidRPr="000373E0" w:rsidRDefault="004B0B88" w:rsidP="00881BD6">
      <w:pPr>
        <w:spacing w:line="360" w:lineRule="auto"/>
        <w:jc w:val="both"/>
        <w:textAlignment w:val="baseline"/>
        <w:rPr>
          <w:rFonts w:ascii="Segoe UI" w:hAnsi="Segoe UI" w:cs="Segoe UI"/>
          <w:sz w:val="18"/>
          <w:szCs w:val="18"/>
          <w:lang w:eastAsia="es-CR"/>
        </w:rPr>
      </w:pPr>
    </w:p>
    <w:p w14:paraId="76FCD3FC"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eastAsia="es-CR"/>
        </w:rPr>
        <w:t>Tabla 6</w:t>
      </w:r>
      <w:r w:rsidRPr="000373E0">
        <w:rPr>
          <w:rFonts w:ascii="Arial" w:hAnsi="Arial" w:cs="Arial"/>
          <w:lang w:eastAsia="es-CR"/>
        </w:rPr>
        <w:t> </w:t>
      </w:r>
    </w:p>
    <w:p w14:paraId="5C5D4FB3"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i/>
          <w:iCs/>
          <w:lang w:eastAsia="es-CR"/>
        </w:rPr>
        <w:t>Talleres de demostración, nivel y participación en el 2024. Carrera Enseñanza de la Matemática, UNED</w:t>
      </w:r>
      <w:r w:rsidRPr="000373E0">
        <w:rPr>
          <w:rFonts w:ascii="Arial" w:hAnsi="Arial" w:cs="Arial"/>
          <w:lang w:eastAsia="es-C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2614"/>
        <w:gridCol w:w="2023"/>
        <w:gridCol w:w="2847"/>
      </w:tblGrid>
      <w:tr w:rsidR="000373E0" w:rsidRPr="000373E0" w14:paraId="413C9691" w14:textId="77777777" w:rsidTr="000373E0">
        <w:trPr>
          <w:trHeight w:val="300"/>
        </w:trPr>
        <w:tc>
          <w:tcPr>
            <w:tcW w:w="1425" w:type="dxa"/>
            <w:tcBorders>
              <w:top w:val="single" w:sz="6" w:space="0" w:color="auto"/>
              <w:left w:val="nil"/>
              <w:bottom w:val="single" w:sz="6" w:space="0" w:color="auto"/>
              <w:right w:val="nil"/>
            </w:tcBorders>
            <w:hideMark/>
          </w:tcPr>
          <w:p w14:paraId="02C76843" w14:textId="32C593FC" w:rsidR="000373E0" w:rsidRPr="000373E0" w:rsidRDefault="000373E0" w:rsidP="004B0B88">
            <w:pPr>
              <w:spacing w:line="360" w:lineRule="auto"/>
              <w:jc w:val="center"/>
              <w:textAlignment w:val="baseline"/>
              <w:rPr>
                <w:lang w:eastAsia="es-CR"/>
              </w:rPr>
            </w:pPr>
            <w:r w:rsidRPr="000373E0">
              <w:rPr>
                <w:rFonts w:ascii="Arial" w:hAnsi="Arial" w:cs="Arial"/>
                <w:b/>
                <w:bCs/>
                <w:sz w:val="22"/>
                <w:szCs w:val="22"/>
                <w:lang w:eastAsia="es-CR"/>
              </w:rPr>
              <w:t>Nivel</w:t>
            </w:r>
          </w:p>
        </w:tc>
        <w:tc>
          <w:tcPr>
            <w:tcW w:w="2850" w:type="dxa"/>
            <w:tcBorders>
              <w:top w:val="single" w:sz="6" w:space="0" w:color="auto"/>
              <w:left w:val="nil"/>
              <w:bottom w:val="single" w:sz="6" w:space="0" w:color="auto"/>
              <w:right w:val="nil"/>
            </w:tcBorders>
            <w:hideMark/>
          </w:tcPr>
          <w:p w14:paraId="36F78AD6" w14:textId="60CAED88" w:rsidR="000373E0" w:rsidRPr="000373E0" w:rsidRDefault="000373E0" w:rsidP="004B0B88">
            <w:pPr>
              <w:spacing w:line="360" w:lineRule="auto"/>
              <w:jc w:val="center"/>
              <w:textAlignment w:val="baseline"/>
              <w:rPr>
                <w:lang w:eastAsia="es-CR"/>
              </w:rPr>
            </w:pPr>
            <w:r w:rsidRPr="000373E0">
              <w:rPr>
                <w:rFonts w:ascii="Arial" w:hAnsi="Arial" w:cs="Arial"/>
                <w:b/>
                <w:bCs/>
                <w:sz w:val="22"/>
                <w:szCs w:val="22"/>
                <w:lang w:eastAsia="es-CR"/>
              </w:rPr>
              <w:t>Fecha</w:t>
            </w:r>
          </w:p>
        </w:tc>
        <w:tc>
          <w:tcPr>
            <w:tcW w:w="2130" w:type="dxa"/>
            <w:tcBorders>
              <w:top w:val="single" w:sz="6" w:space="0" w:color="auto"/>
              <w:left w:val="nil"/>
              <w:bottom w:val="single" w:sz="6" w:space="0" w:color="auto"/>
              <w:right w:val="nil"/>
            </w:tcBorders>
            <w:hideMark/>
          </w:tcPr>
          <w:p w14:paraId="51960BEF" w14:textId="64076314" w:rsidR="000373E0" w:rsidRPr="000373E0" w:rsidRDefault="000373E0" w:rsidP="004B0B88">
            <w:pPr>
              <w:spacing w:line="360" w:lineRule="auto"/>
              <w:jc w:val="center"/>
              <w:textAlignment w:val="baseline"/>
              <w:rPr>
                <w:lang w:eastAsia="es-CR"/>
              </w:rPr>
            </w:pPr>
            <w:r w:rsidRPr="000373E0">
              <w:rPr>
                <w:rFonts w:ascii="Arial" w:hAnsi="Arial" w:cs="Arial"/>
                <w:b/>
                <w:bCs/>
                <w:sz w:val="22"/>
                <w:szCs w:val="22"/>
                <w:lang w:eastAsia="es-CR"/>
              </w:rPr>
              <w:t>Sede Universitaria</w:t>
            </w:r>
          </w:p>
        </w:tc>
        <w:tc>
          <w:tcPr>
            <w:tcW w:w="3075" w:type="dxa"/>
            <w:tcBorders>
              <w:top w:val="single" w:sz="6" w:space="0" w:color="auto"/>
              <w:left w:val="nil"/>
              <w:bottom w:val="single" w:sz="6" w:space="0" w:color="auto"/>
              <w:right w:val="nil"/>
            </w:tcBorders>
            <w:vAlign w:val="center"/>
            <w:hideMark/>
          </w:tcPr>
          <w:p w14:paraId="0454B8A7" w14:textId="0A70ECF5" w:rsidR="000373E0" w:rsidRPr="000373E0" w:rsidRDefault="000373E0" w:rsidP="004B0B88">
            <w:pPr>
              <w:spacing w:line="360" w:lineRule="auto"/>
              <w:jc w:val="center"/>
              <w:textAlignment w:val="baseline"/>
              <w:rPr>
                <w:lang w:eastAsia="es-CR"/>
              </w:rPr>
            </w:pPr>
            <w:r w:rsidRPr="000373E0">
              <w:rPr>
                <w:rFonts w:ascii="Arial" w:hAnsi="Arial" w:cs="Arial"/>
                <w:b/>
                <w:bCs/>
                <w:sz w:val="22"/>
                <w:szCs w:val="22"/>
                <w:lang w:eastAsia="es-CR"/>
              </w:rPr>
              <w:t>Cantidad de participantes</w:t>
            </w:r>
          </w:p>
        </w:tc>
      </w:tr>
      <w:tr w:rsidR="000373E0" w:rsidRPr="000373E0" w14:paraId="277CB89C" w14:textId="77777777" w:rsidTr="000373E0">
        <w:trPr>
          <w:trHeight w:val="300"/>
        </w:trPr>
        <w:tc>
          <w:tcPr>
            <w:tcW w:w="1425" w:type="dxa"/>
            <w:tcBorders>
              <w:top w:val="single" w:sz="6" w:space="0" w:color="auto"/>
              <w:left w:val="nil"/>
              <w:bottom w:val="nil"/>
              <w:right w:val="nil"/>
            </w:tcBorders>
            <w:hideMark/>
          </w:tcPr>
          <w:p w14:paraId="4C68FF7C" w14:textId="293F1BB1"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Nivel 1</w:t>
            </w:r>
          </w:p>
        </w:tc>
        <w:tc>
          <w:tcPr>
            <w:tcW w:w="2850" w:type="dxa"/>
            <w:tcBorders>
              <w:top w:val="single" w:sz="6" w:space="0" w:color="auto"/>
              <w:left w:val="nil"/>
              <w:bottom w:val="nil"/>
              <w:right w:val="nil"/>
            </w:tcBorders>
            <w:hideMark/>
          </w:tcPr>
          <w:p w14:paraId="731E0479" w14:textId="751620FA"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Sábado 25 de mayo</w:t>
            </w:r>
          </w:p>
        </w:tc>
        <w:tc>
          <w:tcPr>
            <w:tcW w:w="2130" w:type="dxa"/>
            <w:tcBorders>
              <w:top w:val="single" w:sz="6" w:space="0" w:color="auto"/>
              <w:left w:val="nil"/>
              <w:bottom w:val="nil"/>
              <w:right w:val="nil"/>
            </w:tcBorders>
            <w:hideMark/>
          </w:tcPr>
          <w:p w14:paraId="619E7A49" w14:textId="6CFC0231"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San José</w:t>
            </w:r>
          </w:p>
        </w:tc>
        <w:tc>
          <w:tcPr>
            <w:tcW w:w="3075" w:type="dxa"/>
            <w:tcBorders>
              <w:top w:val="single" w:sz="6" w:space="0" w:color="auto"/>
              <w:left w:val="nil"/>
              <w:bottom w:val="nil"/>
              <w:right w:val="nil"/>
            </w:tcBorders>
            <w:hideMark/>
          </w:tcPr>
          <w:p w14:paraId="17C624C1" w14:textId="1AECF6E2"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13</w:t>
            </w:r>
          </w:p>
        </w:tc>
      </w:tr>
      <w:tr w:rsidR="000373E0" w:rsidRPr="000373E0" w14:paraId="5A169EAD" w14:textId="77777777" w:rsidTr="000373E0">
        <w:trPr>
          <w:trHeight w:val="300"/>
        </w:trPr>
        <w:tc>
          <w:tcPr>
            <w:tcW w:w="1425" w:type="dxa"/>
            <w:tcBorders>
              <w:top w:val="nil"/>
              <w:left w:val="nil"/>
              <w:bottom w:val="single" w:sz="6" w:space="0" w:color="auto"/>
              <w:right w:val="nil"/>
            </w:tcBorders>
            <w:hideMark/>
          </w:tcPr>
          <w:p w14:paraId="76C310DC" w14:textId="0FC7F0EE"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Nivel 2 y 3</w:t>
            </w:r>
          </w:p>
        </w:tc>
        <w:tc>
          <w:tcPr>
            <w:tcW w:w="2850" w:type="dxa"/>
            <w:tcBorders>
              <w:top w:val="nil"/>
              <w:left w:val="nil"/>
              <w:bottom w:val="single" w:sz="6" w:space="0" w:color="auto"/>
              <w:right w:val="nil"/>
            </w:tcBorders>
            <w:hideMark/>
          </w:tcPr>
          <w:p w14:paraId="346AC01C" w14:textId="0472901D"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Sábado 28 de septiembre</w:t>
            </w:r>
          </w:p>
        </w:tc>
        <w:tc>
          <w:tcPr>
            <w:tcW w:w="2130" w:type="dxa"/>
            <w:tcBorders>
              <w:top w:val="nil"/>
              <w:left w:val="nil"/>
              <w:bottom w:val="single" w:sz="6" w:space="0" w:color="auto"/>
              <w:right w:val="nil"/>
            </w:tcBorders>
            <w:hideMark/>
          </w:tcPr>
          <w:p w14:paraId="7E58B322" w14:textId="3A0F5E1C"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San José</w:t>
            </w:r>
          </w:p>
        </w:tc>
        <w:tc>
          <w:tcPr>
            <w:tcW w:w="3075" w:type="dxa"/>
            <w:tcBorders>
              <w:top w:val="nil"/>
              <w:left w:val="nil"/>
              <w:bottom w:val="single" w:sz="6" w:space="0" w:color="auto"/>
              <w:right w:val="nil"/>
            </w:tcBorders>
            <w:hideMark/>
          </w:tcPr>
          <w:p w14:paraId="2BDD0BB3" w14:textId="7A9A2D23"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18</w:t>
            </w:r>
          </w:p>
        </w:tc>
      </w:tr>
    </w:tbl>
    <w:p w14:paraId="30D24C15"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Calibri" w:hAnsi="Calibri" w:cs="Calibri"/>
          <w:sz w:val="22"/>
          <w:szCs w:val="22"/>
          <w:lang w:eastAsia="es-CR"/>
        </w:rPr>
        <w:t> </w:t>
      </w:r>
    </w:p>
    <w:p w14:paraId="7414DF91" w14:textId="5FD1AF0A" w:rsidR="00807F3D" w:rsidRDefault="000373E0" w:rsidP="00807F3D">
      <w:pPr>
        <w:jc w:val="both"/>
        <w:textAlignment w:val="baseline"/>
        <w:rPr>
          <w:rFonts w:ascii="Arial" w:hAnsi="Arial" w:cs="Arial"/>
          <w:b/>
          <w:bCs/>
          <w:lang w:eastAsia="es-CR"/>
        </w:rPr>
      </w:pPr>
      <w:r w:rsidRPr="000373E0">
        <w:rPr>
          <w:rFonts w:ascii="Arial" w:hAnsi="Arial" w:cs="Arial"/>
          <w:b/>
          <w:bCs/>
          <w:lang w:eastAsia="es-CR"/>
        </w:rPr>
        <w:t>Conclusiones</w:t>
      </w:r>
    </w:p>
    <w:p w14:paraId="1A66E340" w14:textId="126627E3" w:rsidR="000373E0" w:rsidRPr="004B0B88" w:rsidRDefault="000373E0" w:rsidP="00807F3D">
      <w:pPr>
        <w:spacing w:line="360" w:lineRule="auto"/>
        <w:jc w:val="both"/>
        <w:textAlignment w:val="baseline"/>
        <w:rPr>
          <w:rFonts w:ascii="Arial" w:hAnsi="Arial" w:cs="Arial"/>
          <w:b/>
          <w:bCs/>
          <w:lang w:eastAsia="es-CR"/>
        </w:rPr>
      </w:pPr>
      <w:r w:rsidRPr="000373E0">
        <w:rPr>
          <w:rFonts w:ascii="Arial" w:hAnsi="Arial" w:cs="Arial"/>
          <w:lang w:val="es-ES" w:eastAsia="es-CR"/>
        </w:rPr>
        <w:t>Los procesos de </w:t>
      </w:r>
      <w:r w:rsidRPr="000373E0">
        <w:rPr>
          <w:rFonts w:ascii="Arial" w:hAnsi="Arial" w:cs="Arial"/>
          <w:lang w:eastAsia="es-CR"/>
        </w:rPr>
        <w:t>gestión de calidad y excelencia académica </w:t>
      </w:r>
      <w:r w:rsidRPr="000373E0">
        <w:rPr>
          <w:rFonts w:ascii="Arial" w:hAnsi="Arial" w:cs="Arial"/>
          <w:lang w:val="es-ES" w:eastAsia="es-CR"/>
        </w:rPr>
        <w:t>han estado presentes en la UNED desde su nacimiento, los cuales han sido liderados por diversas instancias internas que han contado con el apoyo y colaboración de los demás departamentos de la institución, todo esto ha contribuido al logro de acreditación, tanto por parte de SINAES y OIE-RIACES de diversas carreras, y una de ellas es la de Enseñanza de la Matemática, esto permite asegurarle a las personas estudiantes y al país que siempre se ha estado en un proceso continuo de reflexión y mejora continua.</w:t>
      </w:r>
      <w:r w:rsidRPr="000373E0">
        <w:rPr>
          <w:rFonts w:ascii="Arial" w:hAnsi="Arial" w:cs="Arial"/>
          <w:lang w:eastAsia="es-CR"/>
        </w:rPr>
        <w:t> </w:t>
      </w:r>
    </w:p>
    <w:p w14:paraId="7828DFFE"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lastRenderedPageBreak/>
        <w:t>Las acreditaciones otorgadas, a nivel nacional e internacional, a la carrera Enseñanza de la Matemática permiten asegurar que el programa académico cumple con diversos estándares de calidad en términos de contenido, metodologías de enseñanza, infraestructura y recursos, entre otros. Esto permite asegurar a las personas estudiantes que, como futuros docentes, están recibiendo una formación adecuada y actualizada que les permitirá enfrentar los desafíos de la enseñanza de la Matemática.</w:t>
      </w:r>
      <w:r w:rsidRPr="000373E0">
        <w:rPr>
          <w:rFonts w:ascii="Arial" w:hAnsi="Arial" w:cs="Arial"/>
          <w:lang w:eastAsia="es-CR"/>
        </w:rPr>
        <w:t> </w:t>
      </w:r>
    </w:p>
    <w:p w14:paraId="62DD4472" w14:textId="77777777" w:rsidR="008C4D58" w:rsidRPr="000373E0" w:rsidRDefault="008C4D58" w:rsidP="00881BD6">
      <w:pPr>
        <w:spacing w:line="360" w:lineRule="auto"/>
        <w:jc w:val="both"/>
        <w:textAlignment w:val="baseline"/>
        <w:rPr>
          <w:rFonts w:ascii="Segoe UI" w:hAnsi="Segoe UI" w:cs="Segoe UI"/>
          <w:sz w:val="18"/>
          <w:szCs w:val="18"/>
          <w:lang w:eastAsia="es-CR"/>
        </w:rPr>
      </w:pPr>
    </w:p>
    <w:p w14:paraId="532619FE"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Los procesos de acreditación evalúan los programas educativos, también favorecen y promueven la mejora continua al someterse a una rigurosa autoevaluación y revisión externa que identifica áreas de oportunidad para mejorar la enseñanza, la investigación y la formación del estudiantado, lo cual impulsa a la innovación.</w:t>
      </w:r>
      <w:r w:rsidRPr="000373E0">
        <w:rPr>
          <w:rFonts w:ascii="Arial" w:hAnsi="Arial" w:cs="Arial"/>
          <w:lang w:eastAsia="es-CR"/>
        </w:rPr>
        <w:t> </w:t>
      </w:r>
    </w:p>
    <w:p w14:paraId="77C015E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Los compromisos de mejora se convierten en una guía fundamental para atender las debilidades o aspectos de mejora en cada uno de los procesos de acreditación. Desde la carrera Enseñanza de la Matemáticas, estos han sido asumidos con mucha responsabilidad, lo cual ha deparado en el diseño e implementación de diversas acciones que contribuyen con garantizar la calidad no solo en el proceso de formación académica del estudiantado, sino que además se contribuye con la actualización en Matemática y en Educación Matemática a nivel nacional.</w:t>
      </w:r>
      <w:r w:rsidRPr="000373E0">
        <w:rPr>
          <w:rFonts w:ascii="Arial" w:hAnsi="Arial" w:cs="Arial"/>
          <w:lang w:eastAsia="es-CR"/>
        </w:rPr>
        <w:t> </w:t>
      </w:r>
    </w:p>
    <w:p w14:paraId="1F14A5E5"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En el proceso de reflexión y acreditación de la carrera Enseñanza de la Matemática, la investigación ha sido un área en la cual se ha tenido que trabajar y analizar, pero el personal de la carrera asume el reto con compromiso; cada </w:t>
      </w:r>
      <w:r w:rsidRPr="000373E0">
        <w:rPr>
          <w:rFonts w:ascii="Arial" w:hAnsi="Arial" w:cs="Arial"/>
          <w:lang w:val="es-ES" w:eastAsia="es-CR"/>
        </w:rPr>
        <w:lastRenderedPageBreak/>
        <w:t>año contribuye con acciones de mejora como: capacitación, especialización, organización de EDEMATS, revisión del estado de la educación matemática y de la Matemática a nivel nacional y mundial, definición de líneas de investigación, entre otras acciones.</w:t>
      </w:r>
      <w:r w:rsidRPr="000373E0">
        <w:rPr>
          <w:rFonts w:ascii="Arial" w:hAnsi="Arial" w:cs="Arial"/>
          <w:lang w:eastAsia="es-CR"/>
        </w:rPr>
        <w:t> </w:t>
      </w:r>
    </w:p>
    <w:p w14:paraId="2574C909" w14:textId="77777777" w:rsidR="008C4D58" w:rsidRPr="000373E0" w:rsidRDefault="008C4D58" w:rsidP="00881BD6">
      <w:pPr>
        <w:spacing w:line="360" w:lineRule="auto"/>
        <w:jc w:val="both"/>
        <w:textAlignment w:val="baseline"/>
        <w:rPr>
          <w:rFonts w:ascii="Segoe UI" w:hAnsi="Segoe UI" w:cs="Segoe UI"/>
          <w:sz w:val="18"/>
          <w:szCs w:val="18"/>
          <w:lang w:eastAsia="es-CR"/>
        </w:rPr>
      </w:pPr>
    </w:p>
    <w:p w14:paraId="762D028D"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Lo anterior ha contribuido a que en los últimos años se han desarrollado diversos proyectos de investigación y que, en la actualidad, se cuente con una estrategia clara para que todo el personal académico que desee proponer nuevos proyectos lo puedan hacer, siempre que estos cumplan con los requisitos definidos desde la carrera. Actualmente se cuenta con un personal académico muy proactivo en este ámbito, y se busca establecer vínculos con diversas entidades dentro y fuera del país.</w:t>
      </w:r>
      <w:r w:rsidRPr="000373E0">
        <w:rPr>
          <w:rFonts w:ascii="Arial" w:hAnsi="Arial" w:cs="Arial"/>
          <w:lang w:eastAsia="es-CR"/>
        </w:rPr>
        <w:t> </w:t>
      </w:r>
    </w:p>
    <w:p w14:paraId="1D9598E3" w14:textId="77777777" w:rsidR="008C4D58" w:rsidRPr="000373E0" w:rsidRDefault="008C4D58" w:rsidP="00881BD6">
      <w:pPr>
        <w:spacing w:line="360" w:lineRule="auto"/>
        <w:jc w:val="both"/>
        <w:textAlignment w:val="baseline"/>
        <w:rPr>
          <w:rFonts w:ascii="Segoe UI" w:hAnsi="Segoe UI" w:cs="Segoe UI"/>
          <w:sz w:val="18"/>
          <w:szCs w:val="18"/>
          <w:lang w:eastAsia="es-CR"/>
        </w:rPr>
      </w:pPr>
    </w:p>
    <w:p w14:paraId="37C7DC8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 xml:space="preserve">Desde la carrera, son diversas las acciones para aportar a la Matemática y a la Educación Matemática costarricense, hay un compromiso con la calidad en la formación de las personas estudiantes, además con las personas docentes en ejercicio; lo cual se puede ver reflejado en proyectos de investigación y los procesos de capacitación que se realizan, los cuales son diseñados bajo el modelo de educación propio de la UNED, se contribuye y se aporta a lo largo y ancho del territorio nacional. Del mismo modo, cada una de las actividades que se proponen tienen un público meta, lo cual favorece y permite atender las necesidades de forma </w:t>
      </w:r>
      <w:r w:rsidRPr="000373E0">
        <w:rPr>
          <w:rFonts w:ascii="Arial" w:hAnsi="Arial" w:cs="Arial"/>
          <w:lang w:val="es-ES" w:eastAsia="es-CR"/>
        </w:rPr>
        <w:lastRenderedPageBreak/>
        <w:t>muy específica: estudiantes, graduados, personal académico y docentes en ejercicio de los diversos niveles de la educación costarricense.</w:t>
      </w:r>
      <w:r w:rsidRPr="000373E0">
        <w:rPr>
          <w:rFonts w:ascii="Arial" w:hAnsi="Arial" w:cs="Arial"/>
          <w:lang w:eastAsia="es-CR"/>
        </w:rPr>
        <w:t> </w:t>
      </w:r>
    </w:p>
    <w:p w14:paraId="0964D47C"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En las distintas actividades se ha contado con el apoyo de personas expertas a nivel nacional e internacional, lo cual las enriquece. Desde las asesorías del Ministerio de Educación Pública, se ha contado con la disposición de colaborar; por tanto, ha favorecido el desarrollo de las diferentes acciones.</w:t>
      </w:r>
      <w:r w:rsidRPr="000373E0">
        <w:rPr>
          <w:rFonts w:ascii="Arial" w:hAnsi="Arial" w:cs="Arial"/>
          <w:lang w:eastAsia="es-CR"/>
        </w:rPr>
        <w:t> </w:t>
      </w:r>
    </w:p>
    <w:p w14:paraId="01F95472" w14:textId="77777777" w:rsidR="008C4D58" w:rsidRPr="000373E0" w:rsidRDefault="008C4D58" w:rsidP="00881BD6">
      <w:pPr>
        <w:spacing w:line="360" w:lineRule="auto"/>
        <w:jc w:val="both"/>
        <w:textAlignment w:val="baseline"/>
        <w:rPr>
          <w:rFonts w:ascii="Segoe UI" w:hAnsi="Segoe UI" w:cs="Segoe UI"/>
          <w:sz w:val="18"/>
          <w:szCs w:val="18"/>
          <w:lang w:eastAsia="es-CR"/>
        </w:rPr>
      </w:pPr>
    </w:p>
    <w:p w14:paraId="7C38428E" w14:textId="26B6A416"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Como se indica a lo largo del documento, las acreditaciones nacionales e internacionales obtenidas por la carrera de Enseñanza de la Matemática certifican que el programa cumple con estándares de calidad en aspectos clave como contenidos, metodologías, infraestructura y recursos, lo que garantiza una formación pertinente y actualizada. De cara a los próximos años, la carrera enfrenta retos que trascienden la acreditación: como el uso eficiente de inteligencia artificial en distintos procesos docentes y administrativos, la digitalización y mejora de procesos, la investigación continua sobre evaluación de los aprendizajes, entre otras. </w:t>
      </w:r>
    </w:p>
    <w:p w14:paraId="47C1AC92" w14:textId="6C0628F0" w:rsidR="00807F3D" w:rsidRDefault="00807F3D" w:rsidP="00881BD6">
      <w:pPr>
        <w:spacing w:line="360" w:lineRule="auto"/>
        <w:jc w:val="both"/>
        <w:textAlignment w:val="baseline"/>
        <w:rPr>
          <w:rFonts w:ascii="Segoe UI" w:hAnsi="Segoe UI" w:cs="Segoe UI"/>
          <w:sz w:val="18"/>
          <w:szCs w:val="18"/>
          <w:lang w:eastAsia="es-CR"/>
        </w:rPr>
      </w:pPr>
    </w:p>
    <w:p w14:paraId="435D7F77" w14:textId="74EFD0DE" w:rsidR="00807F3D" w:rsidRDefault="00807F3D" w:rsidP="00881BD6">
      <w:pPr>
        <w:spacing w:line="360" w:lineRule="auto"/>
        <w:jc w:val="both"/>
        <w:textAlignment w:val="baseline"/>
        <w:rPr>
          <w:rFonts w:ascii="Segoe UI" w:hAnsi="Segoe UI" w:cs="Segoe UI"/>
          <w:sz w:val="18"/>
          <w:szCs w:val="18"/>
          <w:lang w:eastAsia="es-CR"/>
        </w:rPr>
      </w:pPr>
    </w:p>
    <w:p w14:paraId="2F2CD048" w14:textId="4940B2AC" w:rsidR="00807F3D" w:rsidRDefault="00807F3D" w:rsidP="00881BD6">
      <w:pPr>
        <w:spacing w:line="360" w:lineRule="auto"/>
        <w:jc w:val="both"/>
        <w:textAlignment w:val="baseline"/>
        <w:rPr>
          <w:rFonts w:ascii="Segoe UI" w:hAnsi="Segoe UI" w:cs="Segoe UI"/>
          <w:sz w:val="18"/>
          <w:szCs w:val="18"/>
          <w:lang w:eastAsia="es-CR"/>
        </w:rPr>
      </w:pPr>
    </w:p>
    <w:p w14:paraId="52133D23" w14:textId="471D3A96" w:rsidR="00807F3D" w:rsidRDefault="00807F3D" w:rsidP="00881BD6">
      <w:pPr>
        <w:spacing w:line="360" w:lineRule="auto"/>
        <w:jc w:val="both"/>
        <w:textAlignment w:val="baseline"/>
        <w:rPr>
          <w:rFonts w:ascii="Segoe UI" w:hAnsi="Segoe UI" w:cs="Segoe UI"/>
          <w:sz w:val="18"/>
          <w:szCs w:val="18"/>
          <w:lang w:eastAsia="es-CR"/>
        </w:rPr>
      </w:pPr>
    </w:p>
    <w:p w14:paraId="475D6249" w14:textId="64906388" w:rsidR="00807F3D" w:rsidRDefault="00807F3D" w:rsidP="00881BD6">
      <w:pPr>
        <w:spacing w:line="360" w:lineRule="auto"/>
        <w:jc w:val="both"/>
        <w:textAlignment w:val="baseline"/>
        <w:rPr>
          <w:rFonts w:ascii="Segoe UI" w:hAnsi="Segoe UI" w:cs="Segoe UI"/>
          <w:sz w:val="18"/>
          <w:szCs w:val="18"/>
          <w:lang w:eastAsia="es-CR"/>
        </w:rPr>
      </w:pPr>
    </w:p>
    <w:p w14:paraId="12475085" w14:textId="77777777" w:rsidR="00807F3D" w:rsidRDefault="00807F3D" w:rsidP="00881BD6">
      <w:pPr>
        <w:spacing w:line="360" w:lineRule="auto"/>
        <w:jc w:val="both"/>
        <w:textAlignment w:val="baseline"/>
        <w:rPr>
          <w:rFonts w:ascii="Segoe UI" w:hAnsi="Segoe UI" w:cs="Segoe UI"/>
          <w:sz w:val="18"/>
          <w:szCs w:val="18"/>
          <w:lang w:eastAsia="es-CR"/>
        </w:rPr>
      </w:pPr>
    </w:p>
    <w:p w14:paraId="43112273" w14:textId="77777777" w:rsidR="00807F3D" w:rsidRPr="000373E0" w:rsidRDefault="00807F3D" w:rsidP="00881BD6">
      <w:pPr>
        <w:spacing w:line="360" w:lineRule="auto"/>
        <w:jc w:val="both"/>
        <w:textAlignment w:val="baseline"/>
        <w:rPr>
          <w:rFonts w:ascii="Segoe UI" w:hAnsi="Segoe UI" w:cs="Segoe UI"/>
          <w:sz w:val="18"/>
          <w:szCs w:val="18"/>
          <w:lang w:eastAsia="es-CR"/>
        </w:rPr>
      </w:pPr>
    </w:p>
    <w:p w14:paraId="5C4B21D0" w14:textId="515AE5BB" w:rsidR="000373E0" w:rsidRDefault="000373E0" w:rsidP="00807F3D">
      <w:pPr>
        <w:pStyle w:val="paragraph"/>
        <w:spacing w:before="0" w:beforeAutospacing="0" w:after="0" w:afterAutospacing="0" w:line="360" w:lineRule="auto"/>
        <w:ind w:hanging="709"/>
        <w:textAlignment w:val="baseline"/>
        <w:rPr>
          <w:rFonts w:ascii="Segoe UI" w:hAnsi="Segoe UI" w:cs="Segoe UI"/>
          <w:b/>
          <w:bCs/>
          <w:sz w:val="18"/>
          <w:szCs w:val="18"/>
        </w:rPr>
      </w:pPr>
      <w:r>
        <w:rPr>
          <w:rStyle w:val="normaltextrun"/>
          <w:rFonts w:ascii="Arial" w:hAnsi="Arial" w:cs="Arial"/>
          <w:b/>
          <w:bCs/>
        </w:rPr>
        <w:lastRenderedPageBreak/>
        <w:t>Referencias</w:t>
      </w:r>
      <w:r>
        <w:rPr>
          <w:rStyle w:val="eop"/>
          <w:rFonts w:ascii="Arial" w:hAnsi="Arial" w:cs="Arial"/>
          <w:b/>
          <w:bCs/>
        </w:rPr>
        <w:t> </w:t>
      </w:r>
    </w:p>
    <w:p w14:paraId="5BB0416D" w14:textId="77777777" w:rsidR="008C4D58" w:rsidRPr="00807F3D" w:rsidRDefault="000373E0" w:rsidP="00807F3D">
      <w:pPr>
        <w:pStyle w:val="paragraph"/>
        <w:spacing w:before="0" w:beforeAutospacing="0" w:after="0" w:afterAutospacing="0" w:line="360" w:lineRule="auto"/>
        <w:ind w:left="703" w:hanging="709"/>
        <w:textAlignment w:val="baseline"/>
        <w:rPr>
          <w:rStyle w:val="eop"/>
          <w:rFonts w:ascii="Arial" w:hAnsi="Arial" w:cs="Arial"/>
        </w:rPr>
      </w:pPr>
      <w:r w:rsidRPr="00807F3D">
        <w:rPr>
          <w:rStyle w:val="normaltextrun"/>
          <w:rFonts w:ascii="Arial" w:hAnsi="Arial" w:cs="Arial"/>
        </w:rPr>
        <w:t>Asamblea Legislativa. (2002). </w:t>
      </w:r>
      <w:r w:rsidRPr="00807F3D">
        <w:rPr>
          <w:rStyle w:val="normaltextrun"/>
          <w:rFonts w:ascii="Arial" w:hAnsi="Arial" w:cs="Arial"/>
          <w:i/>
          <w:iCs/>
        </w:rPr>
        <w:t>Ley del Sistema Nacional de Acreditación de la Educación Superior (Ley </w:t>
      </w:r>
      <w:proofErr w:type="spellStart"/>
      <w:r w:rsidRPr="00807F3D">
        <w:rPr>
          <w:rStyle w:val="normaltextrun"/>
          <w:rFonts w:ascii="Arial" w:hAnsi="Arial" w:cs="Arial"/>
          <w:i/>
          <w:iCs/>
        </w:rPr>
        <w:t>N°</w:t>
      </w:r>
      <w:proofErr w:type="spellEnd"/>
      <w:r w:rsidRPr="00807F3D">
        <w:rPr>
          <w:rStyle w:val="normaltextrun"/>
          <w:rFonts w:ascii="Arial" w:hAnsi="Arial" w:cs="Arial"/>
          <w:i/>
          <w:iCs/>
        </w:rPr>
        <w:t> 8256)</w:t>
      </w:r>
      <w:r w:rsidRPr="00807F3D">
        <w:rPr>
          <w:rStyle w:val="normaltextrun"/>
          <w:rFonts w:ascii="Arial" w:hAnsi="Arial" w:cs="Arial"/>
        </w:rPr>
        <w:t>. Sistema Costarricense de Información Jurídica.</w:t>
      </w:r>
      <w:r w:rsidRPr="00807F3D">
        <w:rPr>
          <w:rStyle w:val="eop"/>
          <w:rFonts w:ascii="Arial" w:hAnsi="Arial" w:cs="Arial"/>
        </w:rPr>
        <w:t> </w:t>
      </w:r>
    </w:p>
    <w:p w14:paraId="12E6BBED" w14:textId="0704BC16"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Brizuela, T. y Guillén, M. (2021). Procesos de acreditación de la calidad en la Carrera de Enseñanza del inglés para I y II ciclos en la UNED: fortalezas y compromisos de mejoramiento. </w:t>
      </w:r>
      <w:r w:rsidRPr="00807F3D">
        <w:rPr>
          <w:rStyle w:val="normaltextrun"/>
          <w:rFonts w:ascii="Arial" w:hAnsi="Arial" w:cs="Arial"/>
          <w:i/>
          <w:iCs/>
        </w:rPr>
        <w:t>Revista Electrónica Calidad en la Educación Superior, 12</w:t>
      </w:r>
      <w:r w:rsidRPr="00807F3D">
        <w:rPr>
          <w:rStyle w:val="normaltextrun"/>
          <w:rFonts w:ascii="Arial" w:hAnsi="Arial" w:cs="Arial"/>
        </w:rPr>
        <w:t>(1), 153-177. DOI: </w:t>
      </w:r>
      <w:hyperlink r:id="rId22" w:tgtFrame="_blank" w:history="1">
        <w:r w:rsidRPr="00807F3D">
          <w:rPr>
            <w:rStyle w:val="normaltextrun"/>
            <w:rFonts w:ascii="Arial" w:hAnsi="Arial" w:cs="Arial"/>
          </w:rPr>
          <w:t>http://dx.doi.org/10.22458/caes.v12i1.3079</w:t>
        </w:r>
      </w:hyperlink>
      <w:r w:rsidRPr="00807F3D">
        <w:rPr>
          <w:rStyle w:val="normaltextrun"/>
          <w:rFonts w:ascii="Arial" w:hAnsi="Arial" w:cs="Arial"/>
        </w:rPr>
        <w:t>.</w:t>
      </w:r>
      <w:r w:rsidRPr="00807F3D">
        <w:rPr>
          <w:rStyle w:val="eop"/>
          <w:rFonts w:ascii="Arial" w:hAnsi="Arial" w:cs="Arial"/>
        </w:rPr>
        <w:t> </w:t>
      </w:r>
    </w:p>
    <w:p w14:paraId="38C42A65"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Centro de Investigación en Matemática Pura y Aplicada de la Universidad de Costa Rica. (2024). </w:t>
      </w:r>
      <w:r w:rsidRPr="00807F3D">
        <w:rPr>
          <w:rStyle w:val="normaltextrun"/>
          <w:rFonts w:ascii="Arial" w:hAnsi="Arial" w:cs="Arial"/>
          <w:i/>
          <w:iCs/>
        </w:rPr>
        <w:t>Descripción General Emalca 2024</w:t>
      </w:r>
      <w:r w:rsidRPr="00807F3D">
        <w:rPr>
          <w:rStyle w:val="normaltextrun"/>
          <w:rFonts w:ascii="Arial" w:hAnsi="Arial" w:cs="Arial"/>
        </w:rPr>
        <w:t>. CIMPA. </w:t>
      </w:r>
      <w:hyperlink r:id="rId23" w:tgtFrame="_blank" w:history="1">
        <w:r w:rsidRPr="00807F3D">
          <w:rPr>
            <w:rStyle w:val="normaltextrun"/>
            <w:rFonts w:ascii="Arial" w:hAnsi="Arial" w:cs="Arial"/>
          </w:rPr>
          <w:t>https://www.cimpa.ucr.ac.cr/index.php/actividades/anteriores/emalca</w:t>
        </w:r>
      </w:hyperlink>
      <w:r w:rsidRPr="00807F3D">
        <w:rPr>
          <w:rStyle w:val="normaltextrun"/>
          <w:rFonts w:ascii="Arial" w:hAnsi="Arial" w:cs="Arial"/>
        </w:rPr>
        <w:t> </w:t>
      </w:r>
      <w:r w:rsidRPr="00807F3D">
        <w:rPr>
          <w:rStyle w:val="eop"/>
          <w:rFonts w:ascii="Arial" w:hAnsi="Arial" w:cs="Arial"/>
        </w:rPr>
        <w:t> </w:t>
      </w:r>
    </w:p>
    <w:p w14:paraId="589B407A"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CINVESTAV. (2024). </w:t>
      </w:r>
      <w:r w:rsidRPr="00807F3D">
        <w:rPr>
          <w:rStyle w:val="normaltextrun"/>
          <w:rFonts w:ascii="Arial" w:hAnsi="Arial" w:cs="Arial"/>
          <w:i/>
          <w:iCs/>
        </w:rPr>
        <w:t>Escuela de Verano 2024 | Departamento de Matemáticas</w:t>
      </w:r>
      <w:r w:rsidRPr="00807F3D">
        <w:rPr>
          <w:rStyle w:val="normaltextrun"/>
          <w:rFonts w:ascii="Arial" w:hAnsi="Arial" w:cs="Arial"/>
        </w:rPr>
        <w:t>. Escuela de Verano CINVESTAV. </w:t>
      </w:r>
      <w:hyperlink r:id="rId24" w:tgtFrame="_blank" w:history="1">
        <w:r w:rsidRPr="00807F3D">
          <w:rPr>
            <w:rStyle w:val="normaltextrun"/>
            <w:rFonts w:ascii="Arial" w:hAnsi="Arial" w:cs="Arial"/>
          </w:rPr>
          <w:t>https://escuela.math.cinvestav.mx/verano24/en/home</w:t>
        </w:r>
      </w:hyperlink>
      <w:r w:rsidRPr="00807F3D">
        <w:rPr>
          <w:rStyle w:val="eop"/>
          <w:rFonts w:ascii="Arial" w:hAnsi="Arial" w:cs="Arial"/>
        </w:rPr>
        <w:t> </w:t>
      </w:r>
    </w:p>
    <w:p w14:paraId="570575B7"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(2019a). </w:t>
      </w:r>
      <w:r w:rsidRPr="00807F3D">
        <w:rPr>
          <w:rStyle w:val="normaltextrun"/>
          <w:rFonts w:ascii="Arial" w:hAnsi="Arial" w:cs="Arial"/>
          <w:i/>
          <w:iCs/>
        </w:rPr>
        <w:t>Seminarios de actualización profesional</w:t>
      </w:r>
      <w:r w:rsidRPr="00807F3D">
        <w:rPr>
          <w:rStyle w:val="normaltextrun"/>
          <w:rFonts w:ascii="Arial" w:hAnsi="Arial" w:cs="Arial"/>
        </w:rPr>
        <w:t>. Carrera Enseñanza de la Matemática. </w:t>
      </w:r>
      <w:hyperlink r:id="rId25" w:tgtFrame="_blank" w:history="1">
        <w:r w:rsidRPr="00807F3D">
          <w:rPr>
            <w:rStyle w:val="normaltextrun"/>
            <w:rFonts w:ascii="Arial" w:hAnsi="Arial" w:cs="Arial"/>
          </w:rPr>
          <w:t>https://www.researchgate.net/publication/374445923_Seminarios_de_Actualizacion_Profesional_SAP_Ensenanza_de_la_Matematica</w:t>
        </w:r>
      </w:hyperlink>
      <w:r w:rsidRPr="00807F3D">
        <w:rPr>
          <w:rStyle w:val="eop"/>
          <w:rFonts w:ascii="Arial" w:hAnsi="Arial" w:cs="Arial"/>
        </w:rPr>
        <w:t> </w:t>
      </w:r>
    </w:p>
    <w:p w14:paraId="0781CED1"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(2019b). </w:t>
      </w:r>
      <w:r w:rsidRPr="00807F3D">
        <w:rPr>
          <w:rStyle w:val="normaltextrun"/>
          <w:rFonts w:ascii="Arial" w:hAnsi="Arial" w:cs="Arial"/>
          <w:i/>
          <w:iCs/>
        </w:rPr>
        <w:t>Coloquios</w:t>
      </w:r>
      <w:r w:rsidRPr="00807F3D">
        <w:rPr>
          <w:rStyle w:val="normaltextrun"/>
          <w:rFonts w:ascii="Arial" w:hAnsi="Arial" w:cs="Arial"/>
        </w:rPr>
        <w:t xml:space="preserve">. Carrera Enseñanza de la </w:t>
      </w:r>
      <w:r w:rsidRPr="00807F3D">
        <w:rPr>
          <w:rStyle w:val="normaltextrun"/>
          <w:rFonts w:ascii="Arial" w:hAnsi="Arial" w:cs="Arial"/>
        </w:rPr>
        <w:lastRenderedPageBreak/>
        <w:t>Matemática. </w:t>
      </w:r>
      <w:hyperlink r:id="rId26" w:tgtFrame="_blank" w:history="1">
        <w:r w:rsidRPr="00807F3D">
          <w:rPr>
            <w:rStyle w:val="normaltextrun"/>
            <w:rFonts w:ascii="Arial" w:hAnsi="Arial" w:cs="Arial"/>
          </w:rPr>
          <w:t>https://www.researchgate.net/publication/374446035_Coloquios_de_Ensenanza_de_la_Matematica</w:t>
        </w:r>
      </w:hyperlink>
      <w:r w:rsidRPr="00807F3D">
        <w:rPr>
          <w:rStyle w:val="eop"/>
          <w:rFonts w:ascii="Arial" w:hAnsi="Arial" w:cs="Arial"/>
        </w:rPr>
        <w:t> </w:t>
      </w:r>
    </w:p>
    <w:p w14:paraId="19E7D988"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(2019c). </w:t>
      </w:r>
      <w:r w:rsidRPr="00807F3D">
        <w:rPr>
          <w:rStyle w:val="normaltextrun"/>
          <w:rFonts w:ascii="Arial" w:hAnsi="Arial" w:cs="Arial"/>
          <w:i/>
          <w:iCs/>
        </w:rPr>
        <w:t>Escuelas de verano de Matemática</w:t>
      </w:r>
      <w:r w:rsidRPr="00807F3D">
        <w:rPr>
          <w:rStyle w:val="normaltextrun"/>
          <w:rFonts w:ascii="Arial" w:hAnsi="Arial" w:cs="Arial"/>
        </w:rPr>
        <w:t>. Carrera Enseñanza de la Matemática. </w:t>
      </w:r>
      <w:hyperlink r:id="rId27" w:tgtFrame="_blank" w:history="1">
        <w:r w:rsidRPr="00807F3D">
          <w:rPr>
            <w:rStyle w:val="normaltextrun"/>
            <w:rFonts w:ascii="Arial" w:hAnsi="Arial" w:cs="Arial"/>
          </w:rPr>
          <w:t>https://www.researchgate.net/publication/374445844_Escuelas_de_Verano_de_la_Carrera_Ensenanza_de_la_Matematica_EVCEM</w:t>
        </w:r>
      </w:hyperlink>
      <w:r w:rsidRPr="00807F3D">
        <w:rPr>
          <w:rStyle w:val="eop"/>
          <w:rFonts w:ascii="Arial" w:hAnsi="Arial" w:cs="Arial"/>
        </w:rPr>
        <w:t> </w:t>
      </w:r>
    </w:p>
    <w:p w14:paraId="6E90F35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(2019d). </w:t>
      </w:r>
      <w:r w:rsidRPr="00807F3D">
        <w:rPr>
          <w:rStyle w:val="normaltextrun"/>
          <w:rFonts w:ascii="Arial" w:hAnsi="Arial" w:cs="Arial"/>
          <w:i/>
          <w:iCs/>
        </w:rPr>
        <w:t>Escuelas de resolución de problemas olímpicos</w:t>
      </w:r>
      <w:r w:rsidRPr="00807F3D">
        <w:rPr>
          <w:rStyle w:val="normaltextrun"/>
          <w:rFonts w:ascii="Arial" w:hAnsi="Arial" w:cs="Arial"/>
        </w:rPr>
        <w:t>. Carrera Enseñanza de la Matemática. </w:t>
      </w:r>
      <w:hyperlink r:id="rId28" w:tgtFrame="_blank" w:history="1">
        <w:r w:rsidRPr="00807F3D">
          <w:rPr>
            <w:rStyle w:val="normaltextrun"/>
            <w:rFonts w:ascii="Arial" w:hAnsi="Arial" w:cs="Arial"/>
          </w:rPr>
          <w:t>https://www.researchgate.net/publication/374446223_Escuela_de_resolucion_de_problemas_olimpicos_ERPO</w:t>
        </w:r>
      </w:hyperlink>
      <w:r w:rsidRPr="00807F3D">
        <w:rPr>
          <w:rStyle w:val="eop"/>
          <w:rFonts w:ascii="Arial" w:hAnsi="Arial" w:cs="Arial"/>
        </w:rPr>
        <w:t> </w:t>
      </w:r>
    </w:p>
    <w:p w14:paraId="49D3847A"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(2024). </w:t>
      </w:r>
      <w:r w:rsidRPr="00807F3D">
        <w:rPr>
          <w:rStyle w:val="normaltextrun"/>
          <w:rFonts w:ascii="Arial" w:hAnsi="Arial" w:cs="Arial"/>
          <w:i/>
          <w:iCs/>
        </w:rPr>
        <w:t>Talleres de demostración</w:t>
      </w:r>
      <w:r w:rsidRPr="00807F3D">
        <w:rPr>
          <w:rStyle w:val="normaltextrun"/>
          <w:rFonts w:ascii="Arial" w:hAnsi="Arial" w:cs="Arial"/>
        </w:rPr>
        <w:t>. Carrera Enseñanza de la Matemática. </w:t>
      </w:r>
      <w:hyperlink r:id="rId29" w:tgtFrame="_blank" w:history="1">
        <w:r w:rsidRPr="00807F3D">
          <w:rPr>
            <w:rStyle w:val="normaltextrun"/>
            <w:rFonts w:ascii="Arial" w:hAnsi="Arial" w:cs="Arial"/>
          </w:rPr>
          <w:t>https://www.researchgate.net/publication/385659907_Talleres_de_demostracion_en_Matematica</w:t>
        </w:r>
      </w:hyperlink>
      <w:r w:rsidRPr="00807F3D">
        <w:rPr>
          <w:rStyle w:val="eop"/>
          <w:rFonts w:ascii="Arial" w:hAnsi="Arial" w:cs="Arial"/>
        </w:rPr>
        <w:t> </w:t>
      </w:r>
    </w:p>
    <w:p w14:paraId="528E278B"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De La O-Miranda, D. y Cortés-Campos, A. (2022). Contribución del IGESCA en la consolidación de la cultura de calidad académica de la UNED. </w:t>
      </w:r>
      <w:r w:rsidRPr="00807F3D">
        <w:rPr>
          <w:rStyle w:val="normaltextrun"/>
          <w:rFonts w:ascii="Arial" w:hAnsi="Arial" w:cs="Arial"/>
          <w:i/>
          <w:iCs/>
        </w:rPr>
        <w:t>Revista Espiga, 21</w:t>
      </w:r>
      <w:r w:rsidRPr="00807F3D">
        <w:rPr>
          <w:rStyle w:val="normaltextrun"/>
          <w:rFonts w:ascii="Arial" w:hAnsi="Arial" w:cs="Arial"/>
        </w:rPr>
        <w:t>(44), 57-70. </w:t>
      </w:r>
      <w:hyperlink r:id="rId30" w:tgtFrame="_blank" w:history="1">
        <w:r w:rsidRPr="00807F3D">
          <w:rPr>
            <w:rStyle w:val="normaltextrun"/>
            <w:rFonts w:ascii="Arial" w:hAnsi="Arial" w:cs="Arial"/>
          </w:rPr>
          <w:t>https://revistas.uned.ac.cr/index.php/espiga/article/view/4421/5961</w:t>
        </w:r>
      </w:hyperlink>
      <w:r w:rsidRPr="00807F3D">
        <w:rPr>
          <w:rStyle w:val="eop"/>
        </w:rPr>
        <w:t> </w:t>
      </w:r>
    </w:p>
    <w:p w14:paraId="328FD690" w14:textId="77777777" w:rsidR="000373E0" w:rsidRPr="00807F3D" w:rsidRDefault="000373E0" w:rsidP="00807F3D">
      <w:pPr>
        <w:pStyle w:val="paragraph"/>
        <w:spacing w:before="0" w:beforeAutospacing="0" w:after="0" w:afterAutospacing="0" w:line="360" w:lineRule="auto"/>
        <w:ind w:hanging="709"/>
        <w:textAlignment w:val="baseline"/>
        <w:rPr>
          <w:rFonts w:ascii="Segoe UI" w:hAnsi="Segoe UI" w:cs="Segoe UI"/>
          <w:sz w:val="18"/>
          <w:szCs w:val="18"/>
        </w:rPr>
      </w:pPr>
      <w:r w:rsidRPr="00807F3D">
        <w:rPr>
          <w:rStyle w:val="normaltextrun"/>
          <w:rFonts w:ascii="Arial" w:hAnsi="Arial" w:cs="Arial"/>
        </w:rPr>
        <w:t>Hernández, R. y Mendoza, C. (2018). </w:t>
      </w:r>
      <w:r w:rsidRPr="00807F3D">
        <w:rPr>
          <w:rStyle w:val="normaltextrun"/>
          <w:rFonts w:ascii="Arial" w:hAnsi="Arial" w:cs="Arial"/>
          <w:i/>
          <w:iCs/>
        </w:rPr>
        <w:t>Metodología de la investigación: las rutas cuantitativa, cualitativa y mixta</w:t>
      </w:r>
      <w:r w:rsidRPr="00807F3D">
        <w:rPr>
          <w:rStyle w:val="normaltextrun"/>
          <w:rFonts w:ascii="Arial" w:hAnsi="Arial" w:cs="Arial"/>
        </w:rPr>
        <w:t>. McGraw-Hill.</w:t>
      </w:r>
      <w:r w:rsidRPr="00807F3D">
        <w:rPr>
          <w:rStyle w:val="eop"/>
          <w:rFonts w:ascii="Arial" w:hAnsi="Arial" w:cs="Arial"/>
        </w:rPr>
        <w:t> </w:t>
      </w:r>
    </w:p>
    <w:p w14:paraId="53272EB3"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Instituto de Gestión de la Calidad Académica. (19 de julio de 2018). </w:t>
      </w:r>
      <w:r w:rsidRPr="00807F3D">
        <w:rPr>
          <w:rStyle w:val="normaltextrun"/>
          <w:rFonts w:ascii="Arial" w:hAnsi="Arial" w:cs="Arial"/>
          <w:i/>
          <w:iCs/>
        </w:rPr>
        <w:t>Misión</w:t>
      </w:r>
      <w:r w:rsidRPr="00807F3D">
        <w:rPr>
          <w:rStyle w:val="normaltextrun"/>
          <w:rFonts w:ascii="Arial" w:hAnsi="Arial" w:cs="Arial"/>
        </w:rPr>
        <w:t xml:space="preserve">. Universidad Estatal a </w:t>
      </w:r>
      <w:r w:rsidRPr="00807F3D">
        <w:rPr>
          <w:rStyle w:val="normaltextrun"/>
          <w:rFonts w:ascii="Arial" w:hAnsi="Arial" w:cs="Arial"/>
        </w:rPr>
        <w:lastRenderedPageBreak/>
        <w:t>Distancia. </w:t>
      </w:r>
      <w:hyperlink r:id="rId31" w:tgtFrame="_blank" w:history="1">
        <w:r w:rsidRPr="00807F3D">
          <w:rPr>
            <w:rStyle w:val="normaltextrun"/>
            <w:rFonts w:ascii="Arial" w:hAnsi="Arial" w:cs="Arial"/>
          </w:rPr>
          <w:t>https://www.uned.ac.cr/academica/igesca/quienes-somos/quienes-somos</w:t>
        </w:r>
      </w:hyperlink>
      <w:r w:rsidRPr="00807F3D">
        <w:rPr>
          <w:rStyle w:val="eop"/>
          <w:rFonts w:ascii="Arial" w:hAnsi="Arial" w:cs="Arial"/>
        </w:rPr>
        <w:t> </w:t>
      </w:r>
    </w:p>
    <w:p w14:paraId="2137617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Instituto de Gestión de la Calidad Académica. (2025). </w:t>
      </w:r>
      <w:r w:rsidRPr="00807F3D">
        <w:rPr>
          <w:rStyle w:val="normaltextrun"/>
          <w:rFonts w:ascii="Arial" w:hAnsi="Arial" w:cs="Arial"/>
          <w:i/>
          <w:iCs/>
        </w:rPr>
        <w:t>Inicio</w:t>
      </w:r>
      <w:r w:rsidRPr="00807F3D">
        <w:rPr>
          <w:rStyle w:val="normaltextrun"/>
          <w:rFonts w:ascii="Arial" w:hAnsi="Arial" w:cs="Arial"/>
        </w:rPr>
        <w:t>. Universidad Estatal a Distancia. </w:t>
      </w:r>
      <w:hyperlink r:id="rId32" w:tgtFrame="_blank" w:history="1">
        <w:r w:rsidRPr="00807F3D">
          <w:rPr>
            <w:rStyle w:val="normaltextrun"/>
            <w:rFonts w:ascii="Arial" w:hAnsi="Arial" w:cs="Arial"/>
          </w:rPr>
          <w:t>https://www.uned.ac.cr/docencia/igesca/inicio</w:t>
        </w:r>
      </w:hyperlink>
      <w:r w:rsidRPr="00807F3D">
        <w:rPr>
          <w:rStyle w:val="eop"/>
          <w:rFonts w:ascii="Arial" w:hAnsi="Arial" w:cs="Arial"/>
        </w:rPr>
        <w:t> </w:t>
      </w:r>
    </w:p>
    <w:p w14:paraId="64A212C7"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Mirabelli, G. y Ramírez, L. (2021). </w:t>
      </w:r>
      <w:r w:rsidRPr="00807F3D">
        <w:rPr>
          <w:rStyle w:val="normaltextrun"/>
          <w:rFonts w:ascii="Arial" w:hAnsi="Arial" w:cs="Arial"/>
          <w:i/>
          <w:iCs/>
        </w:rPr>
        <w:t>SINAES en tiempos de pandemia: la oportunidad de reinvención</w:t>
      </w:r>
      <w:r w:rsidRPr="00807F3D">
        <w:rPr>
          <w:rStyle w:val="normaltextrun"/>
          <w:rFonts w:ascii="Arial" w:hAnsi="Arial" w:cs="Arial"/>
        </w:rPr>
        <w:t>. SINAES. </w:t>
      </w:r>
      <w:hyperlink r:id="rId33" w:tgtFrame="_blank" w:history="1">
        <w:r w:rsidRPr="00807F3D">
          <w:rPr>
            <w:rStyle w:val="normaltextrun"/>
            <w:rFonts w:ascii="Arial" w:hAnsi="Arial" w:cs="Arial"/>
          </w:rPr>
          <w:t>https://www.sinaes.ac.cr/wp-content/uploads/2021/11/Articulo-SINAES-en-tiempos-de-pandamia.pdf</w:t>
        </w:r>
      </w:hyperlink>
      <w:r w:rsidRPr="00807F3D">
        <w:rPr>
          <w:rStyle w:val="eop"/>
          <w:rFonts w:ascii="Arial" w:hAnsi="Arial" w:cs="Arial"/>
        </w:rPr>
        <w:t> </w:t>
      </w:r>
    </w:p>
    <w:p w14:paraId="38B7374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Enseñanza de la Matemática, </w:t>
      </w:r>
      <w:r w:rsidRPr="00807F3D">
        <w:rPr>
          <w:rStyle w:val="normaltextrun"/>
          <w:rFonts w:ascii="Arial" w:hAnsi="Arial" w:cs="Arial"/>
          <w:lang w:val="es-ES"/>
        </w:rPr>
        <w:t>Universidad Estatal a Distancia</w:t>
      </w:r>
      <w:r w:rsidRPr="00807F3D">
        <w:rPr>
          <w:rStyle w:val="normaltextrun"/>
          <w:rFonts w:ascii="Arial" w:hAnsi="Arial" w:cs="Arial"/>
        </w:rPr>
        <w:t>. (2021). </w:t>
      </w:r>
      <w:r w:rsidRPr="00807F3D">
        <w:rPr>
          <w:rStyle w:val="normaltextrun"/>
          <w:rFonts w:ascii="Arial" w:hAnsi="Arial" w:cs="Arial"/>
          <w:i/>
          <w:iCs/>
        </w:rPr>
        <w:t>Líneas de investigación</w:t>
      </w:r>
      <w:r w:rsidRPr="00807F3D">
        <w:rPr>
          <w:rStyle w:val="normaltextrun"/>
          <w:rFonts w:ascii="Arial" w:hAnsi="Arial" w:cs="Arial"/>
        </w:rPr>
        <w:t>.</w:t>
      </w:r>
      <w:r w:rsidRPr="00807F3D">
        <w:rPr>
          <w:rStyle w:val="eop"/>
          <w:rFonts w:ascii="Arial" w:hAnsi="Arial" w:cs="Arial"/>
        </w:rPr>
        <w:t> </w:t>
      </w:r>
    </w:p>
    <w:p w14:paraId="67CFA615"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Enseñanza de la Matemática, </w:t>
      </w:r>
      <w:r w:rsidRPr="00807F3D">
        <w:rPr>
          <w:rStyle w:val="normaltextrun"/>
          <w:rFonts w:ascii="Arial" w:hAnsi="Arial" w:cs="Arial"/>
          <w:lang w:val="es-ES"/>
        </w:rPr>
        <w:t>Universidad Estatal a Distancia</w:t>
      </w:r>
      <w:r w:rsidRPr="00807F3D">
        <w:rPr>
          <w:rStyle w:val="normaltextrun"/>
          <w:rFonts w:ascii="Arial" w:hAnsi="Arial" w:cs="Arial"/>
        </w:rPr>
        <w:t>. (2025). </w:t>
      </w:r>
      <w:r w:rsidRPr="00807F3D">
        <w:rPr>
          <w:rStyle w:val="normaltextrun"/>
          <w:rFonts w:ascii="Arial" w:hAnsi="Arial" w:cs="Arial"/>
          <w:i/>
          <w:iCs/>
        </w:rPr>
        <w:t>Protocolo para la presentación de propuestas de investigación, extensión o docencia</w:t>
      </w:r>
      <w:r w:rsidRPr="00807F3D">
        <w:rPr>
          <w:rStyle w:val="normaltextrun"/>
          <w:rFonts w:ascii="Arial" w:hAnsi="Arial" w:cs="Arial"/>
        </w:rPr>
        <w:t>.</w:t>
      </w:r>
      <w:r w:rsidRPr="00807F3D">
        <w:rPr>
          <w:rStyle w:val="eop"/>
          <w:rFonts w:ascii="Arial" w:hAnsi="Arial" w:cs="Arial"/>
        </w:rPr>
        <w:t> </w:t>
      </w:r>
    </w:p>
    <w:p w14:paraId="24235BEE"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(2013). </w:t>
      </w:r>
      <w:r w:rsidRPr="00807F3D">
        <w:rPr>
          <w:rStyle w:val="normaltextrun"/>
          <w:rFonts w:ascii="Arial" w:hAnsi="Arial" w:cs="Arial"/>
          <w:i/>
          <w:iCs/>
        </w:rPr>
        <w:t>Estado de la Educación (cuarto informe)</w:t>
      </w:r>
      <w:r w:rsidRPr="00807F3D">
        <w:rPr>
          <w:rStyle w:val="normaltextrun"/>
          <w:rFonts w:ascii="Arial" w:hAnsi="Arial" w:cs="Arial"/>
        </w:rPr>
        <w:t>. CONARE. </w:t>
      </w:r>
      <w:hyperlink r:id="rId34" w:tgtFrame="_blank" w:history="1">
        <w:r w:rsidRPr="00807F3D">
          <w:rPr>
            <w:rStyle w:val="normaltextrun"/>
            <w:rFonts w:ascii="Arial" w:hAnsi="Arial" w:cs="Arial"/>
          </w:rPr>
          <w:t>https://repositorio.conare.ac.cr/handle/20.500.12337/672</w:t>
        </w:r>
      </w:hyperlink>
      <w:r w:rsidRPr="00807F3D">
        <w:rPr>
          <w:rStyle w:val="eop"/>
          <w:rFonts w:ascii="Arial" w:hAnsi="Arial" w:cs="Arial"/>
        </w:rPr>
        <w:t> </w:t>
      </w:r>
    </w:p>
    <w:p w14:paraId="7B8A8D4D"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(2015). </w:t>
      </w:r>
      <w:r w:rsidRPr="00807F3D">
        <w:rPr>
          <w:rStyle w:val="normaltextrun"/>
          <w:rFonts w:ascii="Arial" w:hAnsi="Arial" w:cs="Arial"/>
          <w:i/>
          <w:iCs/>
        </w:rPr>
        <w:t>Estado de la Educación (quinto informe)</w:t>
      </w:r>
      <w:r w:rsidRPr="00807F3D">
        <w:rPr>
          <w:rStyle w:val="normaltextrun"/>
          <w:rFonts w:ascii="Arial" w:hAnsi="Arial" w:cs="Arial"/>
        </w:rPr>
        <w:t>. CONARE. </w:t>
      </w:r>
      <w:hyperlink r:id="rId35" w:tgtFrame="_blank" w:history="1">
        <w:r w:rsidRPr="00807F3D">
          <w:rPr>
            <w:rStyle w:val="normaltextrun"/>
            <w:rFonts w:ascii="Arial" w:hAnsi="Arial" w:cs="Arial"/>
          </w:rPr>
          <w:t>https://repositorio.conare.ac.cr/handle/20.500.12337/669</w:t>
        </w:r>
      </w:hyperlink>
      <w:r w:rsidRPr="00807F3D">
        <w:rPr>
          <w:rStyle w:val="eop"/>
          <w:rFonts w:ascii="Arial" w:hAnsi="Arial" w:cs="Arial"/>
        </w:rPr>
        <w:t> </w:t>
      </w:r>
    </w:p>
    <w:p w14:paraId="0D5BCCFE"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(2017). </w:t>
      </w:r>
      <w:r w:rsidRPr="00807F3D">
        <w:rPr>
          <w:rStyle w:val="normaltextrun"/>
          <w:rFonts w:ascii="Arial" w:hAnsi="Arial" w:cs="Arial"/>
          <w:i/>
          <w:iCs/>
        </w:rPr>
        <w:t>Estado de la Educación (sexto informe)</w:t>
      </w:r>
      <w:r w:rsidRPr="00807F3D">
        <w:rPr>
          <w:rStyle w:val="normaltextrun"/>
          <w:rFonts w:ascii="Arial" w:hAnsi="Arial" w:cs="Arial"/>
        </w:rPr>
        <w:t>. CONARE. </w:t>
      </w:r>
      <w:hyperlink r:id="rId36" w:tgtFrame="_blank" w:history="1">
        <w:r w:rsidRPr="00807F3D">
          <w:rPr>
            <w:rStyle w:val="normaltextrun"/>
            <w:rFonts w:ascii="Arial" w:hAnsi="Arial" w:cs="Arial"/>
          </w:rPr>
          <w:t>https://repositorio.conare.ac.cr/handle/20.500.12337/665</w:t>
        </w:r>
      </w:hyperlink>
      <w:r w:rsidRPr="00807F3D">
        <w:rPr>
          <w:rStyle w:val="eop"/>
          <w:rFonts w:ascii="Arial" w:hAnsi="Arial" w:cs="Arial"/>
        </w:rPr>
        <w:t> </w:t>
      </w:r>
    </w:p>
    <w:p w14:paraId="15D3F63B"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(2019). </w:t>
      </w:r>
      <w:r w:rsidRPr="00807F3D">
        <w:rPr>
          <w:rStyle w:val="normaltextrun"/>
          <w:rFonts w:ascii="Arial" w:hAnsi="Arial" w:cs="Arial"/>
          <w:i/>
          <w:iCs/>
        </w:rPr>
        <w:t>Estado de la Educación (sétimo informe)</w:t>
      </w:r>
      <w:r w:rsidRPr="00807F3D">
        <w:rPr>
          <w:rStyle w:val="normaltextrun"/>
          <w:rFonts w:ascii="Arial" w:hAnsi="Arial" w:cs="Arial"/>
        </w:rPr>
        <w:t>. CONARE. </w:t>
      </w:r>
      <w:hyperlink r:id="rId37" w:tgtFrame="_blank" w:history="1">
        <w:r w:rsidRPr="00807F3D">
          <w:rPr>
            <w:rStyle w:val="normaltextrun"/>
            <w:rFonts w:ascii="Arial" w:hAnsi="Arial" w:cs="Arial"/>
          </w:rPr>
          <w:t>https://repositorio.conare.ac.cr/handle/20.500.12337/7773</w:t>
        </w:r>
      </w:hyperlink>
      <w:r w:rsidRPr="00807F3D">
        <w:rPr>
          <w:rStyle w:val="eop"/>
          <w:rFonts w:ascii="Arial" w:hAnsi="Arial" w:cs="Arial"/>
        </w:rPr>
        <w:t> </w:t>
      </w:r>
    </w:p>
    <w:p w14:paraId="7F99F39F"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lastRenderedPageBreak/>
        <w:t>Programa Estado de la Nación. (2021). </w:t>
      </w:r>
      <w:r w:rsidRPr="00807F3D">
        <w:rPr>
          <w:rStyle w:val="normaltextrun"/>
          <w:rFonts w:ascii="Arial" w:hAnsi="Arial" w:cs="Arial"/>
          <w:i/>
          <w:iCs/>
        </w:rPr>
        <w:t>Estado de la Educación (octavo informe)</w:t>
      </w:r>
      <w:r w:rsidRPr="00807F3D">
        <w:rPr>
          <w:rStyle w:val="normaltextrun"/>
          <w:rFonts w:ascii="Arial" w:hAnsi="Arial" w:cs="Arial"/>
        </w:rPr>
        <w:t>. CONARE. </w:t>
      </w:r>
      <w:hyperlink r:id="rId38" w:tgtFrame="_blank" w:history="1">
        <w:r w:rsidRPr="00807F3D">
          <w:rPr>
            <w:rStyle w:val="normaltextrun"/>
            <w:rFonts w:ascii="Arial" w:hAnsi="Arial" w:cs="Arial"/>
          </w:rPr>
          <w:t>https://estadonacion.or.cr/wp-content/uploads/2021/09/Educacion_WEB.pdf</w:t>
        </w:r>
      </w:hyperlink>
      <w:r w:rsidRPr="00807F3D">
        <w:rPr>
          <w:rStyle w:val="eop"/>
          <w:rFonts w:ascii="Arial" w:hAnsi="Arial" w:cs="Arial"/>
        </w:rPr>
        <w:t> </w:t>
      </w:r>
    </w:p>
    <w:p w14:paraId="502411D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(2023). </w:t>
      </w:r>
      <w:r w:rsidRPr="00807F3D">
        <w:rPr>
          <w:rStyle w:val="normaltextrun"/>
          <w:rFonts w:ascii="Arial" w:hAnsi="Arial" w:cs="Arial"/>
          <w:i/>
          <w:iCs/>
        </w:rPr>
        <w:t>Estado de la Educación (noveno informe)</w:t>
      </w:r>
      <w:r w:rsidRPr="00807F3D">
        <w:rPr>
          <w:rStyle w:val="normaltextrun"/>
          <w:rFonts w:ascii="Arial" w:hAnsi="Arial" w:cs="Arial"/>
        </w:rPr>
        <w:t>. CONARE. </w:t>
      </w:r>
      <w:hyperlink r:id="rId39" w:tgtFrame="_blank" w:history="1">
        <w:r w:rsidRPr="00807F3D">
          <w:rPr>
            <w:rStyle w:val="normaltextrun"/>
            <w:rFonts w:ascii="Arial" w:hAnsi="Arial" w:cs="Arial"/>
          </w:rPr>
          <w:t>https://repositorio.conare.ac.cr/handle/20.500.12337/8544</w:t>
        </w:r>
      </w:hyperlink>
      <w:r w:rsidRPr="00807F3D">
        <w:rPr>
          <w:rStyle w:val="eop"/>
          <w:rFonts w:ascii="Arial" w:hAnsi="Arial" w:cs="Arial"/>
        </w:rPr>
        <w:t> </w:t>
      </w:r>
    </w:p>
    <w:p w14:paraId="12CC974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Ramírez, K. (31 de mayo de 2023). SINAES entrega a la UNED el Certificado de Acreditación Oficial de 12 carreras. </w:t>
      </w:r>
      <w:r w:rsidRPr="00807F3D">
        <w:rPr>
          <w:rStyle w:val="normaltextrun"/>
          <w:rFonts w:ascii="Arial" w:hAnsi="Arial" w:cs="Arial"/>
          <w:i/>
          <w:iCs/>
        </w:rPr>
        <w:t>Acontecer</w:t>
      </w:r>
      <w:r w:rsidRPr="00807F3D">
        <w:rPr>
          <w:rStyle w:val="normaltextrun"/>
          <w:rFonts w:ascii="Arial" w:hAnsi="Arial" w:cs="Arial"/>
        </w:rPr>
        <w:t>. </w:t>
      </w:r>
      <w:hyperlink r:id="rId40" w:tgtFrame="_blank" w:history="1">
        <w:r w:rsidRPr="00807F3D">
          <w:rPr>
            <w:rStyle w:val="normaltextrun"/>
            <w:rFonts w:ascii="Arial" w:hAnsi="Arial" w:cs="Arial"/>
          </w:rPr>
          <w:t>https://acontecer.uned.ac.cr/sinaes-entrega-a-la-uned-el-certificado-de-acreditacion-oficial-a-12-carreras/</w:t>
        </w:r>
      </w:hyperlink>
      <w:r w:rsidRPr="00807F3D">
        <w:rPr>
          <w:rStyle w:val="eop"/>
          <w:rFonts w:ascii="Arial" w:hAnsi="Arial" w:cs="Arial"/>
        </w:rPr>
        <w:t> </w:t>
      </w:r>
    </w:p>
    <w:p w14:paraId="4DD37D04"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Rojas, E. (22 de noviembre de 2023). </w:t>
      </w:r>
      <w:r w:rsidRPr="00807F3D">
        <w:rPr>
          <w:rStyle w:val="normaltextrun"/>
          <w:rFonts w:ascii="Arial" w:hAnsi="Arial" w:cs="Arial"/>
          <w:i/>
          <w:iCs/>
        </w:rPr>
        <w:t>Antecedentes de investigación, extensión y docencia del Programa Enseñanza de la Matemática</w:t>
      </w:r>
      <w:r w:rsidRPr="00807F3D">
        <w:rPr>
          <w:rStyle w:val="normaltextrun"/>
          <w:rFonts w:ascii="Arial" w:hAnsi="Arial" w:cs="Arial"/>
        </w:rPr>
        <w:t> [Presentación de diapositivas]. Primera Jornada de Investigación, Extensión y Docencia Emmy Noether, San Pedro, San José, Costa Rica.</w:t>
      </w:r>
      <w:r w:rsidRPr="00807F3D">
        <w:rPr>
          <w:rStyle w:val="eop"/>
          <w:rFonts w:ascii="Arial" w:hAnsi="Arial" w:cs="Arial"/>
        </w:rPr>
        <w:t> </w:t>
      </w:r>
    </w:p>
    <w:p w14:paraId="456FEB94"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Rojas, E. y Ramírez, L. (2023). Primera jornada de investigación, extensión y docencia “Emmy Noether”. </w:t>
      </w:r>
      <w:r w:rsidRPr="00807F3D">
        <w:rPr>
          <w:rStyle w:val="normaltextrun"/>
          <w:rFonts w:ascii="Arial" w:hAnsi="Arial" w:cs="Arial"/>
          <w:i/>
          <w:iCs/>
        </w:rPr>
        <w:t>Boletín COMIEX ECEN, 6</w:t>
      </w:r>
      <w:r w:rsidRPr="00807F3D">
        <w:rPr>
          <w:rStyle w:val="normaltextrun"/>
          <w:rFonts w:ascii="Arial" w:hAnsi="Arial" w:cs="Arial"/>
        </w:rPr>
        <w:t>(28), 19-20. </w:t>
      </w:r>
      <w:hyperlink r:id="rId41" w:tgtFrame="_blank" w:history="1">
        <w:r w:rsidRPr="00807F3D">
          <w:rPr>
            <w:rStyle w:val="normaltextrun"/>
            <w:rFonts w:ascii="Arial" w:hAnsi="Arial" w:cs="Arial"/>
          </w:rPr>
          <w:t>https://rg.uned.ac.cr/documentos/comiex-ecen/2023/28.pdf</w:t>
        </w:r>
      </w:hyperlink>
      <w:r w:rsidRPr="00807F3D">
        <w:rPr>
          <w:rStyle w:val="eop"/>
          <w:rFonts w:ascii="Arial" w:hAnsi="Arial" w:cs="Arial"/>
        </w:rPr>
        <w:t> </w:t>
      </w:r>
    </w:p>
    <w:p w14:paraId="71AD6088"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lang w:val="pt-BR"/>
        </w:rPr>
        <w:t xml:space="preserve">Sequeira, R. y Rojas, E. (2022). </w:t>
      </w:r>
      <w:r w:rsidRPr="00807F3D">
        <w:rPr>
          <w:rStyle w:val="normaltextrun"/>
          <w:rFonts w:ascii="Arial" w:hAnsi="Arial" w:cs="Arial"/>
        </w:rPr>
        <w:t>Aportes de la Carrera Enseñanza de la Matemática de la UNED: 30 años después. </w:t>
      </w:r>
      <w:r w:rsidRPr="00807F3D">
        <w:rPr>
          <w:rStyle w:val="normaltextrun"/>
          <w:rFonts w:ascii="Arial" w:hAnsi="Arial" w:cs="Arial"/>
          <w:i/>
          <w:iCs/>
        </w:rPr>
        <w:t>Revista Espiga, 21</w:t>
      </w:r>
      <w:r w:rsidRPr="00807F3D">
        <w:rPr>
          <w:rStyle w:val="normaltextrun"/>
          <w:rFonts w:ascii="Arial" w:hAnsi="Arial" w:cs="Arial"/>
        </w:rPr>
        <w:t>(44), 134-145. </w:t>
      </w:r>
      <w:hyperlink r:id="rId42" w:tgtFrame="_blank" w:history="1">
        <w:r w:rsidRPr="00807F3D">
          <w:rPr>
            <w:rStyle w:val="normaltextrun"/>
            <w:rFonts w:ascii="Arial" w:hAnsi="Arial" w:cs="Arial"/>
          </w:rPr>
          <w:t>https://revistas.uned.ac.cr/index.php/espiga/article/view/4427/5967</w:t>
        </w:r>
      </w:hyperlink>
      <w:r w:rsidRPr="00807F3D">
        <w:rPr>
          <w:rStyle w:val="eop"/>
          <w:rFonts w:ascii="Arial" w:hAnsi="Arial" w:cs="Arial"/>
        </w:rPr>
        <w:t> </w:t>
      </w:r>
    </w:p>
    <w:p w14:paraId="235D4475"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Sistema Nacional de Acreditación de la Educación Superior. (17 de agosto de 2021). </w:t>
      </w:r>
      <w:r w:rsidRPr="00807F3D">
        <w:rPr>
          <w:rStyle w:val="normaltextrun"/>
          <w:rFonts w:ascii="Arial" w:hAnsi="Arial" w:cs="Arial"/>
          <w:i/>
          <w:iCs/>
        </w:rPr>
        <w:t>Historia</w:t>
      </w:r>
      <w:r w:rsidRPr="00807F3D">
        <w:rPr>
          <w:rStyle w:val="normaltextrun"/>
          <w:rFonts w:ascii="Arial" w:hAnsi="Arial" w:cs="Arial"/>
        </w:rPr>
        <w:t>. </w:t>
      </w:r>
      <w:hyperlink r:id="rId43" w:tgtFrame="_blank" w:history="1">
        <w:r w:rsidRPr="00807F3D">
          <w:rPr>
            <w:rStyle w:val="normaltextrun"/>
            <w:rFonts w:ascii="Arial" w:hAnsi="Arial" w:cs="Arial"/>
          </w:rPr>
          <w:t>https://www.sinaes.ac.cr/</w:t>
        </w:r>
      </w:hyperlink>
      <w:r w:rsidRPr="00807F3D">
        <w:rPr>
          <w:rStyle w:val="eop"/>
          <w:rFonts w:ascii="Arial" w:hAnsi="Arial" w:cs="Arial"/>
        </w:rPr>
        <w:t> </w:t>
      </w:r>
    </w:p>
    <w:p w14:paraId="4C180A81"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lastRenderedPageBreak/>
        <w:t>Sistema Nacional de Acreditación de la Educación Superior. (2023). </w:t>
      </w:r>
      <w:r w:rsidRPr="00807F3D">
        <w:rPr>
          <w:rStyle w:val="normaltextrun"/>
          <w:rFonts w:ascii="Arial" w:hAnsi="Arial" w:cs="Arial"/>
          <w:i/>
          <w:iCs/>
        </w:rPr>
        <w:t>Guía para la elaboración del compromiso de mejoramiento</w:t>
      </w:r>
      <w:r w:rsidRPr="00807F3D">
        <w:rPr>
          <w:rStyle w:val="normaltextrun"/>
          <w:rFonts w:ascii="Arial" w:hAnsi="Arial" w:cs="Arial"/>
        </w:rPr>
        <w:t>. </w:t>
      </w:r>
      <w:hyperlink r:id="rId44" w:tgtFrame="_blank" w:history="1">
        <w:r w:rsidRPr="00807F3D">
          <w:rPr>
            <w:rStyle w:val="normaltextrun"/>
            <w:rFonts w:ascii="Arial" w:hAnsi="Arial" w:cs="Arial"/>
          </w:rPr>
          <w:t>https://www.sinaes.ac.cr/wp-content/uploads/2021/08/Guia_para_la_Elaboracion_y_Revision_del_CM.pdf</w:t>
        </w:r>
      </w:hyperlink>
      <w:r w:rsidRPr="00807F3D">
        <w:rPr>
          <w:rStyle w:val="eop"/>
          <w:rFonts w:ascii="Arial" w:hAnsi="Arial" w:cs="Arial"/>
        </w:rPr>
        <w:t> </w:t>
      </w:r>
    </w:p>
    <w:p w14:paraId="5157D413"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Somarribas, L. y Araya, M. (2011). Modelo para evaluar los efectos de los procesos de acreditación con el SINAES en una carrera de una universidad estatal costarricense: aportes para su creación. </w:t>
      </w:r>
      <w:r w:rsidRPr="00807F3D">
        <w:rPr>
          <w:rStyle w:val="normaltextrun"/>
          <w:rFonts w:ascii="Arial" w:hAnsi="Arial" w:cs="Arial"/>
          <w:i/>
          <w:iCs/>
        </w:rPr>
        <w:t>Revista Gestión de la Educación, 1</w:t>
      </w:r>
      <w:r w:rsidRPr="00807F3D">
        <w:rPr>
          <w:rStyle w:val="normaltextrun"/>
          <w:rFonts w:ascii="Arial" w:hAnsi="Arial" w:cs="Arial"/>
        </w:rPr>
        <w:t>(2), 35-66.</w:t>
      </w:r>
      <w:r w:rsidRPr="00807F3D">
        <w:rPr>
          <w:rStyle w:val="eop"/>
          <w:rFonts w:ascii="Arial" w:hAnsi="Arial" w:cs="Arial"/>
        </w:rPr>
        <w:t> </w:t>
      </w:r>
    </w:p>
    <w:p w14:paraId="316FB53E"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Torres, M., García, A. y Alvarado, A. (2018). La evaluación externa: Un mecanismo para garantizar la calidad de la educación superior en Costa Rica. </w:t>
      </w:r>
      <w:r w:rsidRPr="00807F3D">
        <w:rPr>
          <w:rStyle w:val="normaltextrun"/>
          <w:rFonts w:ascii="Arial" w:hAnsi="Arial" w:cs="Arial"/>
          <w:i/>
          <w:iCs/>
        </w:rPr>
        <w:t>Revista Electrónica Educare, 22</w:t>
      </w:r>
      <w:r w:rsidRPr="00807F3D">
        <w:rPr>
          <w:rStyle w:val="normaltextrun"/>
          <w:rFonts w:ascii="Arial" w:hAnsi="Arial" w:cs="Arial"/>
        </w:rPr>
        <w:t>(2), 1-16. </w:t>
      </w:r>
      <w:hyperlink r:id="rId45" w:tgtFrame="_blank" w:history="1">
        <w:r w:rsidRPr="00807F3D">
          <w:rPr>
            <w:rStyle w:val="normaltextrun"/>
            <w:rFonts w:ascii="Arial" w:hAnsi="Arial" w:cs="Arial"/>
          </w:rPr>
          <w:t>https://www.scielo.sa.cr/pdf/ree/v22n2/1409-4258-ree-22-02-286.pdf</w:t>
        </w:r>
      </w:hyperlink>
      <w:r w:rsidRPr="00807F3D">
        <w:rPr>
          <w:rStyle w:val="eop"/>
          <w:rFonts w:ascii="Arial" w:hAnsi="Arial" w:cs="Arial"/>
        </w:rPr>
        <w:t> </w:t>
      </w:r>
    </w:p>
    <w:p w14:paraId="2588EB49"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lang w:val="es-ES"/>
        </w:rPr>
        <w:t>Universidad Estatal a Distancia</w:t>
      </w:r>
      <w:r w:rsidRPr="00807F3D">
        <w:rPr>
          <w:rStyle w:val="normaltextrun"/>
          <w:rFonts w:ascii="Arial" w:hAnsi="Arial" w:cs="Arial"/>
        </w:rPr>
        <w:t>. (2004). </w:t>
      </w:r>
      <w:r w:rsidRPr="00807F3D">
        <w:rPr>
          <w:rStyle w:val="normaltextrun"/>
          <w:rFonts w:ascii="Arial" w:hAnsi="Arial" w:cs="Arial"/>
          <w:i/>
          <w:iCs/>
        </w:rPr>
        <w:t>Modelo pedagógico de la UNED</w:t>
      </w:r>
      <w:r w:rsidRPr="00807F3D">
        <w:rPr>
          <w:rStyle w:val="normaltextrun"/>
          <w:rFonts w:ascii="Arial" w:hAnsi="Arial" w:cs="Arial"/>
        </w:rPr>
        <w:t>. </w:t>
      </w:r>
      <w:hyperlink r:id="rId46" w:tgtFrame="_blank" w:history="1">
        <w:r w:rsidRPr="00807F3D">
          <w:rPr>
            <w:rStyle w:val="normaltextrun"/>
            <w:rFonts w:ascii="Arial" w:hAnsi="Arial" w:cs="Arial"/>
          </w:rPr>
          <w:t>https://www.uned.ac.cr/docencia/images/cidreb/Politicas/Modelopedagogico.pdf</w:t>
        </w:r>
      </w:hyperlink>
      <w:r w:rsidRPr="00807F3D">
        <w:rPr>
          <w:rStyle w:val="eop"/>
          <w:rFonts w:ascii="Arial" w:hAnsi="Arial" w:cs="Arial"/>
        </w:rPr>
        <w:t> </w:t>
      </w:r>
    </w:p>
    <w:p w14:paraId="10B7083E"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lang w:val="es-ES"/>
        </w:rPr>
        <w:t>Universidad Estatal a Distancia</w:t>
      </w:r>
      <w:r w:rsidRPr="00807F3D">
        <w:rPr>
          <w:rStyle w:val="normaltextrun"/>
          <w:rFonts w:ascii="Arial" w:hAnsi="Arial" w:cs="Arial"/>
        </w:rPr>
        <w:t>. (2005). </w:t>
      </w:r>
      <w:r w:rsidRPr="00807F3D">
        <w:rPr>
          <w:rStyle w:val="normaltextrun"/>
          <w:rFonts w:ascii="Arial" w:hAnsi="Arial" w:cs="Arial"/>
          <w:i/>
          <w:iCs/>
        </w:rPr>
        <w:t>Reglamento de la Gestión Académica de la UNED</w:t>
      </w:r>
      <w:r w:rsidRPr="00807F3D">
        <w:rPr>
          <w:rStyle w:val="normaltextrun"/>
          <w:rFonts w:ascii="Arial" w:hAnsi="Arial" w:cs="Arial"/>
        </w:rPr>
        <w:t>. </w:t>
      </w:r>
      <w:hyperlink r:id="rId47" w:tgtFrame="_blank" w:history="1">
        <w:r w:rsidRPr="00807F3D">
          <w:rPr>
            <w:rStyle w:val="normaltextrun"/>
            <w:rFonts w:ascii="Arial" w:hAnsi="Arial" w:cs="Arial"/>
          </w:rPr>
          <w:t>https://www.uned.ac.cr/docencia/images/cidreb/reglamento/docencia/gestion_academica_uned.pdf</w:t>
        </w:r>
      </w:hyperlink>
      <w:r w:rsidRPr="00807F3D">
        <w:rPr>
          <w:rStyle w:val="eop"/>
          <w:rFonts w:ascii="Arial" w:hAnsi="Arial" w:cs="Arial"/>
        </w:rPr>
        <w:t> </w:t>
      </w:r>
    </w:p>
    <w:p w14:paraId="58C3F941"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lang w:val="es-ES"/>
        </w:rPr>
        <w:t>Universidad Estatal a Distancia</w:t>
      </w:r>
      <w:r w:rsidRPr="00807F3D">
        <w:rPr>
          <w:rStyle w:val="normaltextrun"/>
          <w:rFonts w:ascii="Arial" w:hAnsi="Arial" w:cs="Arial"/>
        </w:rPr>
        <w:t>. (2021). </w:t>
      </w:r>
      <w:r w:rsidRPr="00807F3D">
        <w:rPr>
          <w:rStyle w:val="normaltextrun"/>
          <w:rFonts w:ascii="Arial" w:hAnsi="Arial" w:cs="Arial"/>
          <w:i/>
          <w:iCs/>
        </w:rPr>
        <w:t>Lineamientos de Política Institucional 2021-</w:t>
      </w:r>
      <w:r w:rsidRPr="00807F3D">
        <w:rPr>
          <w:rStyle w:val="normaltextrun"/>
          <w:rFonts w:ascii="Arial" w:hAnsi="Arial" w:cs="Arial"/>
          <w:i/>
          <w:iCs/>
        </w:rPr>
        <w:lastRenderedPageBreak/>
        <w:t>2025</w:t>
      </w:r>
      <w:r w:rsidRPr="00807F3D">
        <w:rPr>
          <w:rStyle w:val="normaltextrun"/>
          <w:rFonts w:ascii="Arial" w:hAnsi="Arial" w:cs="Arial"/>
        </w:rPr>
        <w:t>. </w:t>
      </w:r>
      <w:hyperlink r:id="rId48" w:tgtFrame="_blank" w:history="1">
        <w:r w:rsidRPr="00807F3D">
          <w:rPr>
            <w:rStyle w:val="normaltextrun"/>
            <w:rFonts w:ascii="Arial" w:hAnsi="Arial" w:cs="Arial"/>
          </w:rPr>
          <w:t>https://www.uned.ac.cr/docencia/images/cidreb/LINEAMIENTOS_DE_POLI%CC%81TICA_INSTITUCIONAL_2021-2025.pdf</w:t>
        </w:r>
      </w:hyperlink>
      <w:r w:rsidRPr="00807F3D">
        <w:rPr>
          <w:rStyle w:val="eop"/>
          <w:rFonts w:ascii="Arial" w:hAnsi="Arial" w:cs="Arial"/>
        </w:rPr>
        <w:t> </w:t>
      </w:r>
    </w:p>
    <w:p w14:paraId="713E1E6F" w14:textId="4E703FB2" w:rsidR="000373E0" w:rsidRPr="00807F3D" w:rsidRDefault="000373E0" w:rsidP="00807F3D">
      <w:pPr>
        <w:pStyle w:val="paragraph"/>
        <w:spacing w:before="0" w:beforeAutospacing="0" w:after="0" w:afterAutospacing="0" w:line="360" w:lineRule="auto"/>
        <w:ind w:left="703" w:hanging="709"/>
        <w:textAlignment w:val="baseline"/>
        <w:rPr>
          <w:rStyle w:val="eop"/>
          <w:rFonts w:ascii="Arial" w:hAnsi="Arial" w:cs="Arial"/>
        </w:rPr>
      </w:pPr>
      <w:r w:rsidRPr="00807F3D">
        <w:rPr>
          <w:rStyle w:val="normaltextrun"/>
          <w:rFonts w:ascii="Arial" w:hAnsi="Arial" w:cs="Arial"/>
          <w:lang w:val="es-ES"/>
        </w:rPr>
        <w:t>Universidad Estatal a Distancia</w:t>
      </w:r>
      <w:r w:rsidRPr="00807F3D">
        <w:rPr>
          <w:rStyle w:val="normaltextrun"/>
          <w:rFonts w:ascii="Arial" w:hAnsi="Arial" w:cs="Arial"/>
        </w:rPr>
        <w:t>. (2022). </w:t>
      </w:r>
      <w:r w:rsidRPr="00807F3D">
        <w:rPr>
          <w:rStyle w:val="normaltextrun"/>
          <w:rFonts w:ascii="Arial" w:hAnsi="Arial" w:cs="Arial"/>
          <w:i/>
          <w:iCs/>
        </w:rPr>
        <w:t>Plan de Desarrollo Institucional 2022-2026</w:t>
      </w:r>
      <w:r w:rsidRPr="00807F3D">
        <w:rPr>
          <w:rStyle w:val="normaltextrun"/>
          <w:rFonts w:ascii="Arial" w:hAnsi="Arial" w:cs="Arial"/>
        </w:rPr>
        <w:t>. </w:t>
      </w:r>
      <w:hyperlink r:id="rId49" w:tgtFrame="_blank" w:history="1">
        <w:r w:rsidRPr="00807F3D">
          <w:rPr>
            <w:rStyle w:val="normaltextrun"/>
            <w:rFonts w:ascii="Arial" w:hAnsi="Arial" w:cs="Arial"/>
          </w:rPr>
          <w:t>https://www.uned.ac.cr/docencia/images/Normativa/Plan_de_Desarrollo_Institucional_2022-2026.pdf</w:t>
        </w:r>
      </w:hyperlink>
      <w:r w:rsidRPr="00807F3D">
        <w:rPr>
          <w:rStyle w:val="eop"/>
          <w:rFonts w:ascii="Arial" w:hAnsi="Arial" w:cs="Arial"/>
        </w:rPr>
        <w:t> </w:t>
      </w:r>
    </w:p>
    <w:p w14:paraId="434864B5" w14:textId="77777777" w:rsidR="00482FD8" w:rsidRPr="00807F3D" w:rsidRDefault="00482FD8" w:rsidP="00807F3D">
      <w:pPr>
        <w:pStyle w:val="paragraph"/>
        <w:spacing w:before="0" w:beforeAutospacing="0" w:after="0" w:afterAutospacing="0" w:line="360" w:lineRule="auto"/>
        <w:ind w:left="703" w:hanging="709"/>
        <w:textAlignment w:val="baseline"/>
        <w:rPr>
          <w:rFonts w:ascii="Segoe UI" w:hAnsi="Segoe UI" w:cs="Segoe UI"/>
          <w:sz w:val="18"/>
          <w:szCs w:val="18"/>
        </w:rPr>
      </w:pPr>
    </w:p>
    <w:sectPr w:rsidR="00482FD8" w:rsidRPr="00807F3D" w:rsidSect="00B94D63">
      <w:type w:val="continuous"/>
      <w:pgSz w:w="12240" w:h="15840"/>
      <w:pgMar w:top="1417" w:right="1750" w:bottom="1411" w:left="1701" w:header="708" w:footer="708"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9A8C2" w14:textId="77777777" w:rsidR="00057138" w:rsidRDefault="00057138" w:rsidP="003C3F58">
      <w:r>
        <w:separator/>
      </w:r>
    </w:p>
  </w:endnote>
  <w:endnote w:type="continuationSeparator" w:id="0">
    <w:p w14:paraId="3C46611E" w14:textId="77777777" w:rsidR="00057138" w:rsidRDefault="00057138"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4A42A7BE" w14:textId="77777777" w:rsidR="00057138" w:rsidRPr="002E52DF" w:rsidRDefault="00057138"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56DD6DF7" w14:textId="77777777" w:rsidR="00057138" w:rsidRDefault="00057138" w:rsidP="0020679D">
        <w:pPr>
          <w:pStyle w:val="Sinespaciado"/>
          <w:jc w:val="center"/>
          <w:rPr>
            <w:rFonts w:ascii="Agency FB" w:hAnsi="Agency FB"/>
            <w:b/>
            <w:color w:val="E36C0A"/>
          </w:rPr>
        </w:pPr>
        <w:r w:rsidRPr="002D7C74">
          <w:rPr>
            <w:rFonts w:ascii="Agency FB" w:hAnsi="Agency FB"/>
            <w:b/>
            <w:color w:val="E36C0A"/>
          </w:rPr>
          <w:t xml:space="preserve">De la autoevaluación a la acción: estrategias de mejora continua en la carrera de Enseñanza de la Matemática a partir de la acreditación </w:t>
        </w:r>
      </w:p>
      <w:p w14:paraId="3B1BF501" w14:textId="614B1207" w:rsidR="00057138" w:rsidRPr="00BC0D99" w:rsidRDefault="00057138" w:rsidP="0020679D">
        <w:pPr>
          <w:pStyle w:val="Sinespaciado"/>
          <w:jc w:val="center"/>
          <w:rPr>
            <w:rFonts w:ascii="Agency FB" w:hAnsi="Agency FB"/>
            <w:color w:val="E36C0A"/>
            <w:lang w:val="es-CR"/>
          </w:rPr>
        </w:pPr>
        <w:r w:rsidRPr="002D7C74">
          <w:rPr>
            <w:rFonts w:ascii="Agency FB" w:hAnsi="Agency FB"/>
            <w:color w:val="E36C0A"/>
            <w:lang w:val="es-CR"/>
          </w:rPr>
          <w:t>Eric Padilla</w:t>
        </w:r>
        <w:r>
          <w:rPr>
            <w:rFonts w:ascii="Agency FB" w:hAnsi="Agency FB"/>
            <w:color w:val="E36C0A"/>
            <w:lang w:val="es-CR"/>
          </w:rPr>
          <w:t>-</w:t>
        </w:r>
        <w:r w:rsidRPr="002D7C74">
          <w:rPr>
            <w:rFonts w:ascii="Agency FB" w:hAnsi="Agency FB"/>
            <w:color w:val="E36C0A"/>
            <w:lang w:val="es-CR"/>
          </w:rPr>
          <w:t>Mora</w:t>
        </w:r>
        <w:r>
          <w:rPr>
            <w:rFonts w:ascii="Agency FB" w:hAnsi="Agency FB"/>
            <w:color w:val="E36C0A"/>
            <w:lang w:val="es-CR"/>
          </w:rPr>
          <w:t xml:space="preserve">, </w:t>
        </w:r>
        <w:r w:rsidRPr="002D7C74">
          <w:rPr>
            <w:rFonts w:ascii="Agency FB" w:hAnsi="Agency FB"/>
            <w:color w:val="E36C0A"/>
            <w:lang w:val="es-CR"/>
          </w:rPr>
          <w:t>Cristian Quesada</w:t>
        </w:r>
        <w:r>
          <w:rPr>
            <w:rFonts w:ascii="Agency FB" w:hAnsi="Agency FB"/>
            <w:color w:val="E36C0A"/>
            <w:lang w:val="es-CR"/>
          </w:rPr>
          <w:t>-</w:t>
        </w:r>
        <w:r w:rsidRPr="002D7C74">
          <w:rPr>
            <w:rFonts w:ascii="Agency FB" w:hAnsi="Agency FB"/>
            <w:color w:val="E36C0A"/>
            <w:lang w:val="es-CR"/>
          </w:rPr>
          <w:t>Fernández</w:t>
        </w:r>
        <w:r>
          <w:rPr>
            <w:rFonts w:ascii="Agency FB" w:hAnsi="Agency FB"/>
            <w:color w:val="E36C0A"/>
            <w:lang w:val="es-CR"/>
          </w:rPr>
          <w:t xml:space="preserve">, </w:t>
        </w:r>
        <w:r w:rsidRPr="002D7C74">
          <w:rPr>
            <w:rFonts w:ascii="Agency FB" w:hAnsi="Agency FB"/>
            <w:color w:val="E36C0A"/>
            <w:lang w:val="es-CR"/>
          </w:rPr>
          <w:t>Luis</w:t>
        </w:r>
        <w:r>
          <w:rPr>
            <w:rFonts w:ascii="Agency FB" w:hAnsi="Agency FB"/>
            <w:color w:val="E36C0A"/>
            <w:lang w:val="es-CR"/>
          </w:rPr>
          <w:t>-</w:t>
        </w:r>
        <w:r w:rsidRPr="002D7C74">
          <w:rPr>
            <w:rFonts w:ascii="Agency FB" w:hAnsi="Agency FB"/>
            <w:color w:val="E36C0A"/>
            <w:lang w:val="es-CR"/>
          </w:rPr>
          <w:t>Fernando Ramírez</w:t>
        </w:r>
        <w:r>
          <w:rPr>
            <w:rFonts w:ascii="Agency FB" w:hAnsi="Agency FB"/>
            <w:color w:val="E36C0A"/>
            <w:lang w:val="es-CR"/>
          </w:rPr>
          <w:t>-</w:t>
        </w:r>
        <w:r w:rsidRPr="002D7C74">
          <w:rPr>
            <w:rFonts w:ascii="Agency FB" w:hAnsi="Agency FB"/>
            <w:color w:val="E36C0A"/>
            <w:lang w:val="es-CR"/>
          </w:rPr>
          <w:t>Oviedo y Emmanuel Chaves</w:t>
        </w:r>
        <w:r>
          <w:rPr>
            <w:rFonts w:ascii="Agency FB" w:hAnsi="Agency FB"/>
            <w:color w:val="E36C0A"/>
            <w:lang w:val="es-CR"/>
          </w:rPr>
          <w:t>-</w:t>
        </w:r>
        <w:r w:rsidRPr="002D7C74">
          <w:rPr>
            <w:rFonts w:ascii="Agency FB" w:hAnsi="Agency FB"/>
            <w:color w:val="E36C0A"/>
            <w:lang w:val="es-CR"/>
          </w:rPr>
          <w:t>Villalobos</w:t>
        </w:r>
      </w:p>
      <w:p w14:paraId="3A930600" w14:textId="4F0652F5" w:rsidR="00057138" w:rsidRPr="0049308F" w:rsidRDefault="00057138" w:rsidP="0020679D">
        <w:pPr>
          <w:pStyle w:val="Sinespaciado"/>
          <w:jc w:val="center"/>
          <w:rPr>
            <w:rFonts w:ascii="Agency FB" w:hAnsi="Agency FB"/>
            <w:color w:val="E36C0A"/>
            <w:lang w:val="pt-BR"/>
          </w:rPr>
        </w:pPr>
        <w:r w:rsidRPr="001F5A35">
          <w:rPr>
            <w:rFonts w:ascii="Agency FB" w:hAnsi="Agency FB"/>
            <w:color w:val="E36C0A"/>
          </w:rPr>
          <w:t xml:space="preserve">DOI: </w:t>
        </w:r>
        <w:hyperlink r:id="rId1" w:history="1">
          <w:r w:rsidRPr="001F5A35">
            <w:rPr>
              <w:rStyle w:val="Hipervnculo"/>
              <w:rFonts w:ascii="Agency FB" w:hAnsi="Agency FB"/>
            </w:rPr>
            <w:t>http://dx.doi.org/10.22458/caes.v17i1.</w:t>
          </w:r>
        </w:hyperlink>
        <w:r>
          <w:rPr>
            <w:rStyle w:val="Hipervnculo"/>
            <w:rFonts w:ascii="Agency FB" w:hAnsi="Agency FB"/>
            <w:lang w:val="en-US"/>
          </w:rPr>
          <w:t>5710</w:t>
        </w:r>
      </w:p>
      <w:p w14:paraId="3559F149" w14:textId="77777777" w:rsidR="00057138" w:rsidRPr="0066186F" w:rsidRDefault="00057138" w:rsidP="0020679D">
        <w:pPr>
          <w:pStyle w:val="Sinespaciado"/>
          <w:tabs>
            <w:tab w:val="center" w:pos="4929"/>
            <w:tab w:val="left" w:pos="8661"/>
          </w:tabs>
          <w:rPr>
            <w:rFonts w:ascii="Agency FB" w:hAnsi="Agency FB"/>
            <w:color w:val="E36C0A"/>
          </w:rPr>
        </w:pPr>
        <w:r w:rsidRPr="0049308F">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568A5BB4" w14:textId="77777777" w:rsidR="00057138" w:rsidRPr="0066186F" w:rsidRDefault="00057138"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14ECEE99" w14:textId="77777777" w:rsidR="00057138" w:rsidRDefault="00057138">
        <w:pPr>
          <w:pStyle w:val="Piedepgina"/>
          <w:jc w:val="right"/>
        </w:pPr>
        <w:r>
          <w:fldChar w:fldCharType="begin"/>
        </w:r>
        <w:r>
          <w:instrText>PAGE   \* MERGEFORMAT</w:instrText>
        </w:r>
        <w:r>
          <w:fldChar w:fldCharType="separate"/>
        </w:r>
        <w:r>
          <w:rPr>
            <w:lang w:val="es-ES"/>
          </w:rPr>
          <w:t>2</w:t>
        </w:r>
        <w:r>
          <w:fldChar w:fldCharType="end"/>
        </w:r>
      </w:p>
    </w:sdtContent>
  </w:sdt>
  <w:p w14:paraId="608A0DC4" w14:textId="77777777" w:rsidR="00057138" w:rsidRPr="0020679D" w:rsidRDefault="00057138">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047E1" w14:textId="77777777" w:rsidR="00057138" w:rsidRDefault="00057138" w:rsidP="003C3F58">
      <w:r>
        <w:separator/>
      </w:r>
    </w:p>
  </w:footnote>
  <w:footnote w:type="continuationSeparator" w:id="0">
    <w:p w14:paraId="31ECE9C6" w14:textId="77777777" w:rsidR="00057138" w:rsidRDefault="00057138" w:rsidP="003C3F58">
      <w:r>
        <w:continuationSeparator/>
      </w:r>
    </w:p>
  </w:footnote>
  <w:footnote w:id="1">
    <w:p w14:paraId="37498DC0" w14:textId="2E28911E" w:rsidR="00057138" w:rsidRPr="00F568E6" w:rsidRDefault="00057138" w:rsidP="00A82B98">
      <w:pPr>
        <w:rPr>
          <w:rFonts w:ascii="Arial" w:hAnsi="Arial" w:cs="Arial"/>
          <w:sz w:val="20"/>
          <w:szCs w:val="20"/>
          <w:lang w:val="es-ES"/>
        </w:rPr>
      </w:pPr>
      <w:r>
        <w:rPr>
          <w:rStyle w:val="Refdenotaalpie"/>
          <w:rFonts w:eastAsia="Arial"/>
        </w:rPr>
        <w:footnoteRef/>
      </w:r>
      <w: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9C371D">
        <w:rPr>
          <w:rFonts w:ascii="Arial" w:hAnsi="Arial" w:cs="Arial"/>
          <w:color w:val="000000" w:themeColor="text1"/>
          <w:sz w:val="18"/>
          <w:szCs w:val="18"/>
        </w:rPr>
        <w:t>Máster en Tecnología e Informática Educativa y Licenciado en Enseñanza de la Matemática.</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9C371D">
        <w:t xml:space="preserve"> </w:t>
      </w:r>
      <w:hyperlink r:id="rId2" w:tgtFrame="_blank" w:history="1">
        <w:r>
          <w:rPr>
            <w:rStyle w:val="normaltextrun"/>
            <w:rFonts w:ascii="Arial" w:hAnsi="Arial" w:cs="Arial"/>
            <w:color w:val="0563C1"/>
            <w:sz w:val="20"/>
            <w:szCs w:val="20"/>
            <w:u w:val="single"/>
            <w:shd w:val="clear" w:color="auto" w:fill="FFFFFF"/>
            <w:lang w:val="es-ES"/>
          </w:rPr>
          <w:t>https://orcid.org/0009-0002-9517-0418</w:t>
        </w:r>
      </w:hyperlink>
    </w:p>
  </w:footnote>
  <w:footnote w:id="2">
    <w:p w14:paraId="1BCFD931" w14:textId="081E835F" w:rsidR="00057138" w:rsidRPr="003C3F58" w:rsidRDefault="00057138" w:rsidP="00F4765F">
      <w:pPr>
        <w:rPr>
          <w:lang w:val="es-ES"/>
        </w:rPr>
      </w:pPr>
      <w:r>
        <w:rPr>
          <w:rStyle w:val="Refdenotaalpie"/>
          <w:rFonts w:eastAsia="Arial"/>
        </w:rPr>
        <w:footnoteRef/>
      </w:r>
      <w:r>
        <w:t xml:space="preserve"> </w:t>
      </w:r>
      <w:r w:rsidRPr="009C371D">
        <w:rPr>
          <w:rFonts w:ascii="Arial" w:hAnsi="Arial" w:cs="Arial"/>
          <w:color w:val="000000" w:themeColor="text1"/>
          <w:sz w:val="18"/>
          <w:szCs w:val="18"/>
        </w:rPr>
        <w:t>Máster en Tecnología Educativa, Licenciado en Ciencias de la Educación y Bachiller en Enseñanza de la Matemática Asistida por Computadora.</w:t>
      </w:r>
      <w:r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371D">
        <w:t xml:space="preserve"> </w:t>
      </w:r>
      <w:hyperlink r:id="rId3" w:tgtFrame="_blank" w:history="1">
        <w:r>
          <w:rPr>
            <w:rStyle w:val="normaltextrun"/>
            <w:rFonts w:ascii="Arial" w:hAnsi="Arial" w:cs="Arial"/>
            <w:color w:val="0563C1"/>
            <w:sz w:val="20"/>
            <w:szCs w:val="20"/>
            <w:u w:val="single"/>
            <w:shd w:val="clear" w:color="auto" w:fill="FFFFFF"/>
            <w:lang w:val="es-ES"/>
          </w:rPr>
          <w:t>https://orcid.org/0000-0002-9592-6927</w:t>
        </w:r>
      </w:hyperlink>
    </w:p>
  </w:footnote>
  <w:footnote w:id="3">
    <w:p w14:paraId="2F371AF2" w14:textId="0AE485F0" w:rsidR="00057138" w:rsidRPr="003C3F58" w:rsidRDefault="00057138" w:rsidP="0035155C">
      <w:pPr>
        <w:rPr>
          <w:lang w:val="es-ES"/>
        </w:rPr>
      </w:pPr>
      <w:r>
        <w:rPr>
          <w:rStyle w:val="Refdenotaalpie"/>
          <w:rFonts w:eastAsia="Arial"/>
        </w:rPr>
        <w:footnoteRef/>
      </w:r>
      <w:r>
        <w:t xml:space="preserve"> </w:t>
      </w:r>
      <w:r w:rsidRPr="009C371D">
        <w:rPr>
          <w:rFonts w:ascii="Arial" w:hAnsi="Arial" w:cs="Arial"/>
          <w:color w:val="000000" w:themeColor="text1"/>
          <w:sz w:val="18"/>
          <w:szCs w:val="18"/>
        </w:rPr>
        <w:t>Máster en Educación y Nuevas Tecnología, Máster en Matemática Educativa y Licenciado en Enseñanza de la Matemática.</w:t>
      </w:r>
      <w:r w:rsidRPr="00A0245B">
        <w:rPr>
          <w:rFonts w:ascii="Arial" w:hAnsi="Arial" w:cs="Arial"/>
          <w:noProof/>
          <w:lang w:eastAsia="es-CR"/>
        </w:rPr>
        <w:drawing>
          <wp:inline distT="0" distB="0" distL="0" distR="0" wp14:anchorId="70117992" wp14:editId="6971D710">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371D">
        <w:t xml:space="preserve"> </w:t>
      </w:r>
      <w:hyperlink r:id="rId4" w:tgtFrame="_blank" w:history="1">
        <w:r>
          <w:rPr>
            <w:rStyle w:val="normaltextrun"/>
            <w:rFonts w:ascii="Arial" w:hAnsi="Arial" w:cs="Arial"/>
            <w:color w:val="0563C1"/>
            <w:sz w:val="20"/>
            <w:szCs w:val="20"/>
            <w:u w:val="single"/>
            <w:shd w:val="clear" w:color="auto" w:fill="FFFFFF"/>
            <w:lang w:val="es-ES"/>
          </w:rPr>
          <w:t>https://orcid.org/0000-0002-5557-7136</w:t>
        </w:r>
      </w:hyperlink>
    </w:p>
  </w:footnote>
  <w:footnote w:id="4">
    <w:p w14:paraId="76AA586B" w14:textId="62D29DA1" w:rsidR="00057138" w:rsidRPr="003C3F58" w:rsidRDefault="00057138" w:rsidP="0035155C">
      <w:pPr>
        <w:rPr>
          <w:lang w:val="es-ES"/>
        </w:rPr>
      </w:pPr>
      <w:r>
        <w:rPr>
          <w:rStyle w:val="Refdenotaalpie"/>
          <w:rFonts w:eastAsia="Arial"/>
        </w:rPr>
        <w:footnoteRef/>
      </w:r>
      <w:r>
        <w:t xml:space="preserve"> </w:t>
      </w:r>
      <w:r w:rsidRPr="009C371D">
        <w:rPr>
          <w:rFonts w:ascii="Arial" w:hAnsi="Arial" w:cs="Arial"/>
          <w:color w:val="000000" w:themeColor="text1"/>
          <w:sz w:val="18"/>
          <w:szCs w:val="18"/>
        </w:rPr>
        <w:t xml:space="preserve">Magister en Psicopedagogía, Licenciado en Docencia y Bachiller en la Enseñanza de la Matemática Asistida por Computadora. </w:t>
      </w:r>
      <w:r w:rsidRPr="00A0245B">
        <w:rPr>
          <w:rFonts w:ascii="Arial" w:hAnsi="Arial" w:cs="Arial"/>
          <w:noProof/>
          <w:lang w:eastAsia="es-CR"/>
        </w:rPr>
        <w:drawing>
          <wp:inline distT="0" distB="0" distL="0" distR="0" wp14:anchorId="000F0460" wp14:editId="5B2781F5">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371D">
        <w:t xml:space="preserve"> </w:t>
      </w:r>
      <w:hyperlink r:id="rId5" w:tgtFrame="_blank" w:history="1">
        <w:r>
          <w:rPr>
            <w:rStyle w:val="normaltextrun"/>
            <w:rFonts w:ascii="Arial" w:hAnsi="Arial" w:cs="Arial"/>
            <w:color w:val="0563C1"/>
            <w:sz w:val="20"/>
            <w:szCs w:val="20"/>
            <w:u w:val="single"/>
            <w:shd w:val="clear" w:color="auto" w:fill="FFFFFF"/>
          </w:rPr>
          <w:t>https://orcid.org/0000-0001-8925-1532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08E1" w14:textId="4A09BEA6" w:rsidR="00057138" w:rsidRPr="00FE0969" w:rsidRDefault="00057138" w:rsidP="00A82B98">
    <w:pPr>
      <w:pStyle w:val="Sinespaciado"/>
      <w:jc w:val="center"/>
      <w:rPr>
        <w:rFonts w:ascii="Agency FB" w:hAnsi="Agency FB"/>
        <w:color w:val="E36C0A"/>
      </w:rPr>
    </w:pPr>
    <w:bookmarkStart w:id="1"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Pr="001F5A35">
      <w:rPr>
        <w:rFonts w:ascii="Agency FB" w:hAnsi="Agency FB"/>
        <w:color w:val="E36C0A"/>
        <w:sz w:val="20"/>
        <w:szCs w:val="20"/>
      </w:rPr>
      <w:t>25</w:t>
    </w:r>
    <w:r w:rsidR="00010049">
      <w:rPr>
        <w:rFonts w:ascii="Agency FB" w:hAnsi="Agency FB"/>
        <w:color w:val="E36C0A"/>
        <w:sz w:val="20"/>
        <w:szCs w:val="20"/>
      </w:rPr>
      <w:t>1</w:t>
    </w:r>
    <w:r w:rsidRPr="001F5A35">
      <w:rPr>
        <w:rFonts w:ascii="Agency FB" w:hAnsi="Agency FB"/>
        <w:color w:val="E36C0A"/>
        <w:sz w:val="20"/>
        <w:szCs w:val="20"/>
      </w:rPr>
      <w:t>-3</w:t>
    </w:r>
    <w:r w:rsidR="00010049">
      <w:rPr>
        <w:rFonts w:ascii="Agency FB" w:hAnsi="Agency FB"/>
        <w:color w:val="E36C0A"/>
        <w:sz w:val="20"/>
        <w:szCs w:val="20"/>
      </w:rPr>
      <w:t>07</w:t>
    </w: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2A6D6F64" w14:textId="77777777" w:rsidR="00057138" w:rsidRPr="0081623B" w:rsidRDefault="00010049" w:rsidP="00A82B98">
    <w:pPr>
      <w:pStyle w:val="Sinespaciado"/>
      <w:jc w:val="center"/>
      <w:rPr>
        <w:rFonts w:ascii="Agency FB" w:hAnsi="Agency FB"/>
        <w:color w:val="E36C0A"/>
      </w:rPr>
    </w:pPr>
    <w:hyperlink r:id="rId2" w:history="1">
      <w:r w:rsidR="00057138" w:rsidRPr="0081623B">
        <w:rPr>
          <w:color w:val="E36C0A"/>
        </w:rPr>
        <w:t>http://revistas.uned.ac.cr./index.php/revistacalidad</w:t>
      </w:r>
    </w:hyperlink>
  </w:p>
  <w:p w14:paraId="43570607" w14:textId="77777777" w:rsidR="00057138" w:rsidRPr="0081623B" w:rsidRDefault="0005713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7C8F04F2" w14:textId="77777777" w:rsidR="00057138" w:rsidRDefault="0005713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
  <w:p w14:paraId="15BD9FEB" w14:textId="77777777" w:rsidR="00057138" w:rsidRDefault="000571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C41"/>
    <w:multiLevelType w:val="hybridMultilevel"/>
    <w:tmpl w:val="FC10980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10D74CBE"/>
    <w:multiLevelType w:val="hybridMultilevel"/>
    <w:tmpl w:val="25E8B4C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1DDF22B6"/>
    <w:multiLevelType w:val="hybridMultilevel"/>
    <w:tmpl w:val="92EE4E34"/>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2CBD0388"/>
    <w:multiLevelType w:val="hybridMultilevel"/>
    <w:tmpl w:val="3F1A40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E8F3D56"/>
    <w:multiLevelType w:val="hybridMultilevel"/>
    <w:tmpl w:val="0758331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9FD23AC"/>
    <w:multiLevelType w:val="hybridMultilevel"/>
    <w:tmpl w:val="8F681DF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4F832205"/>
    <w:multiLevelType w:val="hybridMultilevel"/>
    <w:tmpl w:val="BA56F44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68181CA5"/>
    <w:multiLevelType w:val="hybridMultilevel"/>
    <w:tmpl w:val="4AE0F5E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7"/>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0049"/>
    <w:rsid w:val="00014278"/>
    <w:rsid w:val="00015D9E"/>
    <w:rsid w:val="00016045"/>
    <w:rsid w:val="0001748B"/>
    <w:rsid w:val="0001780B"/>
    <w:rsid w:val="00017E6D"/>
    <w:rsid w:val="0002238C"/>
    <w:rsid w:val="00024251"/>
    <w:rsid w:val="00025A7E"/>
    <w:rsid w:val="00026707"/>
    <w:rsid w:val="0003520A"/>
    <w:rsid w:val="00036860"/>
    <w:rsid w:val="000373E0"/>
    <w:rsid w:val="00041B5C"/>
    <w:rsid w:val="00041F99"/>
    <w:rsid w:val="00046D6E"/>
    <w:rsid w:val="00050CBC"/>
    <w:rsid w:val="00051E67"/>
    <w:rsid w:val="000534BC"/>
    <w:rsid w:val="0005594E"/>
    <w:rsid w:val="00057138"/>
    <w:rsid w:val="00057376"/>
    <w:rsid w:val="000577E5"/>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0975"/>
    <w:rsid w:val="00142E05"/>
    <w:rsid w:val="001438E3"/>
    <w:rsid w:val="00143C3B"/>
    <w:rsid w:val="00144A93"/>
    <w:rsid w:val="001463B8"/>
    <w:rsid w:val="00147093"/>
    <w:rsid w:val="00150640"/>
    <w:rsid w:val="00152545"/>
    <w:rsid w:val="001561AF"/>
    <w:rsid w:val="00156C8F"/>
    <w:rsid w:val="00160030"/>
    <w:rsid w:val="001624E8"/>
    <w:rsid w:val="001650EE"/>
    <w:rsid w:val="00170A7C"/>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5A35"/>
    <w:rsid w:val="001F69CF"/>
    <w:rsid w:val="00202760"/>
    <w:rsid w:val="002033B3"/>
    <w:rsid w:val="00203644"/>
    <w:rsid w:val="0020679D"/>
    <w:rsid w:val="00211B63"/>
    <w:rsid w:val="00211FEF"/>
    <w:rsid w:val="002144FC"/>
    <w:rsid w:val="0021492A"/>
    <w:rsid w:val="002205F4"/>
    <w:rsid w:val="00220D72"/>
    <w:rsid w:val="0022425F"/>
    <w:rsid w:val="00224C62"/>
    <w:rsid w:val="002258EE"/>
    <w:rsid w:val="00226640"/>
    <w:rsid w:val="00226CC3"/>
    <w:rsid w:val="00231519"/>
    <w:rsid w:val="00233067"/>
    <w:rsid w:val="00233172"/>
    <w:rsid w:val="00236788"/>
    <w:rsid w:val="00240604"/>
    <w:rsid w:val="00240D80"/>
    <w:rsid w:val="00241400"/>
    <w:rsid w:val="002473A2"/>
    <w:rsid w:val="00247C59"/>
    <w:rsid w:val="002539E8"/>
    <w:rsid w:val="00253E0B"/>
    <w:rsid w:val="0025487F"/>
    <w:rsid w:val="0025499F"/>
    <w:rsid w:val="00255248"/>
    <w:rsid w:val="0026094D"/>
    <w:rsid w:val="002639FE"/>
    <w:rsid w:val="002657AB"/>
    <w:rsid w:val="00270225"/>
    <w:rsid w:val="00270F16"/>
    <w:rsid w:val="002719BB"/>
    <w:rsid w:val="00272830"/>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4B09"/>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C5987"/>
    <w:rsid w:val="002D0B75"/>
    <w:rsid w:val="002D21CD"/>
    <w:rsid w:val="002D30E6"/>
    <w:rsid w:val="002D4F66"/>
    <w:rsid w:val="002D63B3"/>
    <w:rsid w:val="002D7B15"/>
    <w:rsid w:val="002D7BA5"/>
    <w:rsid w:val="002D7C74"/>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155C"/>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1096"/>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1B9B"/>
    <w:rsid w:val="00456B5B"/>
    <w:rsid w:val="00457E3C"/>
    <w:rsid w:val="00461563"/>
    <w:rsid w:val="004626A2"/>
    <w:rsid w:val="00462700"/>
    <w:rsid w:val="00462C8D"/>
    <w:rsid w:val="00462EDE"/>
    <w:rsid w:val="00463916"/>
    <w:rsid w:val="00464BAC"/>
    <w:rsid w:val="004675E8"/>
    <w:rsid w:val="00467754"/>
    <w:rsid w:val="00472848"/>
    <w:rsid w:val="00474B69"/>
    <w:rsid w:val="00475446"/>
    <w:rsid w:val="00477B8F"/>
    <w:rsid w:val="0048057E"/>
    <w:rsid w:val="00481B00"/>
    <w:rsid w:val="00481BCA"/>
    <w:rsid w:val="00482FD8"/>
    <w:rsid w:val="0048384E"/>
    <w:rsid w:val="00485B80"/>
    <w:rsid w:val="004860FC"/>
    <w:rsid w:val="00491411"/>
    <w:rsid w:val="0049308F"/>
    <w:rsid w:val="004969B8"/>
    <w:rsid w:val="00497788"/>
    <w:rsid w:val="004A5542"/>
    <w:rsid w:val="004A71EA"/>
    <w:rsid w:val="004B0B88"/>
    <w:rsid w:val="004B5ADB"/>
    <w:rsid w:val="004B65CE"/>
    <w:rsid w:val="004B7156"/>
    <w:rsid w:val="004B722B"/>
    <w:rsid w:val="004B7341"/>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4F36EF"/>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3C81"/>
    <w:rsid w:val="005442E2"/>
    <w:rsid w:val="00547768"/>
    <w:rsid w:val="0055071D"/>
    <w:rsid w:val="00552769"/>
    <w:rsid w:val="00553DF9"/>
    <w:rsid w:val="00556450"/>
    <w:rsid w:val="00560910"/>
    <w:rsid w:val="00561551"/>
    <w:rsid w:val="00561B3D"/>
    <w:rsid w:val="00562168"/>
    <w:rsid w:val="005646D7"/>
    <w:rsid w:val="0057122B"/>
    <w:rsid w:val="005724B5"/>
    <w:rsid w:val="0057279E"/>
    <w:rsid w:val="00572F5A"/>
    <w:rsid w:val="0057733A"/>
    <w:rsid w:val="00580CF6"/>
    <w:rsid w:val="0058232C"/>
    <w:rsid w:val="0058405B"/>
    <w:rsid w:val="005849F5"/>
    <w:rsid w:val="00586E8C"/>
    <w:rsid w:val="00587689"/>
    <w:rsid w:val="0059013A"/>
    <w:rsid w:val="005903F7"/>
    <w:rsid w:val="0059301B"/>
    <w:rsid w:val="005A009A"/>
    <w:rsid w:val="005A7216"/>
    <w:rsid w:val="005A7337"/>
    <w:rsid w:val="005B14D6"/>
    <w:rsid w:val="005B5BEA"/>
    <w:rsid w:val="005C026C"/>
    <w:rsid w:val="005C13D6"/>
    <w:rsid w:val="005C37CC"/>
    <w:rsid w:val="005C45C9"/>
    <w:rsid w:val="005C543F"/>
    <w:rsid w:val="005C5940"/>
    <w:rsid w:val="005C5A64"/>
    <w:rsid w:val="005C70D0"/>
    <w:rsid w:val="005D0702"/>
    <w:rsid w:val="005D0E06"/>
    <w:rsid w:val="005D5E43"/>
    <w:rsid w:val="005D6952"/>
    <w:rsid w:val="005D6C54"/>
    <w:rsid w:val="005E4587"/>
    <w:rsid w:val="005E67D7"/>
    <w:rsid w:val="005E6E39"/>
    <w:rsid w:val="005F024D"/>
    <w:rsid w:val="005F04E9"/>
    <w:rsid w:val="005F0ADA"/>
    <w:rsid w:val="005F2280"/>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B0B"/>
    <w:rsid w:val="00636E5E"/>
    <w:rsid w:val="0063791D"/>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39F5"/>
    <w:rsid w:val="006941DB"/>
    <w:rsid w:val="00695053"/>
    <w:rsid w:val="00696B35"/>
    <w:rsid w:val="006972C6"/>
    <w:rsid w:val="00697B90"/>
    <w:rsid w:val="006A1F41"/>
    <w:rsid w:val="006A2654"/>
    <w:rsid w:val="006A454A"/>
    <w:rsid w:val="006A6322"/>
    <w:rsid w:val="006B126A"/>
    <w:rsid w:val="006B4030"/>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0A5"/>
    <w:rsid w:val="007012CF"/>
    <w:rsid w:val="007013D8"/>
    <w:rsid w:val="007053EE"/>
    <w:rsid w:val="007077DC"/>
    <w:rsid w:val="00711661"/>
    <w:rsid w:val="0071178D"/>
    <w:rsid w:val="007118C9"/>
    <w:rsid w:val="0071551E"/>
    <w:rsid w:val="00716E27"/>
    <w:rsid w:val="0072045D"/>
    <w:rsid w:val="00720A83"/>
    <w:rsid w:val="007220F0"/>
    <w:rsid w:val="0072344A"/>
    <w:rsid w:val="00723D31"/>
    <w:rsid w:val="00723FEB"/>
    <w:rsid w:val="00727ABF"/>
    <w:rsid w:val="007321F5"/>
    <w:rsid w:val="00733199"/>
    <w:rsid w:val="007348F3"/>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203A"/>
    <w:rsid w:val="00775FAB"/>
    <w:rsid w:val="00777310"/>
    <w:rsid w:val="007800DA"/>
    <w:rsid w:val="0078065A"/>
    <w:rsid w:val="00784A71"/>
    <w:rsid w:val="00786818"/>
    <w:rsid w:val="007954C7"/>
    <w:rsid w:val="00795E38"/>
    <w:rsid w:val="007A1631"/>
    <w:rsid w:val="007A1D81"/>
    <w:rsid w:val="007A1D9C"/>
    <w:rsid w:val="007A6C7D"/>
    <w:rsid w:val="007B0385"/>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55BF"/>
    <w:rsid w:val="0080686B"/>
    <w:rsid w:val="00807AD4"/>
    <w:rsid w:val="00807BCD"/>
    <w:rsid w:val="00807F3D"/>
    <w:rsid w:val="00814594"/>
    <w:rsid w:val="008325B7"/>
    <w:rsid w:val="00832BEC"/>
    <w:rsid w:val="00832D4D"/>
    <w:rsid w:val="008377E1"/>
    <w:rsid w:val="00842ADC"/>
    <w:rsid w:val="0084340D"/>
    <w:rsid w:val="00843913"/>
    <w:rsid w:val="00843D05"/>
    <w:rsid w:val="008464C6"/>
    <w:rsid w:val="00850608"/>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1BD6"/>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4D58"/>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73C2"/>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371D"/>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35E1"/>
    <w:rsid w:val="00AF56F6"/>
    <w:rsid w:val="00AF6E60"/>
    <w:rsid w:val="00AF746C"/>
    <w:rsid w:val="00B02E66"/>
    <w:rsid w:val="00B04F39"/>
    <w:rsid w:val="00B10E7C"/>
    <w:rsid w:val="00B114F7"/>
    <w:rsid w:val="00B151B6"/>
    <w:rsid w:val="00B1656A"/>
    <w:rsid w:val="00B21A3F"/>
    <w:rsid w:val="00B2388D"/>
    <w:rsid w:val="00B255EE"/>
    <w:rsid w:val="00B26013"/>
    <w:rsid w:val="00B27200"/>
    <w:rsid w:val="00B27643"/>
    <w:rsid w:val="00B31323"/>
    <w:rsid w:val="00B324AB"/>
    <w:rsid w:val="00B32E84"/>
    <w:rsid w:val="00B344FA"/>
    <w:rsid w:val="00B34E74"/>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4D63"/>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BF3D18"/>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4D30"/>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30DF"/>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2A96"/>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4D0"/>
    <w:rsid w:val="00E44732"/>
    <w:rsid w:val="00E4522A"/>
    <w:rsid w:val="00E471D0"/>
    <w:rsid w:val="00E47287"/>
    <w:rsid w:val="00E4795D"/>
    <w:rsid w:val="00E50194"/>
    <w:rsid w:val="00E506A3"/>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95122"/>
    <w:rsid w:val="00EA2335"/>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10336"/>
    <w:rsid w:val="00F13AC4"/>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62D"/>
    <w:rsid w:val="00F6282B"/>
    <w:rsid w:val="00F64977"/>
    <w:rsid w:val="00F65B31"/>
    <w:rsid w:val="00F67C00"/>
    <w:rsid w:val="00F71F9A"/>
    <w:rsid w:val="00F730FC"/>
    <w:rsid w:val="00F74A88"/>
    <w:rsid w:val="00F76E94"/>
    <w:rsid w:val="00F76EA2"/>
    <w:rsid w:val="00F77272"/>
    <w:rsid w:val="00F81DC1"/>
    <w:rsid w:val="00F82B45"/>
    <w:rsid w:val="00F838BA"/>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35155C"/>
  </w:style>
  <w:style w:type="character" w:customStyle="1" w:styleId="eop">
    <w:name w:val="eop"/>
    <w:basedOn w:val="Fuentedeprrafopredeter"/>
    <w:rsid w:val="0035155C"/>
  </w:style>
  <w:style w:type="paragraph" w:customStyle="1" w:styleId="paragraph">
    <w:name w:val="paragraph"/>
    <w:basedOn w:val="Normal"/>
    <w:rsid w:val="000373E0"/>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8916">
      <w:bodyDiv w:val="1"/>
      <w:marLeft w:val="0"/>
      <w:marRight w:val="0"/>
      <w:marTop w:val="0"/>
      <w:marBottom w:val="0"/>
      <w:divBdr>
        <w:top w:val="none" w:sz="0" w:space="0" w:color="auto"/>
        <w:left w:val="none" w:sz="0" w:space="0" w:color="auto"/>
        <w:bottom w:val="none" w:sz="0" w:space="0" w:color="auto"/>
        <w:right w:val="none" w:sz="0" w:space="0" w:color="auto"/>
      </w:divBdr>
      <w:divsChild>
        <w:div w:id="1882401444">
          <w:marLeft w:val="0"/>
          <w:marRight w:val="0"/>
          <w:marTop w:val="0"/>
          <w:marBottom w:val="0"/>
          <w:divBdr>
            <w:top w:val="none" w:sz="0" w:space="0" w:color="auto"/>
            <w:left w:val="none" w:sz="0" w:space="0" w:color="auto"/>
            <w:bottom w:val="none" w:sz="0" w:space="0" w:color="auto"/>
            <w:right w:val="none" w:sz="0" w:space="0" w:color="auto"/>
          </w:divBdr>
        </w:div>
        <w:div w:id="1728531449">
          <w:marLeft w:val="0"/>
          <w:marRight w:val="0"/>
          <w:marTop w:val="0"/>
          <w:marBottom w:val="0"/>
          <w:divBdr>
            <w:top w:val="none" w:sz="0" w:space="0" w:color="auto"/>
            <w:left w:val="none" w:sz="0" w:space="0" w:color="auto"/>
            <w:bottom w:val="none" w:sz="0" w:space="0" w:color="auto"/>
            <w:right w:val="none" w:sz="0" w:space="0" w:color="auto"/>
          </w:divBdr>
        </w:div>
        <w:div w:id="1052775460">
          <w:marLeft w:val="0"/>
          <w:marRight w:val="0"/>
          <w:marTop w:val="0"/>
          <w:marBottom w:val="0"/>
          <w:divBdr>
            <w:top w:val="none" w:sz="0" w:space="0" w:color="auto"/>
            <w:left w:val="none" w:sz="0" w:space="0" w:color="auto"/>
            <w:bottom w:val="none" w:sz="0" w:space="0" w:color="auto"/>
            <w:right w:val="none" w:sz="0" w:space="0" w:color="auto"/>
          </w:divBdr>
        </w:div>
        <w:div w:id="637997313">
          <w:marLeft w:val="0"/>
          <w:marRight w:val="0"/>
          <w:marTop w:val="0"/>
          <w:marBottom w:val="0"/>
          <w:divBdr>
            <w:top w:val="none" w:sz="0" w:space="0" w:color="auto"/>
            <w:left w:val="none" w:sz="0" w:space="0" w:color="auto"/>
            <w:bottom w:val="none" w:sz="0" w:space="0" w:color="auto"/>
            <w:right w:val="none" w:sz="0" w:space="0" w:color="auto"/>
          </w:divBdr>
        </w:div>
        <w:div w:id="430010304">
          <w:marLeft w:val="0"/>
          <w:marRight w:val="0"/>
          <w:marTop w:val="0"/>
          <w:marBottom w:val="0"/>
          <w:divBdr>
            <w:top w:val="none" w:sz="0" w:space="0" w:color="auto"/>
            <w:left w:val="none" w:sz="0" w:space="0" w:color="auto"/>
            <w:bottom w:val="none" w:sz="0" w:space="0" w:color="auto"/>
            <w:right w:val="none" w:sz="0" w:space="0" w:color="auto"/>
          </w:divBdr>
          <w:divsChild>
            <w:div w:id="266619987">
              <w:marLeft w:val="0"/>
              <w:marRight w:val="0"/>
              <w:marTop w:val="0"/>
              <w:marBottom w:val="0"/>
              <w:divBdr>
                <w:top w:val="none" w:sz="0" w:space="0" w:color="auto"/>
                <w:left w:val="none" w:sz="0" w:space="0" w:color="auto"/>
                <w:bottom w:val="none" w:sz="0" w:space="0" w:color="auto"/>
                <w:right w:val="none" w:sz="0" w:space="0" w:color="auto"/>
              </w:divBdr>
            </w:div>
            <w:div w:id="939751535">
              <w:marLeft w:val="0"/>
              <w:marRight w:val="0"/>
              <w:marTop w:val="0"/>
              <w:marBottom w:val="0"/>
              <w:divBdr>
                <w:top w:val="none" w:sz="0" w:space="0" w:color="auto"/>
                <w:left w:val="none" w:sz="0" w:space="0" w:color="auto"/>
                <w:bottom w:val="none" w:sz="0" w:space="0" w:color="auto"/>
                <w:right w:val="none" w:sz="0" w:space="0" w:color="auto"/>
              </w:divBdr>
            </w:div>
            <w:div w:id="1806848700">
              <w:marLeft w:val="0"/>
              <w:marRight w:val="0"/>
              <w:marTop w:val="0"/>
              <w:marBottom w:val="0"/>
              <w:divBdr>
                <w:top w:val="none" w:sz="0" w:space="0" w:color="auto"/>
                <w:left w:val="none" w:sz="0" w:space="0" w:color="auto"/>
                <w:bottom w:val="none" w:sz="0" w:space="0" w:color="auto"/>
                <w:right w:val="none" w:sz="0" w:space="0" w:color="auto"/>
              </w:divBdr>
            </w:div>
            <w:div w:id="159394397">
              <w:marLeft w:val="0"/>
              <w:marRight w:val="0"/>
              <w:marTop w:val="0"/>
              <w:marBottom w:val="0"/>
              <w:divBdr>
                <w:top w:val="none" w:sz="0" w:space="0" w:color="auto"/>
                <w:left w:val="none" w:sz="0" w:space="0" w:color="auto"/>
                <w:bottom w:val="none" w:sz="0" w:space="0" w:color="auto"/>
                <w:right w:val="none" w:sz="0" w:space="0" w:color="auto"/>
              </w:divBdr>
            </w:div>
            <w:div w:id="894045745">
              <w:marLeft w:val="0"/>
              <w:marRight w:val="0"/>
              <w:marTop w:val="0"/>
              <w:marBottom w:val="0"/>
              <w:divBdr>
                <w:top w:val="none" w:sz="0" w:space="0" w:color="auto"/>
                <w:left w:val="none" w:sz="0" w:space="0" w:color="auto"/>
                <w:bottom w:val="none" w:sz="0" w:space="0" w:color="auto"/>
                <w:right w:val="none" w:sz="0" w:space="0" w:color="auto"/>
              </w:divBdr>
            </w:div>
            <w:div w:id="107509234">
              <w:marLeft w:val="0"/>
              <w:marRight w:val="0"/>
              <w:marTop w:val="0"/>
              <w:marBottom w:val="0"/>
              <w:divBdr>
                <w:top w:val="none" w:sz="0" w:space="0" w:color="auto"/>
                <w:left w:val="none" w:sz="0" w:space="0" w:color="auto"/>
                <w:bottom w:val="none" w:sz="0" w:space="0" w:color="auto"/>
                <w:right w:val="none" w:sz="0" w:space="0" w:color="auto"/>
              </w:divBdr>
            </w:div>
            <w:div w:id="1639608069">
              <w:marLeft w:val="0"/>
              <w:marRight w:val="0"/>
              <w:marTop w:val="0"/>
              <w:marBottom w:val="0"/>
              <w:divBdr>
                <w:top w:val="none" w:sz="0" w:space="0" w:color="auto"/>
                <w:left w:val="none" w:sz="0" w:space="0" w:color="auto"/>
                <w:bottom w:val="none" w:sz="0" w:space="0" w:color="auto"/>
                <w:right w:val="none" w:sz="0" w:space="0" w:color="auto"/>
              </w:divBdr>
            </w:div>
            <w:div w:id="1057049544">
              <w:marLeft w:val="0"/>
              <w:marRight w:val="0"/>
              <w:marTop w:val="0"/>
              <w:marBottom w:val="0"/>
              <w:divBdr>
                <w:top w:val="none" w:sz="0" w:space="0" w:color="auto"/>
                <w:left w:val="none" w:sz="0" w:space="0" w:color="auto"/>
                <w:bottom w:val="none" w:sz="0" w:space="0" w:color="auto"/>
                <w:right w:val="none" w:sz="0" w:space="0" w:color="auto"/>
              </w:divBdr>
            </w:div>
            <w:div w:id="1242913063">
              <w:marLeft w:val="0"/>
              <w:marRight w:val="0"/>
              <w:marTop w:val="0"/>
              <w:marBottom w:val="0"/>
              <w:divBdr>
                <w:top w:val="none" w:sz="0" w:space="0" w:color="auto"/>
                <w:left w:val="none" w:sz="0" w:space="0" w:color="auto"/>
                <w:bottom w:val="none" w:sz="0" w:space="0" w:color="auto"/>
                <w:right w:val="none" w:sz="0" w:space="0" w:color="auto"/>
              </w:divBdr>
            </w:div>
            <w:div w:id="1073117032">
              <w:marLeft w:val="0"/>
              <w:marRight w:val="0"/>
              <w:marTop w:val="0"/>
              <w:marBottom w:val="0"/>
              <w:divBdr>
                <w:top w:val="none" w:sz="0" w:space="0" w:color="auto"/>
                <w:left w:val="none" w:sz="0" w:space="0" w:color="auto"/>
                <w:bottom w:val="none" w:sz="0" w:space="0" w:color="auto"/>
                <w:right w:val="none" w:sz="0" w:space="0" w:color="auto"/>
              </w:divBdr>
            </w:div>
            <w:div w:id="2119715702">
              <w:marLeft w:val="0"/>
              <w:marRight w:val="0"/>
              <w:marTop w:val="0"/>
              <w:marBottom w:val="0"/>
              <w:divBdr>
                <w:top w:val="none" w:sz="0" w:space="0" w:color="auto"/>
                <w:left w:val="none" w:sz="0" w:space="0" w:color="auto"/>
                <w:bottom w:val="none" w:sz="0" w:space="0" w:color="auto"/>
                <w:right w:val="none" w:sz="0" w:space="0" w:color="auto"/>
              </w:divBdr>
            </w:div>
            <w:div w:id="2050763376">
              <w:marLeft w:val="0"/>
              <w:marRight w:val="0"/>
              <w:marTop w:val="0"/>
              <w:marBottom w:val="0"/>
              <w:divBdr>
                <w:top w:val="none" w:sz="0" w:space="0" w:color="auto"/>
                <w:left w:val="none" w:sz="0" w:space="0" w:color="auto"/>
                <w:bottom w:val="none" w:sz="0" w:space="0" w:color="auto"/>
                <w:right w:val="none" w:sz="0" w:space="0" w:color="auto"/>
              </w:divBdr>
            </w:div>
            <w:div w:id="845093022">
              <w:marLeft w:val="0"/>
              <w:marRight w:val="0"/>
              <w:marTop w:val="0"/>
              <w:marBottom w:val="0"/>
              <w:divBdr>
                <w:top w:val="none" w:sz="0" w:space="0" w:color="auto"/>
                <w:left w:val="none" w:sz="0" w:space="0" w:color="auto"/>
                <w:bottom w:val="none" w:sz="0" w:space="0" w:color="auto"/>
                <w:right w:val="none" w:sz="0" w:space="0" w:color="auto"/>
              </w:divBdr>
            </w:div>
            <w:div w:id="1700007003">
              <w:marLeft w:val="0"/>
              <w:marRight w:val="0"/>
              <w:marTop w:val="0"/>
              <w:marBottom w:val="0"/>
              <w:divBdr>
                <w:top w:val="none" w:sz="0" w:space="0" w:color="auto"/>
                <w:left w:val="none" w:sz="0" w:space="0" w:color="auto"/>
                <w:bottom w:val="none" w:sz="0" w:space="0" w:color="auto"/>
                <w:right w:val="none" w:sz="0" w:space="0" w:color="auto"/>
              </w:divBdr>
            </w:div>
            <w:div w:id="10882676">
              <w:marLeft w:val="0"/>
              <w:marRight w:val="0"/>
              <w:marTop w:val="0"/>
              <w:marBottom w:val="0"/>
              <w:divBdr>
                <w:top w:val="none" w:sz="0" w:space="0" w:color="auto"/>
                <w:left w:val="none" w:sz="0" w:space="0" w:color="auto"/>
                <w:bottom w:val="none" w:sz="0" w:space="0" w:color="auto"/>
                <w:right w:val="none" w:sz="0" w:space="0" w:color="auto"/>
              </w:divBdr>
            </w:div>
            <w:div w:id="107091780">
              <w:marLeft w:val="0"/>
              <w:marRight w:val="0"/>
              <w:marTop w:val="0"/>
              <w:marBottom w:val="0"/>
              <w:divBdr>
                <w:top w:val="none" w:sz="0" w:space="0" w:color="auto"/>
                <w:left w:val="none" w:sz="0" w:space="0" w:color="auto"/>
                <w:bottom w:val="none" w:sz="0" w:space="0" w:color="auto"/>
                <w:right w:val="none" w:sz="0" w:space="0" w:color="auto"/>
              </w:divBdr>
            </w:div>
            <w:div w:id="292448955">
              <w:marLeft w:val="0"/>
              <w:marRight w:val="0"/>
              <w:marTop w:val="0"/>
              <w:marBottom w:val="0"/>
              <w:divBdr>
                <w:top w:val="none" w:sz="0" w:space="0" w:color="auto"/>
                <w:left w:val="none" w:sz="0" w:space="0" w:color="auto"/>
                <w:bottom w:val="none" w:sz="0" w:space="0" w:color="auto"/>
                <w:right w:val="none" w:sz="0" w:space="0" w:color="auto"/>
              </w:divBdr>
            </w:div>
            <w:div w:id="919485701">
              <w:marLeft w:val="0"/>
              <w:marRight w:val="0"/>
              <w:marTop w:val="0"/>
              <w:marBottom w:val="0"/>
              <w:divBdr>
                <w:top w:val="none" w:sz="0" w:space="0" w:color="auto"/>
                <w:left w:val="none" w:sz="0" w:space="0" w:color="auto"/>
                <w:bottom w:val="none" w:sz="0" w:space="0" w:color="auto"/>
                <w:right w:val="none" w:sz="0" w:space="0" w:color="auto"/>
              </w:divBdr>
            </w:div>
            <w:div w:id="19401630">
              <w:marLeft w:val="0"/>
              <w:marRight w:val="0"/>
              <w:marTop w:val="0"/>
              <w:marBottom w:val="0"/>
              <w:divBdr>
                <w:top w:val="none" w:sz="0" w:space="0" w:color="auto"/>
                <w:left w:val="none" w:sz="0" w:space="0" w:color="auto"/>
                <w:bottom w:val="none" w:sz="0" w:space="0" w:color="auto"/>
                <w:right w:val="none" w:sz="0" w:space="0" w:color="auto"/>
              </w:divBdr>
            </w:div>
            <w:div w:id="1042444276">
              <w:marLeft w:val="0"/>
              <w:marRight w:val="0"/>
              <w:marTop w:val="0"/>
              <w:marBottom w:val="0"/>
              <w:divBdr>
                <w:top w:val="none" w:sz="0" w:space="0" w:color="auto"/>
                <w:left w:val="none" w:sz="0" w:space="0" w:color="auto"/>
                <w:bottom w:val="none" w:sz="0" w:space="0" w:color="auto"/>
                <w:right w:val="none" w:sz="0" w:space="0" w:color="auto"/>
              </w:divBdr>
            </w:div>
          </w:divsChild>
        </w:div>
        <w:div w:id="511722850">
          <w:marLeft w:val="0"/>
          <w:marRight w:val="0"/>
          <w:marTop w:val="0"/>
          <w:marBottom w:val="0"/>
          <w:divBdr>
            <w:top w:val="none" w:sz="0" w:space="0" w:color="auto"/>
            <w:left w:val="none" w:sz="0" w:space="0" w:color="auto"/>
            <w:bottom w:val="none" w:sz="0" w:space="0" w:color="auto"/>
            <w:right w:val="none" w:sz="0" w:space="0" w:color="auto"/>
          </w:divBdr>
          <w:divsChild>
            <w:div w:id="946235972">
              <w:marLeft w:val="0"/>
              <w:marRight w:val="0"/>
              <w:marTop w:val="0"/>
              <w:marBottom w:val="0"/>
              <w:divBdr>
                <w:top w:val="none" w:sz="0" w:space="0" w:color="auto"/>
                <w:left w:val="none" w:sz="0" w:space="0" w:color="auto"/>
                <w:bottom w:val="none" w:sz="0" w:space="0" w:color="auto"/>
                <w:right w:val="none" w:sz="0" w:space="0" w:color="auto"/>
              </w:divBdr>
            </w:div>
            <w:div w:id="1410734761">
              <w:marLeft w:val="0"/>
              <w:marRight w:val="0"/>
              <w:marTop w:val="0"/>
              <w:marBottom w:val="0"/>
              <w:divBdr>
                <w:top w:val="none" w:sz="0" w:space="0" w:color="auto"/>
                <w:left w:val="none" w:sz="0" w:space="0" w:color="auto"/>
                <w:bottom w:val="none" w:sz="0" w:space="0" w:color="auto"/>
                <w:right w:val="none" w:sz="0" w:space="0" w:color="auto"/>
              </w:divBdr>
            </w:div>
            <w:div w:id="1140029838">
              <w:marLeft w:val="0"/>
              <w:marRight w:val="0"/>
              <w:marTop w:val="0"/>
              <w:marBottom w:val="0"/>
              <w:divBdr>
                <w:top w:val="none" w:sz="0" w:space="0" w:color="auto"/>
                <w:left w:val="none" w:sz="0" w:space="0" w:color="auto"/>
                <w:bottom w:val="none" w:sz="0" w:space="0" w:color="auto"/>
                <w:right w:val="none" w:sz="0" w:space="0" w:color="auto"/>
              </w:divBdr>
            </w:div>
            <w:div w:id="1990673804">
              <w:marLeft w:val="0"/>
              <w:marRight w:val="0"/>
              <w:marTop w:val="0"/>
              <w:marBottom w:val="0"/>
              <w:divBdr>
                <w:top w:val="none" w:sz="0" w:space="0" w:color="auto"/>
                <w:left w:val="none" w:sz="0" w:space="0" w:color="auto"/>
                <w:bottom w:val="none" w:sz="0" w:space="0" w:color="auto"/>
                <w:right w:val="none" w:sz="0" w:space="0" w:color="auto"/>
              </w:divBdr>
            </w:div>
            <w:div w:id="777673870">
              <w:marLeft w:val="0"/>
              <w:marRight w:val="0"/>
              <w:marTop w:val="0"/>
              <w:marBottom w:val="0"/>
              <w:divBdr>
                <w:top w:val="none" w:sz="0" w:space="0" w:color="auto"/>
                <w:left w:val="none" w:sz="0" w:space="0" w:color="auto"/>
                <w:bottom w:val="none" w:sz="0" w:space="0" w:color="auto"/>
                <w:right w:val="none" w:sz="0" w:space="0" w:color="auto"/>
              </w:divBdr>
            </w:div>
            <w:div w:id="1279293189">
              <w:marLeft w:val="0"/>
              <w:marRight w:val="0"/>
              <w:marTop w:val="0"/>
              <w:marBottom w:val="0"/>
              <w:divBdr>
                <w:top w:val="none" w:sz="0" w:space="0" w:color="auto"/>
                <w:left w:val="none" w:sz="0" w:space="0" w:color="auto"/>
                <w:bottom w:val="none" w:sz="0" w:space="0" w:color="auto"/>
                <w:right w:val="none" w:sz="0" w:space="0" w:color="auto"/>
              </w:divBdr>
            </w:div>
            <w:div w:id="490176274">
              <w:marLeft w:val="0"/>
              <w:marRight w:val="0"/>
              <w:marTop w:val="0"/>
              <w:marBottom w:val="0"/>
              <w:divBdr>
                <w:top w:val="none" w:sz="0" w:space="0" w:color="auto"/>
                <w:left w:val="none" w:sz="0" w:space="0" w:color="auto"/>
                <w:bottom w:val="none" w:sz="0" w:space="0" w:color="auto"/>
                <w:right w:val="none" w:sz="0" w:space="0" w:color="auto"/>
              </w:divBdr>
            </w:div>
            <w:div w:id="117380352">
              <w:marLeft w:val="0"/>
              <w:marRight w:val="0"/>
              <w:marTop w:val="0"/>
              <w:marBottom w:val="0"/>
              <w:divBdr>
                <w:top w:val="none" w:sz="0" w:space="0" w:color="auto"/>
                <w:left w:val="none" w:sz="0" w:space="0" w:color="auto"/>
                <w:bottom w:val="none" w:sz="0" w:space="0" w:color="auto"/>
                <w:right w:val="none" w:sz="0" w:space="0" w:color="auto"/>
              </w:divBdr>
            </w:div>
            <w:div w:id="988440970">
              <w:marLeft w:val="0"/>
              <w:marRight w:val="0"/>
              <w:marTop w:val="0"/>
              <w:marBottom w:val="0"/>
              <w:divBdr>
                <w:top w:val="none" w:sz="0" w:space="0" w:color="auto"/>
                <w:left w:val="none" w:sz="0" w:space="0" w:color="auto"/>
                <w:bottom w:val="none" w:sz="0" w:space="0" w:color="auto"/>
                <w:right w:val="none" w:sz="0" w:space="0" w:color="auto"/>
              </w:divBdr>
            </w:div>
            <w:div w:id="1878278407">
              <w:marLeft w:val="0"/>
              <w:marRight w:val="0"/>
              <w:marTop w:val="0"/>
              <w:marBottom w:val="0"/>
              <w:divBdr>
                <w:top w:val="none" w:sz="0" w:space="0" w:color="auto"/>
                <w:left w:val="none" w:sz="0" w:space="0" w:color="auto"/>
                <w:bottom w:val="none" w:sz="0" w:space="0" w:color="auto"/>
                <w:right w:val="none" w:sz="0" w:space="0" w:color="auto"/>
              </w:divBdr>
            </w:div>
            <w:div w:id="911046878">
              <w:marLeft w:val="0"/>
              <w:marRight w:val="0"/>
              <w:marTop w:val="0"/>
              <w:marBottom w:val="0"/>
              <w:divBdr>
                <w:top w:val="none" w:sz="0" w:space="0" w:color="auto"/>
                <w:left w:val="none" w:sz="0" w:space="0" w:color="auto"/>
                <w:bottom w:val="none" w:sz="0" w:space="0" w:color="auto"/>
                <w:right w:val="none" w:sz="0" w:space="0" w:color="auto"/>
              </w:divBdr>
            </w:div>
            <w:div w:id="2077165117">
              <w:marLeft w:val="0"/>
              <w:marRight w:val="0"/>
              <w:marTop w:val="0"/>
              <w:marBottom w:val="0"/>
              <w:divBdr>
                <w:top w:val="none" w:sz="0" w:space="0" w:color="auto"/>
                <w:left w:val="none" w:sz="0" w:space="0" w:color="auto"/>
                <w:bottom w:val="none" w:sz="0" w:space="0" w:color="auto"/>
                <w:right w:val="none" w:sz="0" w:space="0" w:color="auto"/>
              </w:divBdr>
            </w:div>
            <w:div w:id="1601910950">
              <w:marLeft w:val="0"/>
              <w:marRight w:val="0"/>
              <w:marTop w:val="0"/>
              <w:marBottom w:val="0"/>
              <w:divBdr>
                <w:top w:val="none" w:sz="0" w:space="0" w:color="auto"/>
                <w:left w:val="none" w:sz="0" w:space="0" w:color="auto"/>
                <w:bottom w:val="none" w:sz="0" w:space="0" w:color="auto"/>
                <w:right w:val="none" w:sz="0" w:space="0" w:color="auto"/>
              </w:divBdr>
            </w:div>
            <w:div w:id="1244415342">
              <w:marLeft w:val="0"/>
              <w:marRight w:val="0"/>
              <w:marTop w:val="0"/>
              <w:marBottom w:val="0"/>
              <w:divBdr>
                <w:top w:val="none" w:sz="0" w:space="0" w:color="auto"/>
                <w:left w:val="none" w:sz="0" w:space="0" w:color="auto"/>
                <w:bottom w:val="none" w:sz="0" w:space="0" w:color="auto"/>
                <w:right w:val="none" w:sz="0" w:space="0" w:color="auto"/>
              </w:divBdr>
            </w:div>
            <w:div w:id="322318038">
              <w:marLeft w:val="0"/>
              <w:marRight w:val="0"/>
              <w:marTop w:val="0"/>
              <w:marBottom w:val="0"/>
              <w:divBdr>
                <w:top w:val="none" w:sz="0" w:space="0" w:color="auto"/>
                <w:left w:val="none" w:sz="0" w:space="0" w:color="auto"/>
                <w:bottom w:val="none" w:sz="0" w:space="0" w:color="auto"/>
                <w:right w:val="none" w:sz="0" w:space="0" w:color="auto"/>
              </w:divBdr>
            </w:div>
            <w:div w:id="1489857295">
              <w:marLeft w:val="0"/>
              <w:marRight w:val="0"/>
              <w:marTop w:val="0"/>
              <w:marBottom w:val="0"/>
              <w:divBdr>
                <w:top w:val="none" w:sz="0" w:space="0" w:color="auto"/>
                <w:left w:val="none" w:sz="0" w:space="0" w:color="auto"/>
                <w:bottom w:val="none" w:sz="0" w:space="0" w:color="auto"/>
                <w:right w:val="none" w:sz="0" w:space="0" w:color="auto"/>
              </w:divBdr>
            </w:div>
            <w:div w:id="1131171726">
              <w:marLeft w:val="0"/>
              <w:marRight w:val="0"/>
              <w:marTop w:val="0"/>
              <w:marBottom w:val="0"/>
              <w:divBdr>
                <w:top w:val="none" w:sz="0" w:space="0" w:color="auto"/>
                <w:left w:val="none" w:sz="0" w:space="0" w:color="auto"/>
                <w:bottom w:val="none" w:sz="0" w:space="0" w:color="auto"/>
                <w:right w:val="none" w:sz="0" w:space="0" w:color="auto"/>
              </w:divBdr>
            </w:div>
            <w:div w:id="445775965">
              <w:marLeft w:val="0"/>
              <w:marRight w:val="0"/>
              <w:marTop w:val="0"/>
              <w:marBottom w:val="0"/>
              <w:divBdr>
                <w:top w:val="none" w:sz="0" w:space="0" w:color="auto"/>
                <w:left w:val="none" w:sz="0" w:space="0" w:color="auto"/>
                <w:bottom w:val="none" w:sz="0" w:space="0" w:color="auto"/>
                <w:right w:val="none" w:sz="0" w:space="0" w:color="auto"/>
              </w:divBdr>
            </w:div>
            <w:div w:id="171264149">
              <w:marLeft w:val="0"/>
              <w:marRight w:val="0"/>
              <w:marTop w:val="0"/>
              <w:marBottom w:val="0"/>
              <w:divBdr>
                <w:top w:val="none" w:sz="0" w:space="0" w:color="auto"/>
                <w:left w:val="none" w:sz="0" w:space="0" w:color="auto"/>
                <w:bottom w:val="none" w:sz="0" w:space="0" w:color="auto"/>
                <w:right w:val="none" w:sz="0" w:space="0" w:color="auto"/>
              </w:divBdr>
            </w:div>
          </w:divsChild>
        </w:div>
        <w:div w:id="628171216">
          <w:marLeft w:val="0"/>
          <w:marRight w:val="0"/>
          <w:marTop w:val="0"/>
          <w:marBottom w:val="0"/>
          <w:divBdr>
            <w:top w:val="none" w:sz="0" w:space="0" w:color="auto"/>
            <w:left w:val="none" w:sz="0" w:space="0" w:color="auto"/>
            <w:bottom w:val="none" w:sz="0" w:space="0" w:color="auto"/>
            <w:right w:val="none" w:sz="0" w:space="0" w:color="auto"/>
          </w:divBdr>
          <w:divsChild>
            <w:div w:id="221986848">
              <w:marLeft w:val="-75"/>
              <w:marRight w:val="0"/>
              <w:marTop w:val="30"/>
              <w:marBottom w:val="30"/>
              <w:divBdr>
                <w:top w:val="none" w:sz="0" w:space="0" w:color="auto"/>
                <w:left w:val="none" w:sz="0" w:space="0" w:color="auto"/>
                <w:bottom w:val="none" w:sz="0" w:space="0" w:color="auto"/>
                <w:right w:val="none" w:sz="0" w:space="0" w:color="auto"/>
              </w:divBdr>
              <w:divsChild>
                <w:div w:id="1370453661">
                  <w:marLeft w:val="0"/>
                  <w:marRight w:val="0"/>
                  <w:marTop w:val="0"/>
                  <w:marBottom w:val="0"/>
                  <w:divBdr>
                    <w:top w:val="none" w:sz="0" w:space="0" w:color="auto"/>
                    <w:left w:val="none" w:sz="0" w:space="0" w:color="auto"/>
                    <w:bottom w:val="none" w:sz="0" w:space="0" w:color="auto"/>
                    <w:right w:val="none" w:sz="0" w:space="0" w:color="auto"/>
                  </w:divBdr>
                  <w:divsChild>
                    <w:div w:id="1782726422">
                      <w:marLeft w:val="0"/>
                      <w:marRight w:val="0"/>
                      <w:marTop w:val="0"/>
                      <w:marBottom w:val="0"/>
                      <w:divBdr>
                        <w:top w:val="none" w:sz="0" w:space="0" w:color="auto"/>
                        <w:left w:val="none" w:sz="0" w:space="0" w:color="auto"/>
                        <w:bottom w:val="none" w:sz="0" w:space="0" w:color="auto"/>
                        <w:right w:val="none" w:sz="0" w:space="0" w:color="auto"/>
                      </w:divBdr>
                    </w:div>
                  </w:divsChild>
                </w:div>
                <w:div w:id="1241211370">
                  <w:marLeft w:val="0"/>
                  <w:marRight w:val="0"/>
                  <w:marTop w:val="0"/>
                  <w:marBottom w:val="0"/>
                  <w:divBdr>
                    <w:top w:val="none" w:sz="0" w:space="0" w:color="auto"/>
                    <w:left w:val="none" w:sz="0" w:space="0" w:color="auto"/>
                    <w:bottom w:val="none" w:sz="0" w:space="0" w:color="auto"/>
                    <w:right w:val="none" w:sz="0" w:space="0" w:color="auto"/>
                  </w:divBdr>
                  <w:divsChild>
                    <w:div w:id="520781324">
                      <w:marLeft w:val="0"/>
                      <w:marRight w:val="0"/>
                      <w:marTop w:val="0"/>
                      <w:marBottom w:val="0"/>
                      <w:divBdr>
                        <w:top w:val="none" w:sz="0" w:space="0" w:color="auto"/>
                        <w:left w:val="none" w:sz="0" w:space="0" w:color="auto"/>
                        <w:bottom w:val="none" w:sz="0" w:space="0" w:color="auto"/>
                        <w:right w:val="none" w:sz="0" w:space="0" w:color="auto"/>
                      </w:divBdr>
                    </w:div>
                  </w:divsChild>
                </w:div>
                <w:div w:id="620458084">
                  <w:marLeft w:val="0"/>
                  <w:marRight w:val="0"/>
                  <w:marTop w:val="0"/>
                  <w:marBottom w:val="0"/>
                  <w:divBdr>
                    <w:top w:val="none" w:sz="0" w:space="0" w:color="auto"/>
                    <w:left w:val="none" w:sz="0" w:space="0" w:color="auto"/>
                    <w:bottom w:val="none" w:sz="0" w:space="0" w:color="auto"/>
                    <w:right w:val="none" w:sz="0" w:space="0" w:color="auto"/>
                  </w:divBdr>
                  <w:divsChild>
                    <w:div w:id="1864513050">
                      <w:marLeft w:val="0"/>
                      <w:marRight w:val="0"/>
                      <w:marTop w:val="0"/>
                      <w:marBottom w:val="0"/>
                      <w:divBdr>
                        <w:top w:val="none" w:sz="0" w:space="0" w:color="auto"/>
                        <w:left w:val="none" w:sz="0" w:space="0" w:color="auto"/>
                        <w:bottom w:val="none" w:sz="0" w:space="0" w:color="auto"/>
                        <w:right w:val="none" w:sz="0" w:space="0" w:color="auto"/>
                      </w:divBdr>
                    </w:div>
                  </w:divsChild>
                </w:div>
                <w:div w:id="1781606121">
                  <w:marLeft w:val="0"/>
                  <w:marRight w:val="0"/>
                  <w:marTop w:val="0"/>
                  <w:marBottom w:val="0"/>
                  <w:divBdr>
                    <w:top w:val="none" w:sz="0" w:space="0" w:color="auto"/>
                    <w:left w:val="none" w:sz="0" w:space="0" w:color="auto"/>
                    <w:bottom w:val="none" w:sz="0" w:space="0" w:color="auto"/>
                    <w:right w:val="none" w:sz="0" w:space="0" w:color="auto"/>
                  </w:divBdr>
                  <w:divsChild>
                    <w:div w:id="1251507962">
                      <w:marLeft w:val="0"/>
                      <w:marRight w:val="0"/>
                      <w:marTop w:val="0"/>
                      <w:marBottom w:val="0"/>
                      <w:divBdr>
                        <w:top w:val="none" w:sz="0" w:space="0" w:color="auto"/>
                        <w:left w:val="none" w:sz="0" w:space="0" w:color="auto"/>
                        <w:bottom w:val="none" w:sz="0" w:space="0" w:color="auto"/>
                        <w:right w:val="none" w:sz="0" w:space="0" w:color="auto"/>
                      </w:divBdr>
                    </w:div>
                  </w:divsChild>
                </w:div>
                <w:div w:id="122432309">
                  <w:marLeft w:val="0"/>
                  <w:marRight w:val="0"/>
                  <w:marTop w:val="0"/>
                  <w:marBottom w:val="0"/>
                  <w:divBdr>
                    <w:top w:val="none" w:sz="0" w:space="0" w:color="auto"/>
                    <w:left w:val="none" w:sz="0" w:space="0" w:color="auto"/>
                    <w:bottom w:val="none" w:sz="0" w:space="0" w:color="auto"/>
                    <w:right w:val="none" w:sz="0" w:space="0" w:color="auto"/>
                  </w:divBdr>
                  <w:divsChild>
                    <w:div w:id="1126311508">
                      <w:marLeft w:val="0"/>
                      <w:marRight w:val="0"/>
                      <w:marTop w:val="0"/>
                      <w:marBottom w:val="0"/>
                      <w:divBdr>
                        <w:top w:val="none" w:sz="0" w:space="0" w:color="auto"/>
                        <w:left w:val="none" w:sz="0" w:space="0" w:color="auto"/>
                        <w:bottom w:val="none" w:sz="0" w:space="0" w:color="auto"/>
                        <w:right w:val="none" w:sz="0" w:space="0" w:color="auto"/>
                      </w:divBdr>
                    </w:div>
                  </w:divsChild>
                </w:div>
                <w:div w:id="774787417">
                  <w:marLeft w:val="0"/>
                  <w:marRight w:val="0"/>
                  <w:marTop w:val="0"/>
                  <w:marBottom w:val="0"/>
                  <w:divBdr>
                    <w:top w:val="none" w:sz="0" w:space="0" w:color="auto"/>
                    <w:left w:val="none" w:sz="0" w:space="0" w:color="auto"/>
                    <w:bottom w:val="none" w:sz="0" w:space="0" w:color="auto"/>
                    <w:right w:val="none" w:sz="0" w:space="0" w:color="auto"/>
                  </w:divBdr>
                  <w:divsChild>
                    <w:div w:id="555240591">
                      <w:marLeft w:val="0"/>
                      <w:marRight w:val="0"/>
                      <w:marTop w:val="0"/>
                      <w:marBottom w:val="0"/>
                      <w:divBdr>
                        <w:top w:val="none" w:sz="0" w:space="0" w:color="auto"/>
                        <w:left w:val="none" w:sz="0" w:space="0" w:color="auto"/>
                        <w:bottom w:val="none" w:sz="0" w:space="0" w:color="auto"/>
                        <w:right w:val="none" w:sz="0" w:space="0" w:color="auto"/>
                      </w:divBdr>
                    </w:div>
                  </w:divsChild>
                </w:div>
                <w:div w:id="1998072346">
                  <w:marLeft w:val="0"/>
                  <w:marRight w:val="0"/>
                  <w:marTop w:val="0"/>
                  <w:marBottom w:val="0"/>
                  <w:divBdr>
                    <w:top w:val="none" w:sz="0" w:space="0" w:color="auto"/>
                    <w:left w:val="none" w:sz="0" w:space="0" w:color="auto"/>
                    <w:bottom w:val="none" w:sz="0" w:space="0" w:color="auto"/>
                    <w:right w:val="none" w:sz="0" w:space="0" w:color="auto"/>
                  </w:divBdr>
                  <w:divsChild>
                    <w:div w:id="1684938560">
                      <w:marLeft w:val="0"/>
                      <w:marRight w:val="0"/>
                      <w:marTop w:val="0"/>
                      <w:marBottom w:val="0"/>
                      <w:divBdr>
                        <w:top w:val="none" w:sz="0" w:space="0" w:color="auto"/>
                        <w:left w:val="none" w:sz="0" w:space="0" w:color="auto"/>
                        <w:bottom w:val="none" w:sz="0" w:space="0" w:color="auto"/>
                        <w:right w:val="none" w:sz="0" w:space="0" w:color="auto"/>
                      </w:divBdr>
                    </w:div>
                  </w:divsChild>
                </w:div>
                <w:div w:id="2099136677">
                  <w:marLeft w:val="0"/>
                  <w:marRight w:val="0"/>
                  <w:marTop w:val="0"/>
                  <w:marBottom w:val="0"/>
                  <w:divBdr>
                    <w:top w:val="none" w:sz="0" w:space="0" w:color="auto"/>
                    <w:left w:val="none" w:sz="0" w:space="0" w:color="auto"/>
                    <w:bottom w:val="none" w:sz="0" w:space="0" w:color="auto"/>
                    <w:right w:val="none" w:sz="0" w:space="0" w:color="auto"/>
                  </w:divBdr>
                  <w:divsChild>
                    <w:div w:id="1171332471">
                      <w:marLeft w:val="0"/>
                      <w:marRight w:val="0"/>
                      <w:marTop w:val="0"/>
                      <w:marBottom w:val="0"/>
                      <w:divBdr>
                        <w:top w:val="none" w:sz="0" w:space="0" w:color="auto"/>
                        <w:left w:val="none" w:sz="0" w:space="0" w:color="auto"/>
                        <w:bottom w:val="none" w:sz="0" w:space="0" w:color="auto"/>
                        <w:right w:val="none" w:sz="0" w:space="0" w:color="auto"/>
                      </w:divBdr>
                    </w:div>
                  </w:divsChild>
                </w:div>
                <w:div w:id="790174327">
                  <w:marLeft w:val="0"/>
                  <w:marRight w:val="0"/>
                  <w:marTop w:val="0"/>
                  <w:marBottom w:val="0"/>
                  <w:divBdr>
                    <w:top w:val="none" w:sz="0" w:space="0" w:color="auto"/>
                    <w:left w:val="none" w:sz="0" w:space="0" w:color="auto"/>
                    <w:bottom w:val="none" w:sz="0" w:space="0" w:color="auto"/>
                    <w:right w:val="none" w:sz="0" w:space="0" w:color="auto"/>
                  </w:divBdr>
                  <w:divsChild>
                    <w:div w:id="142503648">
                      <w:marLeft w:val="0"/>
                      <w:marRight w:val="0"/>
                      <w:marTop w:val="0"/>
                      <w:marBottom w:val="0"/>
                      <w:divBdr>
                        <w:top w:val="none" w:sz="0" w:space="0" w:color="auto"/>
                        <w:left w:val="none" w:sz="0" w:space="0" w:color="auto"/>
                        <w:bottom w:val="none" w:sz="0" w:space="0" w:color="auto"/>
                        <w:right w:val="none" w:sz="0" w:space="0" w:color="auto"/>
                      </w:divBdr>
                    </w:div>
                  </w:divsChild>
                </w:div>
                <w:div w:id="1902859247">
                  <w:marLeft w:val="0"/>
                  <w:marRight w:val="0"/>
                  <w:marTop w:val="0"/>
                  <w:marBottom w:val="0"/>
                  <w:divBdr>
                    <w:top w:val="none" w:sz="0" w:space="0" w:color="auto"/>
                    <w:left w:val="none" w:sz="0" w:space="0" w:color="auto"/>
                    <w:bottom w:val="none" w:sz="0" w:space="0" w:color="auto"/>
                    <w:right w:val="none" w:sz="0" w:space="0" w:color="auto"/>
                  </w:divBdr>
                  <w:divsChild>
                    <w:div w:id="1452506070">
                      <w:marLeft w:val="0"/>
                      <w:marRight w:val="0"/>
                      <w:marTop w:val="0"/>
                      <w:marBottom w:val="0"/>
                      <w:divBdr>
                        <w:top w:val="none" w:sz="0" w:space="0" w:color="auto"/>
                        <w:left w:val="none" w:sz="0" w:space="0" w:color="auto"/>
                        <w:bottom w:val="none" w:sz="0" w:space="0" w:color="auto"/>
                        <w:right w:val="none" w:sz="0" w:space="0" w:color="auto"/>
                      </w:divBdr>
                    </w:div>
                  </w:divsChild>
                </w:div>
                <w:div w:id="228539618">
                  <w:marLeft w:val="0"/>
                  <w:marRight w:val="0"/>
                  <w:marTop w:val="0"/>
                  <w:marBottom w:val="0"/>
                  <w:divBdr>
                    <w:top w:val="none" w:sz="0" w:space="0" w:color="auto"/>
                    <w:left w:val="none" w:sz="0" w:space="0" w:color="auto"/>
                    <w:bottom w:val="none" w:sz="0" w:space="0" w:color="auto"/>
                    <w:right w:val="none" w:sz="0" w:space="0" w:color="auto"/>
                  </w:divBdr>
                  <w:divsChild>
                    <w:div w:id="350879841">
                      <w:marLeft w:val="0"/>
                      <w:marRight w:val="0"/>
                      <w:marTop w:val="0"/>
                      <w:marBottom w:val="0"/>
                      <w:divBdr>
                        <w:top w:val="none" w:sz="0" w:space="0" w:color="auto"/>
                        <w:left w:val="none" w:sz="0" w:space="0" w:color="auto"/>
                        <w:bottom w:val="none" w:sz="0" w:space="0" w:color="auto"/>
                        <w:right w:val="none" w:sz="0" w:space="0" w:color="auto"/>
                      </w:divBdr>
                    </w:div>
                  </w:divsChild>
                </w:div>
                <w:div w:id="740520691">
                  <w:marLeft w:val="0"/>
                  <w:marRight w:val="0"/>
                  <w:marTop w:val="0"/>
                  <w:marBottom w:val="0"/>
                  <w:divBdr>
                    <w:top w:val="none" w:sz="0" w:space="0" w:color="auto"/>
                    <w:left w:val="none" w:sz="0" w:space="0" w:color="auto"/>
                    <w:bottom w:val="none" w:sz="0" w:space="0" w:color="auto"/>
                    <w:right w:val="none" w:sz="0" w:space="0" w:color="auto"/>
                  </w:divBdr>
                  <w:divsChild>
                    <w:div w:id="1073772567">
                      <w:marLeft w:val="0"/>
                      <w:marRight w:val="0"/>
                      <w:marTop w:val="0"/>
                      <w:marBottom w:val="0"/>
                      <w:divBdr>
                        <w:top w:val="none" w:sz="0" w:space="0" w:color="auto"/>
                        <w:left w:val="none" w:sz="0" w:space="0" w:color="auto"/>
                        <w:bottom w:val="none" w:sz="0" w:space="0" w:color="auto"/>
                        <w:right w:val="none" w:sz="0" w:space="0" w:color="auto"/>
                      </w:divBdr>
                    </w:div>
                  </w:divsChild>
                </w:div>
                <w:div w:id="1475760616">
                  <w:marLeft w:val="0"/>
                  <w:marRight w:val="0"/>
                  <w:marTop w:val="0"/>
                  <w:marBottom w:val="0"/>
                  <w:divBdr>
                    <w:top w:val="none" w:sz="0" w:space="0" w:color="auto"/>
                    <w:left w:val="none" w:sz="0" w:space="0" w:color="auto"/>
                    <w:bottom w:val="none" w:sz="0" w:space="0" w:color="auto"/>
                    <w:right w:val="none" w:sz="0" w:space="0" w:color="auto"/>
                  </w:divBdr>
                  <w:divsChild>
                    <w:div w:id="64885897">
                      <w:marLeft w:val="0"/>
                      <w:marRight w:val="0"/>
                      <w:marTop w:val="0"/>
                      <w:marBottom w:val="0"/>
                      <w:divBdr>
                        <w:top w:val="none" w:sz="0" w:space="0" w:color="auto"/>
                        <w:left w:val="none" w:sz="0" w:space="0" w:color="auto"/>
                        <w:bottom w:val="none" w:sz="0" w:space="0" w:color="auto"/>
                        <w:right w:val="none" w:sz="0" w:space="0" w:color="auto"/>
                      </w:divBdr>
                    </w:div>
                  </w:divsChild>
                </w:div>
                <w:div w:id="590354214">
                  <w:marLeft w:val="0"/>
                  <w:marRight w:val="0"/>
                  <w:marTop w:val="0"/>
                  <w:marBottom w:val="0"/>
                  <w:divBdr>
                    <w:top w:val="none" w:sz="0" w:space="0" w:color="auto"/>
                    <w:left w:val="none" w:sz="0" w:space="0" w:color="auto"/>
                    <w:bottom w:val="none" w:sz="0" w:space="0" w:color="auto"/>
                    <w:right w:val="none" w:sz="0" w:space="0" w:color="auto"/>
                  </w:divBdr>
                  <w:divsChild>
                    <w:div w:id="1674870700">
                      <w:marLeft w:val="0"/>
                      <w:marRight w:val="0"/>
                      <w:marTop w:val="0"/>
                      <w:marBottom w:val="0"/>
                      <w:divBdr>
                        <w:top w:val="none" w:sz="0" w:space="0" w:color="auto"/>
                        <w:left w:val="none" w:sz="0" w:space="0" w:color="auto"/>
                        <w:bottom w:val="none" w:sz="0" w:space="0" w:color="auto"/>
                        <w:right w:val="none" w:sz="0" w:space="0" w:color="auto"/>
                      </w:divBdr>
                    </w:div>
                  </w:divsChild>
                </w:div>
                <w:div w:id="18162782">
                  <w:marLeft w:val="0"/>
                  <w:marRight w:val="0"/>
                  <w:marTop w:val="0"/>
                  <w:marBottom w:val="0"/>
                  <w:divBdr>
                    <w:top w:val="none" w:sz="0" w:space="0" w:color="auto"/>
                    <w:left w:val="none" w:sz="0" w:space="0" w:color="auto"/>
                    <w:bottom w:val="none" w:sz="0" w:space="0" w:color="auto"/>
                    <w:right w:val="none" w:sz="0" w:space="0" w:color="auto"/>
                  </w:divBdr>
                  <w:divsChild>
                    <w:div w:id="3267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93829">
          <w:marLeft w:val="0"/>
          <w:marRight w:val="0"/>
          <w:marTop w:val="0"/>
          <w:marBottom w:val="0"/>
          <w:divBdr>
            <w:top w:val="none" w:sz="0" w:space="0" w:color="auto"/>
            <w:left w:val="none" w:sz="0" w:space="0" w:color="auto"/>
            <w:bottom w:val="none" w:sz="0" w:space="0" w:color="auto"/>
            <w:right w:val="none" w:sz="0" w:space="0" w:color="auto"/>
          </w:divBdr>
          <w:divsChild>
            <w:div w:id="755134809">
              <w:marLeft w:val="0"/>
              <w:marRight w:val="0"/>
              <w:marTop w:val="0"/>
              <w:marBottom w:val="0"/>
              <w:divBdr>
                <w:top w:val="none" w:sz="0" w:space="0" w:color="auto"/>
                <w:left w:val="none" w:sz="0" w:space="0" w:color="auto"/>
                <w:bottom w:val="none" w:sz="0" w:space="0" w:color="auto"/>
                <w:right w:val="none" w:sz="0" w:space="0" w:color="auto"/>
              </w:divBdr>
            </w:div>
            <w:div w:id="383139193">
              <w:marLeft w:val="0"/>
              <w:marRight w:val="0"/>
              <w:marTop w:val="0"/>
              <w:marBottom w:val="0"/>
              <w:divBdr>
                <w:top w:val="none" w:sz="0" w:space="0" w:color="auto"/>
                <w:left w:val="none" w:sz="0" w:space="0" w:color="auto"/>
                <w:bottom w:val="none" w:sz="0" w:space="0" w:color="auto"/>
                <w:right w:val="none" w:sz="0" w:space="0" w:color="auto"/>
              </w:divBdr>
            </w:div>
            <w:div w:id="1497302638">
              <w:marLeft w:val="0"/>
              <w:marRight w:val="0"/>
              <w:marTop w:val="0"/>
              <w:marBottom w:val="0"/>
              <w:divBdr>
                <w:top w:val="none" w:sz="0" w:space="0" w:color="auto"/>
                <w:left w:val="none" w:sz="0" w:space="0" w:color="auto"/>
                <w:bottom w:val="none" w:sz="0" w:space="0" w:color="auto"/>
                <w:right w:val="none" w:sz="0" w:space="0" w:color="auto"/>
              </w:divBdr>
            </w:div>
            <w:div w:id="1079134741">
              <w:marLeft w:val="0"/>
              <w:marRight w:val="0"/>
              <w:marTop w:val="0"/>
              <w:marBottom w:val="0"/>
              <w:divBdr>
                <w:top w:val="none" w:sz="0" w:space="0" w:color="auto"/>
                <w:left w:val="none" w:sz="0" w:space="0" w:color="auto"/>
                <w:bottom w:val="none" w:sz="0" w:space="0" w:color="auto"/>
                <w:right w:val="none" w:sz="0" w:space="0" w:color="auto"/>
              </w:divBdr>
            </w:div>
            <w:div w:id="409811284">
              <w:marLeft w:val="0"/>
              <w:marRight w:val="0"/>
              <w:marTop w:val="0"/>
              <w:marBottom w:val="0"/>
              <w:divBdr>
                <w:top w:val="none" w:sz="0" w:space="0" w:color="auto"/>
                <w:left w:val="none" w:sz="0" w:space="0" w:color="auto"/>
                <w:bottom w:val="none" w:sz="0" w:space="0" w:color="auto"/>
                <w:right w:val="none" w:sz="0" w:space="0" w:color="auto"/>
              </w:divBdr>
            </w:div>
            <w:div w:id="1865627637">
              <w:marLeft w:val="0"/>
              <w:marRight w:val="0"/>
              <w:marTop w:val="0"/>
              <w:marBottom w:val="0"/>
              <w:divBdr>
                <w:top w:val="none" w:sz="0" w:space="0" w:color="auto"/>
                <w:left w:val="none" w:sz="0" w:space="0" w:color="auto"/>
                <w:bottom w:val="none" w:sz="0" w:space="0" w:color="auto"/>
                <w:right w:val="none" w:sz="0" w:space="0" w:color="auto"/>
              </w:divBdr>
            </w:div>
            <w:div w:id="1200362298">
              <w:marLeft w:val="0"/>
              <w:marRight w:val="0"/>
              <w:marTop w:val="0"/>
              <w:marBottom w:val="0"/>
              <w:divBdr>
                <w:top w:val="none" w:sz="0" w:space="0" w:color="auto"/>
                <w:left w:val="none" w:sz="0" w:space="0" w:color="auto"/>
                <w:bottom w:val="none" w:sz="0" w:space="0" w:color="auto"/>
                <w:right w:val="none" w:sz="0" w:space="0" w:color="auto"/>
              </w:divBdr>
            </w:div>
            <w:div w:id="866723724">
              <w:marLeft w:val="0"/>
              <w:marRight w:val="0"/>
              <w:marTop w:val="0"/>
              <w:marBottom w:val="0"/>
              <w:divBdr>
                <w:top w:val="none" w:sz="0" w:space="0" w:color="auto"/>
                <w:left w:val="none" w:sz="0" w:space="0" w:color="auto"/>
                <w:bottom w:val="none" w:sz="0" w:space="0" w:color="auto"/>
                <w:right w:val="none" w:sz="0" w:space="0" w:color="auto"/>
              </w:divBdr>
            </w:div>
            <w:div w:id="56365665">
              <w:marLeft w:val="0"/>
              <w:marRight w:val="0"/>
              <w:marTop w:val="0"/>
              <w:marBottom w:val="0"/>
              <w:divBdr>
                <w:top w:val="none" w:sz="0" w:space="0" w:color="auto"/>
                <w:left w:val="none" w:sz="0" w:space="0" w:color="auto"/>
                <w:bottom w:val="none" w:sz="0" w:space="0" w:color="auto"/>
                <w:right w:val="none" w:sz="0" w:space="0" w:color="auto"/>
              </w:divBdr>
            </w:div>
            <w:div w:id="884105227">
              <w:marLeft w:val="0"/>
              <w:marRight w:val="0"/>
              <w:marTop w:val="0"/>
              <w:marBottom w:val="0"/>
              <w:divBdr>
                <w:top w:val="none" w:sz="0" w:space="0" w:color="auto"/>
                <w:left w:val="none" w:sz="0" w:space="0" w:color="auto"/>
                <w:bottom w:val="none" w:sz="0" w:space="0" w:color="auto"/>
                <w:right w:val="none" w:sz="0" w:space="0" w:color="auto"/>
              </w:divBdr>
            </w:div>
            <w:div w:id="49117827">
              <w:marLeft w:val="0"/>
              <w:marRight w:val="0"/>
              <w:marTop w:val="0"/>
              <w:marBottom w:val="0"/>
              <w:divBdr>
                <w:top w:val="none" w:sz="0" w:space="0" w:color="auto"/>
                <w:left w:val="none" w:sz="0" w:space="0" w:color="auto"/>
                <w:bottom w:val="none" w:sz="0" w:space="0" w:color="auto"/>
                <w:right w:val="none" w:sz="0" w:space="0" w:color="auto"/>
              </w:divBdr>
            </w:div>
            <w:div w:id="563443397">
              <w:marLeft w:val="0"/>
              <w:marRight w:val="0"/>
              <w:marTop w:val="0"/>
              <w:marBottom w:val="0"/>
              <w:divBdr>
                <w:top w:val="none" w:sz="0" w:space="0" w:color="auto"/>
                <w:left w:val="none" w:sz="0" w:space="0" w:color="auto"/>
                <w:bottom w:val="none" w:sz="0" w:space="0" w:color="auto"/>
                <w:right w:val="none" w:sz="0" w:space="0" w:color="auto"/>
              </w:divBdr>
            </w:div>
            <w:div w:id="2096899234">
              <w:marLeft w:val="0"/>
              <w:marRight w:val="0"/>
              <w:marTop w:val="0"/>
              <w:marBottom w:val="0"/>
              <w:divBdr>
                <w:top w:val="none" w:sz="0" w:space="0" w:color="auto"/>
                <w:left w:val="none" w:sz="0" w:space="0" w:color="auto"/>
                <w:bottom w:val="none" w:sz="0" w:space="0" w:color="auto"/>
                <w:right w:val="none" w:sz="0" w:space="0" w:color="auto"/>
              </w:divBdr>
            </w:div>
            <w:div w:id="2038121805">
              <w:marLeft w:val="0"/>
              <w:marRight w:val="0"/>
              <w:marTop w:val="0"/>
              <w:marBottom w:val="0"/>
              <w:divBdr>
                <w:top w:val="none" w:sz="0" w:space="0" w:color="auto"/>
                <w:left w:val="none" w:sz="0" w:space="0" w:color="auto"/>
                <w:bottom w:val="none" w:sz="0" w:space="0" w:color="auto"/>
                <w:right w:val="none" w:sz="0" w:space="0" w:color="auto"/>
              </w:divBdr>
            </w:div>
            <w:div w:id="1180662571">
              <w:marLeft w:val="0"/>
              <w:marRight w:val="0"/>
              <w:marTop w:val="0"/>
              <w:marBottom w:val="0"/>
              <w:divBdr>
                <w:top w:val="none" w:sz="0" w:space="0" w:color="auto"/>
                <w:left w:val="none" w:sz="0" w:space="0" w:color="auto"/>
                <w:bottom w:val="none" w:sz="0" w:space="0" w:color="auto"/>
                <w:right w:val="none" w:sz="0" w:space="0" w:color="auto"/>
              </w:divBdr>
            </w:div>
            <w:div w:id="1265383205">
              <w:marLeft w:val="0"/>
              <w:marRight w:val="0"/>
              <w:marTop w:val="0"/>
              <w:marBottom w:val="0"/>
              <w:divBdr>
                <w:top w:val="none" w:sz="0" w:space="0" w:color="auto"/>
                <w:left w:val="none" w:sz="0" w:space="0" w:color="auto"/>
                <w:bottom w:val="none" w:sz="0" w:space="0" w:color="auto"/>
                <w:right w:val="none" w:sz="0" w:space="0" w:color="auto"/>
              </w:divBdr>
            </w:div>
            <w:div w:id="295992782">
              <w:marLeft w:val="0"/>
              <w:marRight w:val="0"/>
              <w:marTop w:val="0"/>
              <w:marBottom w:val="0"/>
              <w:divBdr>
                <w:top w:val="none" w:sz="0" w:space="0" w:color="auto"/>
                <w:left w:val="none" w:sz="0" w:space="0" w:color="auto"/>
                <w:bottom w:val="none" w:sz="0" w:space="0" w:color="auto"/>
                <w:right w:val="none" w:sz="0" w:space="0" w:color="auto"/>
              </w:divBdr>
            </w:div>
            <w:div w:id="974676813">
              <w:marLeft w:val="0"/>
              <w:marRight w:val="0"/>
              <w:marTop w:val="0"/>
              <w:marBottom w:val="0"/>
              <w:divBdr>
                <w:top w:val="none" w:sz="0" w:space="0" w:color="auto"/>
                <w:left w:val="none" w:sz="0" w:space="0" w:color="auto"/>
                <w:bottom w:val="none" w:sz="0" w:space="0" w:color="auto"/>
                <w:right w:val="none" w:sz="0" w:space="0" w:color="auto"/>
              </w:divBdr>
            </w:div>
            <w:div w:id="848758138">
              <w:marLeft w:val="0"/>
              <w:marRight w:val="0"/>
              <w:marTop w:val="0"/>
              <w:marBottom w:val="0"/>
              <w:divBdr>
                <w:top w:val="none" w:sz="0" w:space="0" w:color="auto"/>
                <w:left w:val="none" w:sz="0" w:space="0" w:color="auto"/>
                <w:bottom w:val="none" w:sz="0" w:space="0" w:color="auto"/>
                <w:right w:val="none" w:sz="0" w:space="0" w:color="auto"/>
              </w:divBdr>
            </w:div>
            <w:div w:id="552079949">
              <w:marLeft w:val="0"/>
              <w:marRight w:val="0"/>
              <w:marTop w:val="0"/>
              <w:marBottom w:val="0"/>
              <w:divBdr>
                <w:top w:val="none" w:sz="0" w:space="0" w:color="auto"/>
                <w:left w:val="none" w:sz="0" w:space="0" w:color="auto"/>
                <w:bottom w:val="none" w:sz="0" w:space="0" w:color="auto"/>
                <w:right w:val="none" w:sz="0" w:space="0" w:color="auto"/>
              </w:divBdr>
            </w:div>
          </w:divsChild>
        </w:div>
        <w:div w:id="895043314">
          <w:marLeft w:val="0"/>
          <w:marRight w:val="0"/>
          <w:marTop w:val="0"/>
          <w:marBottom w:val="0"/>
          <w:divBdr>
            <w:top w:val="none" w:sz="0" w:space="0" w:color="auto"/>
            <w:left w:val="none" w:sz="0" w:space="0" w:color="auto"/>
            <w:bottom w:val="none" w:sz="0" w:space="0" w:color="auto"/>
            <w:right w:val="none" w:sz="0" w:space="0" w:color="auto"/>
          </w:divBdr>
          <w:divsChild>
            <w:div w:id="967392843">
              <w:marLeft w:val="0"/>
              <w:marRight w:val="0"/>
              <w:marTop w:val="0"/>
              <w:marBottom w:val="0"/>
              <w:divBdr>
                <w:top w:val="none" w:sz="0" w:space="0" w:color="auto"/>
                <w:left w:val="none" w:sz="0" w:space="0" w:color="auto"/>
                <w:bottom w:val="none" w:sz="0" w:space="0" w:color="auto"/>
                <w:right w:val="none" w:sz="0" w:space="0" w:color="auto"/>
              </w:divBdr>
            </w:div>
            <w:div w:id="984235646">
              <w:marLeft w:val="0"/>
              <w:marRight w:val="0"/>
              <w:marTop w:val="0"/>
              <w:marBottom w:val="0"/>
              <w:divBdr>
                <w:top w:val="none" w:sz="0" w:space="0" w:color="auto"/>
                <w:left w:val="none" w:sz="0" w:space="0" w:color="auto"/>
                <w:bottom w:val="none" w:sz="0" w:space="0" w:color="auto"/>
                <w:right w:val="none" w:sz="0" w:space="0" w:color="auto"/>
              </w:divBdr>
            </w:div>
            <w:div w:id="477041118">
              <w:marLeft w:val="0"/>
              <w:marRight w:val="0"/>
              <w:marTop w:val="0"/>
              <w:marBottom w:val="0"/>
              <w:divBdr>
                <w:top w:val="none" w:sz="0" w:space="0" w:color="auto"/>
                <w:left w:val="none" w:sz="0" w:space="0" w:color="auto"/>
                <w:bottom w:val="none" w:sz="0" w:space="0" w:color="auto"/>
                <w:right w:val="none" w:sz="0" w:space="0" w:color="auto"/>
              </w:divBdr>
            </w:div>
            <w:div w:id="1466505612">
              <w:marLeft w:val="0"/>
              <w:marRight w:val="0"/>
              <w:marTop w:val="0"/>
              <w:marBottom w:val="0"/>
              <w:divBdr>
                <w:top w:val="none" w:sz="0" w:space="0" w:color="auto"/>
                <w:left w:val="none" w:sz="0" w:space="0" w:color="auto"/>
                <w:bottom w:val="none" w:sz="0" w:space="0" w:color="auto"/>
                <w:right w:val="none" w:sz="0" w:space="0" w:color="auto"/>
              </w:divBdr>
            </w:div>
            <w:div w:id="1021011304">
              <w:marLeft w:val="0"/>
              <w:marRight w:val="0"/>
              <w:marTop w:val="0"/>
              <w:marBottom w:val="0"/>
              <w:divBdr>
                <w:top w:val="none" w:sz="0" w:space="0" w:color="auto"/>
                <w:left w:val="none" w:sz="0" w:space="0" w:color="auto"/>
                <w:bottom w:val="none" w:sz="0" w:space="0" w:color="auto"/>
                <w:right w:val="none" w:sz="0" w:space="0" w:color="auto"/>
              </w:divBdr>
            </w:div>
            <w:div w:id="1770853169">
              <w:marLeft w:val="0"/>
              <w:marRight w:val="0"/>
              <w:marTop w:val="0"/>
              <w:marBottom w:val="0"/>
              <w:divBdr>
                <w:top w:val="none" w:sz="0" w:space="0" w:color="auto"/>
                <w:left w:val="none" w:sz="0" w:space="0" w:color="auto"/>
                <w:bottom w:val="none" w:sz="0" w:space="0" w:color="auto"/>
                <w:right w:val="none" w:sz="0" w:space="0" w:color="auto"/>
              </w:divBdr>
            </w:div>
            <w:div w:id="745228409">
              <w:marLeft w:val="0"/>
              <w:marRight w:val="0"/>
              <w:marTop w:val="0"/>
              <w:marBottom w:val="0"/>
              <w:divBdr>
                <w:top w:val="none" w:sz="0" w:space="0" w:color="auto"/>
                <w:left w:val="none" w:sz="0" w:space="0" w:color="auto"/>
                <w:bottom w:val="none" w:sz="0" w:space="0" w:color="auto"/>
                <w:right w:val="none" w:sz="0" w:space="0" w:color="auto"/>
              </w:divBdr>
            </w:div>
            <w:div w:id="1835532440">
              <w:marLeft w:val="0"/>
              <w:marRight w:val="0"/>
              <w:marTop w:val="0"/>
              <w:marBottom w:val="0"/>
              <w:divBdr>
                <w:top w:val="none" w:sz="0" w:space="0" w:color="auto"/>
                <w:left w:val="none" w:sz="0" w:space="0" w:color="auto"/>
                <w:bottom w:val="none" w:sz="0" w:space="0" w:color="auto"/>
                <w:right w:val="none" w:sz="0" w:space="0" w:color="auto"/>
              </w:divBdr>
            </w:div>
            <w:div w:id="1413235668">
              <w:marLeft w:val="0"/>
              <w:marRight w:val="0"/>
              <w:marTop w:val="0"/>
              <w:marBottom w:val="0"/>
              <w:divBdr>
                <w:top w:val="none" w:sz="0" w:space="0" w:color="auto"/>
                <w:left w:val="none" w:sz="0" w:space="0" w:color="auto"/>
                <w:bottom w:val="none" w:sz="0" w:space="0" w:color="auto"/>
                <w:right w:val="none" w:sz="0" w:space="0" w:color="auto"/>
              </w:divBdr>
            </w:div>
            <w:div w:id="1155682749">
              <w:marLeft w:val="0"/>
              <w:marRight w:val="0"/>
              <w:marTop w:val="0"/>
              <w:marBottom w:val="0"/>
              <w:divBdr>
                <w:top w:val="none" w:sz="0" w:space="0" w:color="auto"/>
                <w:left w:val="none" w:sz="0" w:space="0" w:color="auto"/>
                <w:bottom w:val="none" w:sz="0" w:space="0" w:color="auto"/>
                <w:right w:val="none" w:sz="0" w:space="0" w:color="auto"/>
              </w:divBdr>
            </w:div>
            <w:div w:id="1358656389">
              <w:marLeft w:val="0"/>
              <w:marRight w:val="0"/>
              <w:marTop w:val="0"/>
              <w:marBottom w:val="0"/>
              <w:divBdr>
                <w:top w:val="none" w:sz="0" w:space="0" w:color="auto"/>
                <w:left w:val="none" w:sz="0" w:space="0" w:color="auto"/>
                <w:bottom w:val="none" w:sz="0" w:space="0" w:color="auto"/>
                <w:right w:val="none" w:sz="0" w:space="0" w:color="auto"/>
              </w:divBdr>
            </w:div>
            <w:div w:id="1666667876">
              <w:marLeft w:val="0"/>
              <w:marRight w:val="0"/>
              <w:marTop w:val="0"/>
              <w:marBottom w:val="0"/>
              <w:divBdr>
                <w:top w:val="none" w:sz="0" w:space="0" w:color="auto"/>
                <w:left w:val="none" w:sz="0" w:space="0" w:color="auto"/>
                <w:bottom w:val="none" w:sz="0" w:space="0" w:color="auto"/>
                <w:right w:val="none" w:sz="0" w:space="0" w:color="auto"/>
              </w:divBdr>
            </w:div>
            <w:div w:id="2007782281">
              <w:marLeft w:val="0"/>
              <w:marRight w:val="0"/>
              <w:marTop w:val="0"/>
              <w:marBottom w:val="0"/>
              <w:divBdr>
                <w:top w:val="none" w:sz="0" w:space="0" w:color="auto"/>
                <w:left w:val="none" w:sz="0" w:space="0" w:color="auto"/>
                <w:bottom w:val="none" w:sz="0" w:space="0" w:color="auto"/>
                <w:right w:val="none" w:sz="0" w:space="0" w:color="auto"/>
              </w:divBdr>
            </w:div>
            <w:div w:id="1346903503">
              <w:marLeft w:val="0"/>
              <w:marRight w:val="0"/>
              <w:marTop w:val="0"/>
              <w:marBottom w:val="0"/>
              <w:divBdr>
                <w:top w:val="none" w:sz="0" w:space="0" w:color="auto"/>
                <w:left w:val="none" w:sz="0" w:space="0" w:color="auto"/>
                <w:bottom w:val="none" w:sz="0" w:space="0" w:color="auto"/>
                <w:right w:val="none" w:sz="0" w:space="0" w:color="auto"/>
              </w:divBdr>
            </w:div>
            <w:div w:id="202911391">
              <w:marLeft w:val="0"/>
              <w:marRight w:val="0"/>
              <w:marTop w:val="0"/>
              <w:marBottom w:val="0"/>
              <w:divBdr>
                <w:top w:val="none" w:sz="0" w:space="0" w:color="auto"/>
                <w:left w:val="none" w:sz="0" w:space="0" w:color="auto"/>
                <w:bottom w:val="none" w:sz="0" w:space="0" w:color="auto"/>
                <w:right w:val="none" w:sz="0" w:space="0" w:color="auto"/>
              </w:divBdr>
            </w:div>
            <w:div w:id="652224963">
              <w:marLeft w:val="0"/>
              <w:marRight w:val="0"/>
              <w:marTop w:val="0"/>
              <w:marBottom w:val="0"/>
              <w:divBdr>
                <w:top w:val="none" w:sz="0" w:space="0" w:color="auto"/>
                <w:left w:val="none" w:sz="0" w:space="0" w:color="auto"/>
                <w:bottom w:val="none" w:sz="0" w:space="0" w:color="auto"/>
                <w:right w:val="none" w:sz="0" w:space="0" w:color="auto"/>
              </w:divBdr>
            </w:div>
          </w:divsChild>
        </w:div>
        <w:div w:id="1634015295">
          <w:marLeft w:val="0"/>
          <w:marRight w:val="0"/>
          <w:marTop w:val="0"/>
          <w:marBottom w:val="0"/>
          <w:divBdr>
            <w:top w:val="none" w:sz="0" w:space="0" w:color="auto"/>
            <w:left w:val="none" w:sz="0" w:space="0" w:color="auto"/>
            <w:bottom w:val="none" w:sz="0" w:space="0" w:color="auto"/>
            <w:right w:val="none" w:sz="0" w:space="0" w:color="auto"/>
          </w:divBdr>
          <w:divsChild>
            <w:div w:id="191769996">
              <w:marLeft w:val="-75"/>
              <w:marRight w:val="0"/>
              <w:marTop w:val="30"/>
              <w:marBottom w:val="30"/>
              <w:divBdr>
                <w:top w:val="none" w:sz="0" w:space="0" w:color="auto"/>
                <w:left w:val="none" w:sz="0" w:space="0" w:color="auto"/>
                <w:bottom w:val="none" w:sz="0" w:space="0" w:color="auto"/>
                <w:right w:val="none" w:sz="0" w:space="0" w:color="auto"/>
              </w:divBdr>
              <w:divsChild>
                <w:div w:id="1524703756">
                  <w:marLeft w:val="0"/>
                  <w:marRight w:val="0"/>
                  <w:marTop w:val="0"/>
                  <w:marBottom w:val="0"/>
                  <w:divBdr>
                    <w:top w:val="none" w:sz="0" w:space="0" w:color="auto"/>
                    <w:left w:val="none" w:sz="0" w:space="0" w:color="auto"/>
                    <w:bottom w:val="none" w:sz="0" w:space="0" w:color="auto"/>
                    <w:right w:val="none" w:sz="0" w:space="0" w:color="auto"/>
                  </w:divBdr>
                  <w:divsChild>
                    <w:div w:id="1075973460">
                      <w:marLeft w:val="0"/>
                      <w:marRight w:val="0"/>
                      <w:marTop w:val="0"/>
                      <w:marBottom w:val="0"/>
                      <w:divBdr>
                        <w:top w:val="none" w:sz="0" w:space="0" w:color="auto"/>
                        <w:left w:val="none" w:sz="0" w:space="0" w:color="auto"/>
                        <w:bottom w:val="none" w:sz="0" w:space="0" w:color="auto"/>
                        <w:right w:val="none" w:sz="0" w:space="0" w:color="auto"/>
                      </w:divBdr>
                    </w:div>
                  </w:divsChild>
                </w:div>
                <w:div w:id="95831362">
                  <w:marLeft w:val="0"/>
                  <w:marRight w:val="0"/>
                  <w:marTop w:val="0"/>
                  <w:marBottom w:val="0"/>
                  <w:divBdr>
                    <w:top w:val="none" w:sz="0" w:space="0" w:color="auto"/>
                    <w:left w:val="none" w:sz="0" w:space="0" w:color="auto"/>
                    <w:bottom w:val="none" w:sz="0" w:space="0" w:color="auto"/>
                    <w:right w:val="none" w:sz="0" w:space="0" w:color="auto"/>
                  </w:divBdr>
                  <w:divsChild>
                    <w:div w:id="1028988009">
                      <w:marLeft w:val="0"/>
                      <w:marRight w:val="0"/>
                      <w:marTop w:val="0"/>
                      <w:marBottom w:val="0"/>
                      <w:divBdr>
                        <w:top w:val="none" w:sz="0" w:space="0" w:color="auto"/>
                        <w:left w:val="none" w:sz="0" w:space="0" w:color="auto"/>
                        <w:bottom w:val="none" w:sz="0" w:space="0" w:color="auto"/>
                        <w:right w:val="none" w:sz="0" w:space="0" w:color="auto"/>
                      </w:divBdr>
                    </w:div>
                  </w:divsChild>
                </w:div>
                <w:div w:id="697201861">
                  <w:marLeft w:val="0"/>
                  <w:marRight w:val="0"/>
                  <w:marTop w:val="0"/>
                  <w:marBottom w:val="0"/>
                  <w:divBdr>
                    <w:top w:val="none" w:sz="0" w:space="0" w:color="auto"/>
                    <w:left w:val="none" w:sz="0" w:space="0" w:color="auto"/>
                    <w:bottom w:val="none" w:sz="0" w:space="0" w:color="auto"/>
                    <w:right w:val="none" w:sz="0" w:space="0" w:color="auto"/>
                  </w:divBdr>
                  <w:divsChild>
                    <w:div w:id="84227877">
                      <w:marLeft w:val="0"/>
                      <w:marRight w:val="0"/>
                      <w:marTop w:val="0"/>
                      <w:marBottom w:val="0"/>
                      <w:divBdr>
                        <w:top w:val="none" w:sz="0" w:space="0" w:color="auto"/>
                        <w:left w:val="none" w:sz="0" w:space="0" w:color="auto"/>
                        <w:bottom w:val="none" w:sz="0" w:space="0" w:color="auto"/>
                        <w:right w:val="none" w:sz="0" w:space="0" w:color="auto"/>
                      </w:divBdr>
                    </w:div>
                  </w:divsChild>
                </w:div>
                <w:div w:id="860901220">
                  <w:marLeft w:val="0"/>
                  <w:marRight w:val="0"/>
                  <w:marTop w:val="0"/>
                  <w:marBottom w:val="0"/>
                  <w:divBdr>
                    <w:top w:val="none" w:sz="0" w:space="0" w:color="auto"/>
                    <w:left w:val="none" w:sz="0" w:space="0" w:color="auto"/>
                    <w:bottom w:val="none" w:sz="0" w:space="0" w:color="auto"/>
                    <w:right w:val="none" w:sz="0" w:space="0" w:color="auto"/>
                  </w:divBdr>
                  <w:divsChild>
                    <w:div w:id="1233540607">
                      <w:marLeft w:val="0"/>
                      <w:marRight w:val="0"/>
                      <w:marTop w:val="0"/>
                      <w:marBottom w:val="0"/>
                      <w:divBdr>
                        <w:top w:val="none" w:sz="0" w:space="0" w:color="auto"/>
                        <w:left w:val="none" w:sz="0" w:space="0" w:color="auto"/>
                        <w:bottom w:val="none" w:sz="0" w:space="0" w:color="auto"/>
                        <w:right w:val="none" w:sz="0" w:space="0" w:color="auto"/>
                      </w:divBdr>
                    </w:div>
                  </w:divsChild>
                </w:div>
                <w:div w:id="1959599258">
                  <w:marLeft w:val="0"/>
                  <w:marRight w:val="0"/>
                  <w:marTop w:val="0"/>
                  <w:marBottom w:val="0"/>
                  <w:divBdr>
                    <w:top w:val="none" w:sz="0" w:space="0" w:color="auto"/>
                    <w:left w:val="none" w:sz="0" w:space="0" w:color="auto"/>
                    <w:bottom w:val="none" w:sz="0" w:space="0" w:color="auto"/>
                    <w:right w:val="none" w:sz="0" w:space="0" w:color="auto"/>
                  </w:divBdr>
                  <w:divsChild>
                    <w:div w:id="1348630543">
                      <w:marLeft w:val="0"/>
                      <w:marRight w:val="0"/>
                      <w:marTop w:val="0"/>
                      <w:marBottom w:val="0"/>
                      <w:divBdr>
                        <w:top w:val="none" w:sz="0" w:space="0" w:color="auto"/>
                        <w:left w:val="none" w:sz="0" w:space="0" w:color="auto"/>
                        <w:bottom w:val="none" w:sz="0" w:space="0" w:color="auto"/>
                        <w:right w:val="none" w:sz="0" w:space="0" w:color="auto"/>
                      </w:divBdr>
                    </w:div>
                  </w:divsChild>
                </w:div>
                <w:div w:id="1843272649">
                  <w:marLeft w:val="0"/>
                  <w:marRight w:val="0"/>
                  <w:marTop w:val="0"/>
                  <w:marBottom w:val="0"/>
                  <w:divBdr>
                    <w:top w:val="none" w:sz="0" w:space="0" w:color="auto"/>
                    <w:left w:val="none" w:sz="0" w:space="0" w:color="auto"/>
                    <w:bottom w:val="none" w:sz="0" w:space="0" w:color="auto"/>
                    <w:right w:val="none" w:sz="0" w:space="0" w:color="auto"/>
                  </w:divBdr>
                  <w:divsChild>
                    <w:div w:id="1338968985">
                      <w:marLeft w:val="0"/>
                      <w:marRight w:val="0"/>
                      <w:marTop w:val="0"/>
                      <w:marBottom w:val="0"/>
                      <w:divBdr>
                        <w:top w:val="none" w:sz="0" w:space="0" w:color="auto"/>
                        <w:left w:val="none" w:sz="0" w:space="0" w:color="auto"/>
                        <w:bottom w:val="none" w:sz="0" w:space="0" w:color="auto"/>
                        <w:right w:val="none" w:sz="0" w:space="0" w:color="auto"/>
                      </w:divBdr>
                    </w:div>
                  </w:divsChild>
                </w:div>
                <w:div w:id="676536966">
                  <w:marLeft w:val="0"/>
                  <w:marRight w:val="0"/>
                  <w:marTop w:val="0"/>
                  <w:marBottom w:val="0"/>
                  <w:divBdr>
                    <w:top w:val="none" w:sz="0" w:space="0" w:color="auto"/>
                    <w:left w:val="none" w:sz="0" w:space="0" w:color="auto"/>
                    <w:bottom w:val="none" w:sz="0" w:space="0" w:color="auto"/>
                    <w:right w:val="none" w:sz="0" w:space="0" w:color="auto"/>
                  </w:divBdr>
                  <w:divsChild>
                    <w:div w:id="1945334920">
                      <w:marLeft w:val="0"/>
                      <w:marRight w:val="0"/>
                      <w:marTop w:val="0"/>
                      <w:marBottom w:val="0"/>
                      <w:divBdr>
                        <w:top w:val="none" w:sz="0" w:space="0" w:color="auto"/>
                        <w:left w:val="none" w:sz="0" w:space="0" w:color="auto"/>
                        <w:bottom w:val="none" w:sz="0" w:space="0" w:color="auto"/>
                        <w:right w:val="none" w:sz="0" w:space="0" w:color="auto"/>
                      </w:divBdr>
                    </w:div>
                    <w:div w:id="1034109888">
                      <w:marLeft w:val="0"/>
                      <w:marRight w:val="0"/>
                      <w:marTop w:val="0"/>
                      <w:marBottom w:val="0"/>
                      <w:divBdr>
                        <w:top w:val="none" w:sz="0" w:space="0" w:color="auto"/>
                        <w:left w:val="none" w:sz="0" w:space="0" w:color="auto"/>
                        <w:bottom w:val="none" w:sz="0" w:space="0" w:color="auto"/>
                        <w:right w:val="none" w:sz="0" w:space="0" w:color="auto"/>
                      </w:divBdr>
                    </w:div>
                  </w:divsChild>
                </w:div>
                <w:div w:id="38551697">
                  <w:marLeft w:val="0"/>
                  <w:marRight w:val="0"/>
                  <w:marTop w:val="0"/>
                  <w:marBottom w:val="0"/>
                  <w:divBdr>
                    <w:top w:val="none" w:sz="0" w:space="0" w:color="auto"/>
                    <w:left w:val="none" w:sz="0" w:space="0" w:color="auto"/>
                    <w:bottom w:val="none" w:sz="0" w:space="0" w:color="auto"/>
                    <w:right w:val="none" w:sz="0" w:space="0" w:color="auto"/>
                  </w:divBdr>
                  <w:divsChild>
                    <w:div w:id="1951623085">
                      <w:marLeft w:val="0"/>
                      <w:marRight w:val="0"/>
                      <w:marTop w:val="0"/>
                      <w:marBottom w:val="0"/>
                      <w:divBdr>
                        <w:top w:val="none" w:sz="0" w:space="0" w:color="auto"/>
                        <w:left w:val="none" w:sz="0" w:space="0" w:color="auto"/>
                        <w:bottom w:val="none" w:sz="0" w:space="0" w:color="auto"/>
                        <w:right w:val="none" w:sz="0" w:space="0" w:color="auto"/>
                      </w:divBdr>
                    </w:div>
                  </w:divsChild>
                </w:div>
                <w:div w:id="812795024">
                  <w:marLeft w:val="0"/>
                  <w:marRight w:val="0"/>
                  <w:marTop w:val="0"/>
                  <w:marBottom w:val="0"/>
                  <w:divBdr>
                    <w:top w:val="none" w:sz="0" w:space="0" w:color="auto"/>
                    <w:left w:val="none" w:sz="0" w:space="0" w:color="auto"/>
                    <w:bottom w:val="none" w:sz="0" w:space="0" w:color="auto"/>
                    <w:right w:val="none" w:sz="0" w:space="0" w:color="auto"/>
                  </w:divBdr>
                  <w:divsChild>
                    <w:div w:id="289629824">
                      <w:marLeft w:val="0"/>
                      <w:marRight w:val="0"/>
                      <w:marTop w:val="0"/>
                      <w:marBottom w:val="0"/>
                      <w:divBdr>
                        <w:top w:val="none" w:sz="0" w:space="0" w:color="auto"/>
                        <w:left w:val="none" w:sz="0" w:space="0" w:color="auto"/>
                        <w:bottom w:val="none" w:sz="0" w:space="0" w:color="auto"/>
                        <w:right w:val="none" w:sz="0" w:space="0" w:color="auto"/>
                      </w:divBdr>
                    </w:div>
                    <w:div w:id="1379160985">
                      <w:marLeft w:val="0"/>
                      <w:marRight w:val="0"/>
                      <w:marTop w:val="0"/>
                      <w:marBottom w:val="0"/>
                      <w:divBdr>
                        <w:top w:val="none" w:sz="0" w:space="0" w:color="auto"/>
                        <w:left w:val="none" w:sz="0" w:space="0" w:color="auto"/>
                        <w:bottom w:val="none" w:sz="0" w:space="0" w:color="auto"/>
                        <w:right w:val="none" w:sz="0" w:space="0" w:color="auto"/>
                      </w:divBdr>
                    </w:div>
                  </w:divsChild>
                </w:div>
                <w:div w:id="1740518709">
                  <w:marLeft w:val="0"/>
                  <w:marRight w:val="0"/>
                  <w:marTop w:val="0"/>
                  <w:marBottom w:val="0"/>
                  <w:divBdr>
                    <w:top w:val="none" w:sz="0" w:space="0" w:color="auto"/>
                    <w:left w:val="none" w:sz="0" w:space="0" w:color="auto"/>
                    <w:bottom w:val="none" w:sz="0" w:space="0" w:color="auto"/>
                    <w:right w:val="none" w:sz="0" w:space="0" w:color="auto"/>
                  </w:divBdr>
                  <w:divsChild>
                    <w:div w:id="1574849704">
                      <w:marLeft w:val="0"/>
                      <w:marRight w:val="0"/>
                      <w:marTop w:val="0"/>
                      <w:marBottom w:val="0"/>
                      <w:divBdr>
                        <w:top w:val="none" w:sz="0" w:space="0" w:color="auto"/>
                        <w:left w:val="none" w:sz="0" w:space="0" w:color="auto"/>
                        <w:bottom w:val="none" w:sz="0" w:space="0" w:color="auto"/>
                        <w:right w:val="none" w:sz="0" w:space="0" w:color="auto"/>
                      </w:divBdr>
                    </w:div>
                  </w:divsChild>
                </w:div>
                <w:div w:id="830950673">
                  <w:marLeft w:val="0"/>
                  <w:marRight w:val="0"/>
                  <w:marTop w:val="0"/>
                  <w:marBottom w:val="0"/>
                  <w:divBdr>
                    <w:top w:val="none" w:sz="0" w:space="0" w:color="auto"/>
                    <w:left w:val="none" w:sz="0" w:space="0" w:color="auto"/>
                    <w:bottom w:val="none" w:sz="0" w:space="0" w:color="auto"/>
                    <w:right w:val="none" w:sz="0" w:space="0" w:color="auto"/>
                  </w:divBdr>
                  <w:divsChild>
                    <w:div w:id="1486622956">
                      <w:marLeft w:val="0"/>
                      <w:marRight w:val="0"/>
                      <w:marTop w:val="0"/>
                      <w:marBottom w:val="0"/>
                      <w:divBdr>
                        <w:top w:val="none" w:sz="0" w:space="0" w:color="auto"/>
                        <w:left w:val="none" w:sz="0" w:space="0" w:color="auto"/>
                        <w:bottom w:val="none" w:sz="0" w:space="0" w:color="auto"/>
                        <w:right w:val="none" w:sz="0" w:space="0" w:color="auto"/>
                      </w:divBdr>
                    </w:div>
                  </w:divsChild>
                </w:div>
                <w:div w:id="1915242738">
                  <w:marLeft w:val="0"/>
                  <w:marRight w:val="0"/>
                  <w:marTop w:val="0"/>
                  <w:marBottom w:val="0"/>
                  <w:divBdr>
                    <w:top w:val="none" w:sz="0" w:space="0" w:color="auto"/>
                    <w:left w:val="none" w:sz="0" w:space="0" w:color="auto"/>
                    <w:bottom w:val="none" w:sz="0" w:space="0" w:color="auto"/>
                    <w:right w:val="none" w:sz="0" w:space="0" w:color="auto"/>
                  </w:divBdr>
                  <w:divsChild>
                    <w:div w:id="653678905">
                      <w:marLeft w:val="0"/>
                      <w:marRight w:val="0"/>
                      <w:marTop w:val="0"/>
                      <w:marBottom w:val="0"/>
                      <w:divBdr>
                        <w:top w:val="none" w:sz="0" w:space="0" w:color="auto"/>
                        <w:left w:val="none" w:sz="0" w:space="0" w:color="auto"/>
                        <w:bottom w:val="none" w:sz="0" w:space="0" w:color="auto"/>
                        <w:right w:val="none" w:sz="0" w:space="0" w:color="auto"/>
                      </w:divBdr>
                    </w:div>
                  </w:divsChild>
                </w:div>
                <w:div w:id="1999965536">
                  <w:marLeft w:val="0"/>
                  <w:marRight w:val="0"/>
                  <w:marTop w:val="0"/>
                  <w:marBottom w:val="0"/>
                  <w:divBdr>
                    <w:top w:val="none" w:sz="0" w:space="0" w:color="auto"/>
                    <w:left w:val="none" w:sz="0" w:space="0" w:color="auto"/>
                    <w:bottom w:val="none" w:sz="0" w:space="0" w:color="auto"/>
                    <w:right w:val="none" w:sz="0" w:space="0" w:color="auto"/>
                  </w:divBdr>
                  <w:divsChild>
                    <w:div w:id="444274683">
                      <w:marLeft w:val="0"/>
                      <w:marRight w:val="0"/>
                      <w:marTop w:val="0"/>
                      <w:marBottom w:val="0"/>
                      <w:divBdr>
                        <w:top w:val="none" w:sz="0" w:space="0" w:color="auto"/>
                        <w:left w:val="none" w:sz="0" w:space="0" w:color="auto"/>
                        <w:bottom w:val="none" w:sz="0" w:space="0" w:color="auto"/>
                        <w:right w:val="none" w:sz="0" w:space="0" w:color="auto"/>
                      </w:divBdr>
                    </w:div>
                  </w:divsChild>
                </w:div>
                <w:div w:id="2125033622">
                  <w:marLeft w:val="0"/>
                  <w:marRight w:val="0"/>
                  <w:marTop w:val="0"/>
                  <w:marBottom w:val="0"/>
                  <w:divBdr>
                    <w:top w:val="none" w:sz="0" w:space="0" w:color="auto"/>
                    <w:left w:val="none" w:sz="0" w:space="0" w:color="auto"/>
                    <w:bottom w:val="none" w:sz="0" w:space="0" w:color="auto"/>
                    <w:right w:val="none" w:sz="0" w:space="0" w:color="auto"/>
                  </w:divBdr>
                  <w:divsChild>
                    <w:div w:id="423915724">
                      <w:marLeft w:val="0"/>
                      <w:marRight w:val="0"/>
                      <w:marTop w:val="0"/>
                      <w:marBottom w:val="0"/>
                      <w:divBdr>
                        <w:top w:val="none" w:sz="0" w:space="0" w:color="auto"/>
                        <w:left w:val="none" w:sz="0" w:space="0" w:color="auto"/>
                        <w:bottom w:val="none" w:sz="0" w:space="0" w:color="auto"/>
                        <w:right w:val="none" w:sz="0" w:space="0" w:color="auto"/>
                      </w:divBdr>
                    </w:div>
                  </w:divsChild>
                </w:div>
                <w:div w:id="461965146">
                  <w:marLeft w:val="0"/>
                  <w:marRight w:val="0"/>
                  <w:marTop w:val="0"/>
                  <w:marBottom w:val="0"/>
                  <w:divBdr>
                    <w:top w:val="none" w:sz="0" w:space="0" w:color="auto"/>
                    <w:left w:val="none" w:sz="0" w:space="0" w:color="auto"/>
                    <w:bottom w:val="none" w:sz="0" w:space="0" w:color="auto"/>
                    <w:right w:val="none" w:sz="0" w:space="0" w:color="auto"/>
                  </w:divBdr>
                  <w:divsChild>
                    <w:div w:id="1180582350">
                      <w:marLeft w:val="0"/>
                      <w:marRight w:val="0"/>
                      <w:marTop w:val="0"/>
                      <w:marBottom w:val="0"/>
                      <w:divBdr>
                        <w:top w:val="none" w:sz="0" w:space="0" w:color="auto"/>
                        <w:left w:val="none" w:sz="0" w:space="0" w:color="auto"/>
                        <w:bottom w:val="none" w:sz="0" w:space="0" w:color="auto"/>
                        <w:right w:val="none" w:sz="0" w:space="0" w:color="auto"/>
                      </w:divBdr>
                    </w:div>
                  </w:divsChild>
                </w:div>
                <w:div w:id="802234781">
                  <w:marLeft w:val="0"/>
                  <w:marRight w:val="0"/>
                  <w:marTop w:val="0"/>
                  <w:marBottom w:val="0"/>
                  <w:divBdr>
                    <w:top w:val="none" w:sz="0" w:space="0" w:color="auto"/>
                    <w:left w:val="none" w:sz="0" w:space="0" w:color="auto"/>
                    <w:bottom w:val="none" w:sz="0" w:space="0" w:color="auto"/>
                    <w:right w:val="none" w:sz="0" w:space="0" w:color="auto"/>
                  </w:divBdr>
                  <w:divsChild>
                    <w:div w:id="2141409757">
                      <w:marLeft w:val="0"/>
                      <w:marRight w:val="0"/>
                      <w:marTop w:val="0"/>
                      <w:marBottom w:val="0"/>
                      <w:divBdr>
                        <w:top w:val="none" w:sz="0" w:space="0" w:color="auto"/>
                        <w:left w:val="none" w:sz="0" w:space="0" w:color="auto"/>
                        <w:bottom w:val="none" w:sz="0" w:space="0" w:color="auto"/>
                        <w:right w:val="none" w:sz="0" w:space="0" w:color="auto"/>
                      </w:divBdr>
                    </w:div>
                  </w:divsChild>
                </w:div>
                <w:div w:id="692072127">
                  <w:marLeft w:val="0"/>
                  <w:marRight w:val="0"/>
                  <w:marTop w:val="0"/>
                  <w:marBottom w:val="0"/>
                  <w:divBdr>
                    <w:top w:val="none" w:sz="0" w:space="0" w:color="auto"/>
                    <w:left w:val="none" w:sz="0" w:space="0" w:color="auto"/>
                    <w:bottom w:val="none" w:sz="0" w:space="0" w:color="auto"/>
                    <w:right w:val="none" w:sz="0" w:space="0" w:color="auto"/>
                  </w:divBdr>
                  <w:divsChild>
                    <w:div w:id="430706904">
                      <w:marLeft w:val="0"/>
                      <w:marRight w:val="0"/>
                      <w:marTop w:val="0"/>
                      <w:marBottom w:val="0"/>
                      <w:divBdr>
                        <w:top w:val="none" w:sz="0" w:space="0" w:color="auto"/>
                        <w:left w:val="none" w:sz="0" w:space="0" w:color="auto"/>
                        <w:bottom w:val="none" w:sz="0" w:space="0" w:color="auto"/>
                        <w:right w:val="none" w:sz="0" w:space="0" w:color="auto"/>
                      </w:divBdr>
                    </w:div>
                  </w:divsChild>
                </w:div>
                <w:div w:id="1000735224">
                  <w:marLeft w:val="0"/>
                  <w:marRight w:val="0"/>
                  <w:marTop w:val="0"/>
                  <w:marBottom w:val="0"/>
                  <w:divBdr>
                    <w:top w:val="none" w:sz="0" w:space="0" w:color="auto"/>
                    <w:left w:val="none" w:sz="0" w:space="0" w:color="auto"/>
                    <w:bottom w:val="none" w:sz="0" w:space="0" w:color="auto"/>
                    <w:right w:val="none" w:sz="0" w:space="0" w:color="auto"/>
                  </w:divBdr>
                  <w:divsChild>
                    <w:div w:id="2050645093">
                      <w:marLeft w:val="0"/>
                      <w:marRight w:val="0"/>
                      <w:marTop w:val="0"/>
                      <w:marBottom w:val="0"/>
                      <w:divBdr>
                        <w:top w:val="none" w:sz="0" w:space="0" w:color="auto"/>
                        <w:left w:val="none" w:sz="0" w:space="0" w:color="auto"/>
                        <w:bottom w:val="none" w:sz="0" w:space="0" w:color="auto"/>
                        <w:right w:val="none" w:sz="0" w:space="0" w:color="auto"/>
                      </w:divBdr>
                    </w:div>
                  </w:divsChild>
                </w:div>
                <w:div w:id="587075655">
                  <w:marLeft w:val="0"/>
                  <w:marRight w:val="0"/>
                  <w:marTop w:val="0"/>
                  <w:marBottom w:val="0"/>
                  <w:divBdr>
                    <w:top w:val="none" w:sz="0" w:space="0" w:color="auto"/>
                    <w:left w:val="none" w:sz="0" w:space="0" w:color="auto"/>
                    <w:bottom w:val="none" w:sz="0" w:space="0" w:color="auto"/>
                    <w:right w:val="none" w:sz="0" w:space="0" w:color="auto"/>
                  </w:divBdr>
                  <w:divsChild>
                    <w:div w:id="2133359782">
                      <w:marLeft w:val="0"/>
                      <w:marRight w:val="0"/>
                      <w:marTop w:val="0"/>
                      <w:marBottom w:val="0"/>
                      <w:divBdr>
                        <w:top w:val="none" w:sz="0" w:space="0" w:color="auto"/>
                        <w:left w:val="none" w:sz="0" w:space="0" w:color="auto"/>
                        <w:bottom w:val="none" w:sz="0" w:space="0" w:color="auto"/>
                        <w:right w:val="none" w:sz="0" w:space="0" w:color="auto"/>
                      </w:divBdr>
                    </w:div>
                  </w:divsChild>
                </w:div>
                <w:div w:id="1046680240">
                  <w:marLeft w:val="0"/>
                  <w:marRight w:val="0"/>
                  <w:marTop w:val="0"/>
                  <w:marBottom w:val="0"/>
                  <w:divBdr>
                    <w:top w:val="none" w:sz="0" w:space="0" w:color="auto"/>
                    <w:left w:val="none" w:sz="0" w:space="0" w:color="auto"/>
                    <w:bottom w:val="none" w:sz="0" w:space="0" w:color="auto"/>
                    <w:right w:val="none" w:sz="0" w:space="0" w:color="auto"/>
                  </w:divBdr>
                  <w:divsChild>
                    <w:div w:id="1883902892">
                      <w:marLeft w:val="0"/>
                      <w:marRight w:val="0"/>
                      <w:marTop w:val="0"/>
                      <w:marBottom w:val="0"/>
                      <w:divBdr>
                        <w:top w:val="none" w:sz="0" w:space="0" w:color="auto"/>
                        <w:left w:val="none" w:sz="0" w:space="0" w:color="auto"/>
                        <w:bottom w:val="none" w:sz="0" w:space="0" w:color="auto"/>
                        <w:right w:val="none" w:sz="0" w:space="0" w:color="auto"/>
                      </w:divBdr>
                    </w:div>
                  </w:divsChild>
                </w:div>
                <w:div w:id="462816076">
                  <w:marLeft w:val="0"/>
                  <w:marRight w:val="0"/>
                  <w:marTop w:val="0"/>
                  <w:marBottom w:val="0"/>
                  <w:divBdr>
                    <w:top w:val="none" w:sz="0" w:space="0" w:color="auto"/>
                    <w:left w:val="none" w:sz="0" w:space="0" w:color="auto"/>
                    <w:bottom w:val="none" w:sz="0" w:space="0" w:color="auto"/>
                    <w:right w:val="none" w:sz="0" w:space="0" w:color="auto"/>
                  </w:divBdr>
                  <w:divsChild>
                    <w:div w:id="2072583447">
                      <w:marLeft w:val="0"/>
                      <w:marRight w:val="0"/>
                      <w:marTop w:val="0"/>
                      <w:marBottom w:val="0"/>
                      <w:divBdr>
                        <w:top w:val="none" w:sz="0" w:space="0" w:color="auto"/>
                        <w:left w:val="none" w:sz="0" w:space="0" w:color="auto"/>
                        <w:bottom w:val="none" w:sz="0" w:space="0" w:color="auto"/>
                        <w:right w:val="none" w:sz="0" w:space="0" w:color="auto"/>
                      </w:divBdr>
                    </w:div>
                  </w:divsChild>
                </w:div>
                <w:div w:id="1584802481">
                  <w:marLeft w:val="0"/>
                  <w:marRight w:val="0"/>
                  <w:marTop w:val="0"/>
                  <w:marBottom w:val="0"/>
                  <w:divBdr>
                    <w:top w:val="none" w:sz="0" w:space="0" w:color="auto"/>
                    <w:left w:val="none" w:sz="0" w:space="0" w:color="auto"/>
                    <w:bottom w:val="none" w:sz="0" w:space="0" w:color="auto"/>
                    <w:right w:val="none" w:sz="0" w:space="0" w:color="auto"/>
                  </w:divBdr>
                  <w:divsChild>
                    <w:div w:id="1905529649">
                      <w:marLeft w:val="0"/>
                      <w:marRight w:val="0"/>
                      <w:marTop w:val="0"/>
                      <w:marBottom w:val="0"/>
                      <w:divBdr>
                        <w:top w:val="none" w:sz="0" w:space="0" w:color="auto"/>
                        <w:left w:val="none" w:sz="0" w:space="0" w:color="auto"/>
                        <w:bottom w:val="none" w:sz="0" w:space="0" w:color="auto"/>
                        <w:right w:val="none" w:sz="0" w:space="0" w:color="auto"/>
                      </w:divBdr>
                    </w:div>
                  </w:divsChild>
                </w:div>
                <w:div w:id="7870817">
                  <w:marLeft w:val="0"/>
                  <w:marRight w:val="0"/>
                  <w:marTop w:val="0"/>
                  <w:marBottom w:val="0"/>
                  <w:divBdr>
                    <w:top w:val="none" w:sz="0" w:space="0" w:color="auto"/>
                    <w:left w:val="none" w:sz="0" w:space="0" w:color="auto"/>
                    <w:bottom w:val="none" w:sz="0" w:space="0" w:color="auto"/>
                    <w:right w:val="none" w:sz="0" w:space="0" w:color="auto"/>
                  </w:divBdr>
                  <w:divsChild>
                    <w:div w:id="1534339492">
                      <w:marLeft w:val="0"/>
                      <w:marRight w:val="0"/>
                      <w:marTop w:val="0"/>
                      <w:marBottom w:val="0"/>
                      <w:divBdr>
                        <w:top w:val="none" w:sz="0" w:space="0" w:color="auto"/>
                        <w:left w:val="none" w:sz="0" w:space="0" w:color="auto"/>
                        <w:bottom w:val="none" w:sz="0" w:space="0" w:color="auto"/>
                        <w:right w:val="none" w:sz="0" w:space="0" w:color="auto"/>
                      </w:divBdr>
                    </w:div>
                  </w:divsChild>
                </w:div>
                <w:div w:id="1462191761">
                  <w:marLeft w:val="0"/>
                  <w:marRight w:val="0"/>
                  <w:marTop w:val="0"/>
                  <w:marBottom w:val="0"/>
                  <w:divBdr>
                    <w:top w:val="none" w:sz="0" w:space="0" w:color="auto"/>
                    <w:left w:val="none" w:sz="0" w:space="0" w:color="auto"/>
                    <w:bottom w:val="none" w:sz="0" w:space="0" w:color="auto"/>
                    <w:right w:val="none" w:sz="0" w:space="0" w:color="auto"/>
                  </w:divBdr>
                  <w:divsChild>
                    <w:div w:id="6373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2191">
          <w:marLeft w:val="0"/>
          <w:marRight w:val="0"/>
          <w:marTop w:val="0"/>
          <w:marBottom w:val="0"/>
          <w:divBdr>
            <w:top w:val="none" w:sz="0" w:space="0" w:color="auto"/>
            <w:left w:val="none" w:sz="0" w:space="0" w:color="auto"/>
            <w:bottom w:val="none" w:sz="0" w:space="0" w:color="auto"/>
            <w:right w:val="none" w:sz="0" w:space="0" w:color="auto"/>
          </w:divBdr>
          <w:divsChild>
            <w:div w:id="684017779">
              <w:marLeft w:val="0"/>
              <w:marRight w:val="0"/>
              <w:marTop w:val="0"/>
              <w:marBottom w:val="0"/>
              <w:divBdr>
                <w:top w:val="none" w:sz="0" w:space="0" w:color="auto"/>
                <w:left w:val="none" w:sz="0" w:space="0" w:color="auto"/>
                <w:bottom w:val="none" w:sz="0" w:space="0" w:color="auto"/>
                <w:right w:val="none" w:sz="0" w:space="0" w:color="auto"/>
              </w:divBdr>
            </w:div>
            <w:div w:id="207574233">
              <w:marLeft w:val="0"/>
              <w:marRight w:val="0"/>
              <w:marTop w:val="0"/>
              <w:marBottom w:val="0"/>
              <w:divBdr>
                <w:top w:val="none" w:sz="0" w:space="0" w:color="auto"/>
                <w:left w:val="none" w:sz="0" w:space="0" w:color="auto"/>
                <w:bottom w:val="none" w:sz="0" w:space="0" w:color="auto"/>
                <w:right w:val="none" w:sz="0" w:space="0" w:color="auto"/>
              </w:divBdr>
            </w:div>
            <w:div w:id="418331849">
              <w:marLeft w:val="0"/>
              <w:marRight w:val="0"/>
              <w:marTop w:val="0"/>
              <w:marBottom w:val="0"/>
              <w:divBdr>
                <w:top w:val="none" w:sz="0" w:space="0" w:color="auto"/>
                <w:left w:val="none" w:sz="0" w:space="0" w:color="auto"/>
                <w:bottom w:val="none" w:sz="0" w:space="0" w:color="auto"/>
                <w:right w:val="none" w:sz="0" w:space="0" w:color="auto"/>
              </w:divBdr>
            </w:div>
            <w:div w:id="2141148212">
              <w:marLeft w:val="0"/>
              <w:marRight w:val="0"/>
              <w:marTop w:val="0"/>
              <w:marBottom w:val="0"/>
              <w:divBdr>
                <w:top w:val="none" w:sz="0" w:space="0" w:color="auto"/>
                <w:left w:val="none" w:sz="0" w:space="0" w:color="auto"/>
                <w:bottom w:val="none" w:sz="0" w:space="0" w:color="auto"/>
                <w:right w:val="none" w:sz="0" w:space="0" w:color="auto"/>
              </w:divBdr>
            </w:div>
            <w:div w:id="2014912651">
              <w:marLeft w:val="0"/>
              <w:marRight w:val="0"/>
              <w:marTop w:val="0"/>
              <w:marBottom w:val="0"/>
              <w:divBdr>
                <w:top w:val="none" w:sz="0" w:space="0" w:color="auto"/>
                <w:left w:val="none" w:sz="0" w:space="0" w:color="auto"/>
                <w:bottom w:val="none" w:sz="0" w:space="0" w:color="auto"/>
                <w:right w:val="none" w:sz="0" w:space="0" w:color="auto"/>
              </w:divBdr>
            </w:div>
            <w:div w:id="230237564">
              <w:marLeft w:val="0"/>
              <w:marRight w:val="0"/>
              <w:marTop w:val="0"/>
              <w:marBottom w:val="0"/>
              <w:divBdr>
                <w:top w:val="none" w:sz="0" w:space="0" w:color="auto"/>
                <w:left w:val="none" w:sz="0" w:space="0" w:color="auto"/>
                <w:bottom w:val="none" w:sz="0" w:space="0" w:color="auto"/>
                <w:right w:val="none" w:sz="0" w:space="0" w:color="auto"/>
              </w:divBdr>
            </w:div>
            <w:div w:id="329992024">
              <w:marLeft w:val="0"/>
              <w:marRight w:val="0"/>
              <w:marTop w:val="0"/>
              <w:marBottom w:val="0"/>
              <w:divBdr>
                <w:top w:val="none" w:sz="0" w:space="0" w:color="auto"/>
                <w:left w:val="none" w:sz="0" w:space="0" w:color="auto"/>
                <w:bottom w:val="none" w:sz="0" w:space="0" w:color="auto"/>
                <w:right w:val="none" w:sz="0" w:space="0" w:color="auto"/>
              </w:divBdr>
            </w:div>
            <w:div w:id="1551724749">
              <w:marLeft w:val="0"/>
              <w:marRight w:val="0"/>
              <w:marTop w:val="0"/>
              <w:marBottom w:val="0"/>
              <w:divBdr>
                <w:top w:val="none" w:sz="0" w:space="0" w:color="auto"/>
                <w:left w:val="none" w:sz="0" w:space="0" w:color="auto"/>
                <w:bottom w:val="none" w:sz="0" w:space="0" w:color="auto"/>
                <w:right w:val="none" w:sz="0" w:space="0" w:color="auto"/>
              </w:divBdr>
            </w:div>
            <w:div w:id="492717912">
              <w:marLeft w:val="0"/>
              <w:marRight w:val="0"/>
              <w:marTop w:val="0"/>
              <w:marBottom w:val="0"/>
              <w:divBdr>
                <w:top w:val="none" w:sz="0" w:space="0" w:color="auto"/>
                <w:left w:val="none" w:sz="0" w:space="0" w:color="auto"/>
                <w:bottom w:val="none" w:sz="0" w:space="0" w:color="auto"/>
                <w:right w:val="none" w:sz="0" w:space="0" w:color="auto"/>
              </w:divBdr>
            </w:div>
            <w:div w:id="586116721">
              <w:marLeft w:val="0"/>
              <w:marRight w:val="0"/>
              <w:marTop w:val="0"/>
              <w:marBottom w:val="0"/>
              <w:divBdr>
                <w:top w:val="none" w:sz="0" w:space="0" w:color="auto"/>
                <w:left w:val="none" w:sz="0" w:space="0" w:color="auto"/>
                <w:bottom w:val="none" w:sz="0" w:space="0" w:color="auto"/>
                <w:right w:val="none" w:sz="0" w:space="0" w:color="auto"/>
              </w:divBdr>
            </w:div>
            <w:div w:id="176890396">
              <w:marLeft w:val="0"/>
              <w:marRight w:val="0"/>
              <w:marTop w:val="0"/>
              <w:marBottom w:val="0"/>
              <w:divBdr>
                <w:top w:val="none" w:sz="0" w:space="0" w:color="auto"/>
                <w:left w:val="none" w:sz="0" w:space="0" w:color="auto"/>
                <w:bottom w:val="none" w:sz="0" w:space="0" w:color="auto"/>
                <w:right w:val="none" w:sz="0" w:space="0" w:color="auto"/>
              </w:divBdr>
            </w:div>
            <w:div w:id="437483655">
              <w:marLeft w:val="0"/>
              <w:marRight w:val="0"/>
              <w:marTop w:val="0"/>
              <w:marBottom w:val="0"/>
              <w:divBdr>
                <w:top w:val="none" w:sz="0" w:space="0" w:color="auto"/>
                <w:left w:val="none" w:sz="0" w:space="0" w:color="auto"/>
                <w:bottom w:val="none" w:sz="0" w:space="0" w:color="auto"/>
                <w:right w:val="none" w:sz="0" w:space="0" w:color="auto"/>
              </w:divBdr>
            </w:div>
            <w:div w:id="87239687">
              <w:marLeft w:val="0"/>
              <w:marRight w:val="0"/>
              <w:marTop w:val="0"/>
              <w:marBottom w:val="0"/>
              <w:divBdr>
                <w:top w:val="none" w:sz="0" w:space="0" w:color="auto"/>
                <w:left w:val="none" w:sz="0" w:space="0" w:color="auto"/>
                <w:bottom w:val="none" w:sz="0" w:space="0" w:color="auto"/>
                <w:right w:val="none" w:sz="0" w:space="0" w:color="auto"/>
              </w:divBdr>
            </w:div>
            <w:div w:id="591090214">
              <w:marLeft w:val="0"/>
              <w:marRight w:val="0"/>
              <w:marTop w:val="0"/>
              <w:marBottom w:val="0"/>
              <w:divBdr>
                <w:top w:val="none" w:sz="0" w:space="0" w:color="auto"/>
                <w:left w:val="none" w:sz="0" w:space="0" w:color="auto"/>
                <w:bottom w:val="none" w:sz="0" w:space="0" w:color="auto"/>
                <w:right w:val="none" w:sz="0" w:space="0" w:color="auto"/>
              </w:divBdr>
            </w:div>
            <w:div w:id="429160626">
              <w:marLeft w:val="0"/>
              <w:marRight w:val="0"/>
              <w:marTop w:val="0"/>
              <w:marBottom w:val="0"/>
              <w:divBdr>
                <w:top w:val="none" w:sz="0" w:space="0" w:color="auto"/>
                <w:left w:val="none" w:sz="0" w:space="0" w:color="auto"/>
                <w:bottom w:val="none" w:sz="0" w:space="0" w:color="auto"/>
                <w:right w:val="none" w:sz="0" w:space="0" w:color="auto"/>
              </w:divBdr>
            </w:div>
            <w:div w:id="2077361769">
              <w:marLeft w:val="0"/>
              <w:marRight w:val="0"/>
              <w:marTop w:val="0"/>
              <w:marBottom w:val="0"/>
              <w:divBdr>
                <w:top w:val="none" w:sz="0" w:space="0" w:color="auto"/>
                <w:left w:val="none" w:sz="0" w:space="0" w:color="auto"/>
                <w:bottom w:val="none" w:sz="0" w:space="0" w:color="auto"/>
                <w:right w:val="none" w:sz="0" w:space="0" w:color="auto"/>
              </w:divBdr>
            </w:div>
            <w:div w:id="65567923">
              <w:marLeft w:val="0"/>
              <w:marRight w:val="0"/>
              <w:marTop w:val="0"/>
              <w:marBottom w:val="0"/>
              <w:divBdr>
                <w:top w:val="none" w:sz="0" w:space="0" w:color="auto"/>
                <w:left w:val="none" w:sz="0" w:space="0" w:color="auto"/>
                <w:bottom w:val="none" w:sz="0" w:space="0" w:color="auto"/>
                <w:right w:val="none" w:sz="0" w:space="0" w:color="auto"/>
              </w:divBdr>
            </w:div>
            <w:div w:id="1287274664">
              <w:marLeft w:val="0"/>
              <w:marRight w:val="0"/>
              <w:marTop w:val="0"/>
              <w:marBottom w:val="0"/>
              <w:divBdr>
                <w:top w:val="none" w:sz="0" w:space="0" w:color="auto"/>
                <w:left w:val="none" w:sz="0" w:space="0" w:color="auto"/>
                <w:bottom w:val="none" w:sz="0" w:space="0" w:color="auto"/>
                <w:right w:val="none" w:sz="0" w:space="0" w:color="auto"/>
              </w:divBdr>
            </w:div>
            <w:div w:id="1554652382">
              <w:marLeft w:val="0"/>
              <w:marRight w:val="0"/>
              <w:marTop w:val="0"/>
              <w:marBottom w:val="0"/>
              <w:divBdr>
                <w:top w:val="none" w:sz="0" w:space="0" w:color="auto"/>
                <w:left w:val="none" w:sz="0" w:space="0" w:color="auto"/>
                <w:bottom w:val="none" w:sz="0" w:space="0" w:color="auto"/>
                <w:right w:val="none" w:sz="0" w:space="0" w:color="auto"/>
              </w:divBdr>
            </w:div>
            <w:div w:id="288438634">
              <w:marLeft w:val="0"/>
              <w:marRight w:val="0"/>
              <w:marTop w:val="0"/>
              <w:marBottom w:val="0"/>
              <w:divBdr>
                <w:top w:val="none" w:sz="0" w:space="0" w:color="auto"/>
                <w:left w:val="none" w:sz="0" w:space="0" w:color="auto"/>
                <w:bottom w:val="none" w:sz="0" w:space="0" w:color="auto"/>
                <w:right w:val="none" w:sz="0" w:space="0" w:color="auto"/>
              </w:divBdr>
            </w:div>
          </w:divsChild>
        </w:div>
        <w:div w:id="1635017214">
          <w:marLeft w:val="0"/>
          <w:marRight w:val="0"/>
          <w:marTop w:val="0"/>
          <w:marBottom w:val="0"/>
          <w:divBdr>
            <w:top w:val="none" w:sz="0" w:space="0" w:color="auto"/>
            <w:left w:val="none" w:sz="0" w:space="0" w:color="auto"/>
            <w:bottom w:val="none" w:sz="0" w:space="0" w:color="auto"/>
            <w:right w:val="none" w:sz="0" w:space="0" w:color="auto"/>
          </w:divBdr>
          <w:divsChild>
            <w:div w:id="1202137161">
              <w:marLeft w:val="0"/>
              <w:marRight w:val="0"/>
              <w:marTop w:val="0"/>
              <w:marBottom w:val="0"/>
              <w:divBdr>
                <w:top w:val="none" w:sz="0" w:space="0" w:color="auto"/>
                <w:left w:val="none" w:sz="0" w:space="0" w:color="auto"/>
                <w:bottom w:val="none" w:sz="0" w:space="0" w:color="auto"/>
                <w:right w:val="none" w:sz="0" w:space="0" w:color="auto"/>
              </w:divBdr>
            </w:div>
            <w:div w:id="375933503">
              <w:marLeft w:val="0"/>
              <w:marRight w:val="0"/>
              <w:marTop w:val="0"/>
              <w:marBottom w:val="0"/>
              <w:divBdr>
                <w:top w:val="none" w:sz="0" w:space="0" w:color="auto"/>
                <w:left w:val="none" w:sz="0" w:space="0" w:color="auto"/>
                <w:bottom w:val="none" w:sz="0" w:space="0" w:color="auto"/>
                <w:right w:val="none" w:sz="0" w:space="0" w:color="auto"/>
              </w:divBdr>
            </w:div>
            <w:div w:id="6175420">
              <w:marLeft w:val="0"/>
              <w:marRight w:val="0"/>
              <w:marTop w:val="0"/>
              <w:marBottom w:val="0"/>
              <w:divBdr>
                <w:top w:val="none" w:sz="0" w:space="0" w:color="auto"/>
                <w:left w:val="none" w:sz="0" w:space="0" w:color="auto"/>
                <w:bottom w:val="none" w:sz="0" w:space="0" w:color="auto"/>
                <w:right w:val="none" w:sz="0" w:space="0" w:color="auto"/>
              </w:divBdr>
            </w:div>
            <w:div w:id="1539471844">
              <w:marLeft w:val="0"/>
              <w:marRight w:val="0"/>
              <w:marTop w:val="0"/>
              <w:marBottom w:val="0"/>
              <w:divBdr>
                <w:top w:val="none" w:sz="0" w:space="0" w:color="auto"/>
                <w:left w:val="none" w:sz="0" w:space="0" w:color="auto"/>
                <w:bottom w:val="none" w:sz="0" w:space="0" w:color="auto"/>
                <w:right w:val="none" w:sz="0" w:space="0" w:color="auto"/>
              </w:divBdr>
            </w:div>
            <w:div w:id="1530994955">
              <w:marLeft w:val="0"/>
              <w:marRight w:val="0"/>
              <w:marTop w:val="0"/>
              <w:marBottom w:val="0"/>
              <w:divBdr>
                <w:top w:val="none" w:sz="0" w:space="0" w:color="auto"/>
                <w:left w:val="none" w:sz="0" w:space="0" w:color="auto"/>
                <w:bottom w:val="none" w:sz="0" w:space="0" w:color="auto"/>
                <w:right w:val="none" w:sz="0" w:space="0" w:color="auto"/>
              </w:divBdr>
            </w:div>
            <w:div w:id="788547271">
              <w:marLeft w:val="0"/>
              <w:marRight w:val="0"/>
              <w:marTop w:val="0"/>
              <w:marBottom w:val="0"/>
              <w:divBdr>
                <w:top w:val="none" w:sz="0" w:space="0" w:color="auto"/>
                <w:left w:val="none" w:sz="0" w:space="0" w:color="auto"/>
                <w:bottom w:val="none" w:sz="0" w:space="0" w:color="auto"/>
                <w:right w:val="none" w:sz="0" w:space="0" w:color="auto"/>
              </w:divBdr>
            </w:div>
          </w:divsChild>
        </w:div>
        <w:div w:id="1228689218">
          <w:marLeft w:val="0"/>
          <w:marRight w:val="0"/>
          <w:marTop w:val="0"/>
          <w:marBottom w:val="0"/>
          <w:divBdr>
            <w:top w:val="none" w:sz="0" w:space="0" w:color="auto"/>
            <w:left w:val="none" w:sz="0" w:space="0" w:color="auto"/>
            <w:bottom w:val="none" w:sz="0" w:space="0" w:color="auto"/>
            <w:right w:val="none" w:sz="0" w:space="0" w:color="auto"/>
          </w:divBdr>
          <w:divsChild>
            <w:div w:id="1099446942">
              <w:marLeft w:val="-75"/>
              <w:marRight w:val="0"/>
              <w:marTop w:val="30"/>
              <w:marBottom w:val="30"/>
              <w:divBdr>
                <w:top w:val="none" w:sz="0" w:space="0" w:color="auto"/>
                <w:left w:val="none" w:sz="0" w:space="0" w:color="auto"/>
                <w:bottom w:val="none" w:sz="0" w:space="0" w:color="auto"/>
                <w:right w:val="none" w:sz="0" w:space="0" w:color="auto"/>
              </w:divBdr>
              <w:divsChild>
                <w:div w:id="2053650279">
                  <w:marLeft w:val="0"/>
                  <w:marRight w:val="0"/>
                  <w:marTop w:val="0"/>
                  <w:marBottom w:val="0"/>
                  <w:divBdr>
                    <w:top w:val="none" w:sz="0" w:space="0" w:color="auto"/>
                    <w:left w:val="none" w:sz="0" w:space="0" w:color="auto"/>
                    <w:bottom w:val="none" w:sz="0" w:space="0" w:color="auto"/>
                    <w:right w:val="none" w:sz="0" w:space="0" w:color="auto"/>
                  </w:divBdr>
                  <w:divsChild>
                    <w:div w:id="1905019515">
                      <w:marLeft w:val="0"/>
                      <w:marRight w:val="0"/>
                      <w:marTop w:val="0"/>
                      <w:marBottom w:val="0"/>
                      <w:divBdr>
                        <w:top w:val="none" w:sz="0" w:space="0" w:color="auto"/>
                        <w:left w:val="none" w:sz="0" w:space="0" w:color="auto"/>
                        <w:bottom w:val="none" w:sz="0" w:space="0" w:color="auto"/>
                        <w:right w:val="none" w:sz="0" w:space="0" w:color="auto"/>
                      </w:divBdr>
                    </w:div>
                  </w:divsChild>
                </w:div>
                <w:div w:id="711460177">
                  <w:marLeft w:val="0"/>
                  <w:marRight w:val="0"/>
                  <w:marTop w:val="0"/>
                  <w:marBottom w:val="0"/>
                  <w:divBdr>
                    <w:top w:val="none" w:sz="0" w:space="0" w:color="auto"/>
                    <w:left w:val="none" w:sz="0" w:space="0" w:color="auto"/>
                    <w:bottom w:val="none" w:sz="0" w:space="0" w:color="auto"/>
                    <w:right w:val="none" w:sz="0" w:space="0" w:color="auto"/>
                  </w:divBdr>
                  <w:divsChild>
                    <w:div w:id="2019890255">
                      <w:marLeft w:val="0"/>
                      <w:marRight w:val="0"/>
                      <w:marTop w:val="0"/>
                      <w:marBottom w:val="0"/>
                      <w:divBdr>
                        <w:top w:val="none" w:sz="0" w:space="0" w:color="auto"/>
                        <w:left w:val="none" w:sz="0" w:space="0" w:color="auto"/>
                        <w:bottom w:val="none" w:sz="0" w:space="0" w:color="auto"/>
                        <w:right w:val="none" w:sz="0" w:space="0" w:color="auto"/>
                      </w:divBdr>
                    </w:div>
                  </w:divsChild>
                </w:div>
                <w:div w:id="1808863911">
                  <w:marLeft w:val="0"/>
                  <w:marRight w:val="0"/>
                  <w:marTop w:val="0"/>
                  <w:marBottom w:val="0"/>
                  <w:divBdr>
                    <w:top w:val="none" w:sz="0" w:space="0" w:color="auto"/>
                    <w:left w:val="none" w:sz="0" w:space="0" w:color="auto"/>
                    <w:bottom w:val="none" w:sz="0" w:space="0" w:color="auto"/>
                    <w:right w:val="none" w:sz="0" w:space="0" w:color="auto"/>
                  </w:divBdr>
                  <w:divsChild>
                    <w:div w:id="2131430654">
                      <w:marLeft w:val="0"/>
                      <w:marRight w:val="0"/>
                      <w:marTop w:val="0"/>
                      <w:marBottom w:val="0"/>
                      <w:divBdr>
                        <w:top w:val="none" w:sz="0" w:space="0" w:color="auto"/>
                        <w:left w:val="none" w:sz="0" w:space="0" w:color="auto"/>
                        <w:bottom w:val="none" w:sz="0" w:space="0" w:color="auto"/>
                        <w:right w:val="none" w:sz="0" w:space="0" w:color="auto"/>
                      </w:divBdr>
                    </w:div>
                  </w:divsChild>
                </w:div>
                <w:div w:id="859465508">
                  <w:marLeft w:val="0"/>
                  <w:marRight w:val="0"/>
                  <w:marTop w:val="0"/>
                  <w:marBottom w:val="0"/>
                  <w:divBdr>
                    <w:top w:val="none" w:sz="0" w:space="0" w:color="auto"/>
                    <w:left w:val="none" w:sz="0" w:space="0" w:color="auto"/>
                    <w:bottom w:val="none" w:sz="0" w:space="0" w:color="auto"/>
                    <w:right w:val="none" w:sz="0" w:space="0" w:color="auto"/>
                  </w:divBdr>
                  <w:divsChild>
                    <w:div w:id="664017369">
                      <w:marLeft w:val="0"/>
                      <w:marRight w:val="0"/>
                      <w:marTop w:val="0"/>
                      <w:marBottom w:val="0"/>
                      <w:divBdr>
                        <w:top w:val="none" w:sz="0" w:space="0" w:color="auto"/>
                        <w:left w:val="none" w:sz="0" w:space="0" w:color="auto"/>
                        <w:bottom w:val="none" w:sz="0" w:space="0" w:color="auto"/>
                        <w:right w:val="none" w:sz="0" w:space="0" w:color="auto"/>
                      </w:divBdr>
                    </w:div>
                  </w:divsChild>
                </w:div>
                <w:div w:id="241642107">
                  <w:marLeft w:val="0"/>
                  <w:marRight w:val="0"/>
                  <w:marTop w:val="0"/>
                  <w:marBottom w:val="0"/>
                  <w:divBdr>
                    <w:top w:val="none" w:sz="0" w:space="0" w:color="auto"/>
                    <w:left w:val="none" w:sz="0" w:space="0" w:color="auto"/>
                    <w:bottom w:val="none" w:sz="0" w:space="0" w:color="auto"/>
                    <w:right w:val="none" w:sz="0" w:space="0" w:color="auto"/>
                  </w:divBdr>
                  <w:divsChild>
                    <w:div w:id="154493178">
                      <w:marLeft w:val="0"/>
                      <w:marRight w:val="0"/>
                      <w:marTop w:val="0"/>
                      <w:marBottom w:val="0"/>
                      <w:divBdr>
                        <w:top w:val="none" w:sz="0" w:space="0" w:color="auto"/>
                        <w:left w:val="none" w:sz="0" w:space="0" w:color="auto"/>
                        <w:bottom w:val="none" w:sz="0" w:space="0" w:color="auto"/>
                        <w:right w:val="none" w:sz="0" w:space="0" w:color="auto"/>
                      </w:divBdr>
                    </w:div>
                  </w:divsChild>
                </w:div>
                <w:div w:id="1619214273">
                  <w:marLeft w:val="0"/>
                  <w:marRight w:val="0"/>
                  <w:marTop w:val="0"/>
                  <w:marBottom w:val="0"/>
                  <w:divBdr>
                    <w:top w:val="none" w:sz="0" w:space="0" w:color="auto"/>
                    <w:left w:val="none" w:sz="0" w:space="0" w:color="auto"/>
                    <w:bottom w:val="none" w:sz="0" w:space="0" w:color="auto"/>
                    <w:right w:val="none" w:sz="0" w:space="0" w:color="auto"/>
                  </w:divBdr>
                  <w:divsChild>
                    <w:div w:id="1426725896">
                      <w:marLeft w:val="0"/>
                      <w:marRight w:val="0"/>
                      <w:marTop w:val="0"/>
                      <w:marBottom w:val="0"/>
                      <w:divBdr>
                        <w:top w:val="none" w:sz="0" w:space="0" w:color="auto"/>
                        <w:left w:val="none" w:sz="0" w:space="0" w:color="auto"/>
                        <w:bottom w:val="none" w:sz="0" w:space="0" w:color="auto"/>
                        <w:right w:val="none" w:sz="0" w:space="0" w:color="auto"/>
                      </w:divBdr>
                    </w:div>
                  </w:divsChild>
                </w:div>
                <w:div w:id="1737971828">
                  <w:marLeft w:val="0"/>
                  <w:marRight w:val="0"/>
                  <w:marTop w:val="0"/>
                  <w:marBottom w:val="0"/>
                  <w:divBdr>
                    <w:top w:val="none" w:sz="0" w:space="0" w:color="auto"/>
                    <w:left w:val="none" w:sz="0" w:space="0" w:color="auto"/>
                    <w:bottom w:val="none" w:sz="0" w:space="0" w:color="auto"/>
                    <w:right w:val="none" w:sz="0" w:space="0" w:color="auto"/>
                  </w:divBdr>
                  <w:divsChild>
                    <w:div w:id="2049142965">
                      <w:marLeft w:val="0"/>
                      <w:marRight w:val="0"/>
                      <w:marTop w:val="0"/>
                      <w:marBottom w:val="0"/>
                      <w:divBdr>
                        <w:top w:val="none" w:sz="0" w:space="0" w:color="auto"/>
                        <w:left w:val="none" w:sz="0" w:space="0" w:color="auto"/>
                        <w:bottom w:val="none" w:sz="0" w:space="0" w:color="auto"/>
                        <w:right w:val="none" w:sz="0" w:space="0" w:color="auto"/>
                      </w:divBdr>
                    </w:div>
                  </w:divsChild>
                </w:div>
                <w:div w:id="1841389851">
                  <w:marLeft w:val="0"/>
                  <w:marRight w:val="0"/>
                  <w:marTop w:val="0"/>
                  <w:marBottom w:val="0"/>
                  <w:divBdr>
                    <w:top w:val="none" w:sz="0" w:space="0" w:color="auto"/>
                    <w:left w:val="none" w:sz="0" w:space="0" w:color="auto"/>
                    <w:bottom w:val="none" w:sz="0" w:space="0" w:color="auto"/>
                    <w:right w:val="none" w:sz="0" w:space="0" w:color="auto"/>
                  </w:divBdr>
                  <w:divsChild>
                    <w:div w:id="62025581">
                      <w:marLeft w:val="0"/>
                      <w:marRight w:val="0"/>
                      <w:marTop w:val="0"/>
                      <w:marBottom w:val="0"/>
                      <w:divBdr>
                        <w:top w:val="none" w:sz="0" w:space="0" w:color="auto"/>
                        <w:left w:val="none" w:sz="0" w:space="0" w:color="auto"/>
                        <w:bottom w:val="none" w:sz="0" w:space="0" w:color="auto"/>
                        <w:right w:val="none" w:sz="0" w:space="0" w:color="auto"/>
                      </w:divBdr>
                    </w:div>
                    <w:div w:id="1691832288">
                      <w:marLeft w:val="0"/>
                      <w:marRight w:val="0"/>
                      <w:marTop w:val="0"/>
                      <w:marBottom w:val="0"/>
                      <w:divBdr>
                        <w:top w:val="none" w:sz="0" w:space="0" w:color="auto"/>
                        <w:left w:val="none" w:sz="0" w:space="0" w:color="auto"/>
                        <w:bottom w:val="none" w:sz="0" w:space="0" w:color="auto"/>
                        <w:right w:val="none" w:sz="0" w:space="0" w:color="auto"/>
                      </w:divBdr>
                    </w:div>
                  </w:divsChild>
                </w:div>
                <w:div w:id="677460503">
                  <w:marLeft w:val="0"/>
                  <w:marRight w:val="0"/>
                  <w:marTop w:val="0"/>
                  <w:marBottom w:val="0"/>
                  <w:divBdr>
                    <w:top w:val="none" w:sz="0" w:space="0" w:color="auto"/>
                    <w:left w:val="none" w:sz="0" w:space="0" w:color="auto"/>
                    <w:bottom w:val="none" w:sz="0" w:space="0" w:color="auto"/>
                    <w:right w:val="none" w:sz="0" w:space="0" w:color="auto"/>
                  </w:divBdr>
                  <w:divsChild>
                    <w:div w:id="1588615065">
                      <w:marLeft w:val="0"/>
                      <w:marRight w:val="0"/>
                      <w:marTop w:val="0"/>
                      <w:marBottom w:val="0"/>
                      <w:divBdr>
                        <w:top w:val="none" w:sz="0" w:space="0" w:color="auto"/>
                        <w:left w:val="none" w:sz="0" w:space="0" w:color="auto"/>
                        <w:bottom w:val="none" w:sz="0" w:space="0" w:color="auto"/>
                        <w:right w:val="none" w:sz="0" w:space="0" w:color="auto"/>
                      </w:divBdr>
                    </w:div>
                  </w:divsChild>
                </w:div>
                <w:div w:id="730881878">
                  <w:marLeft w:val="0"/>
                  <w:marRight w:val="0"/>
                  <w:marTop w:val="0"/>
                  <w:marBottom w:val="0"/>
                  <w:divBdr>
                    <w:top w:val="none" w:sz="0" w:space="0" w:color="auto"/>
                    <w:left w:val="none" w:sz="0" w:space="0" w:color="auto"/>
                    <w:bottom w:val="none" w:sz="0" w:space="0" w:color="auto"/>
                    <w:right w:val="none" w:sz="0" w:space="0" w:color="auto"/>
                  </w:divBdr>
                  <w:divsChild>
                    <w:div w:id="789206940">
                      <w:marLeft w:val="0"/>
                      <w:marRight w:val="0"/>
                      <w:marTop w:val="0"/>
                      <w:marBottom w:val="0"/>
                      <w:divBdr>
                        <w:top w:val="none" w:sz="0" w:space="0" w:color="auto"/>
                        <w:left w:val="none" w:sz="0" w:space="0" w:color="auto"/>
                        <w:bottom w:val="none" w:sz="0" w:space="0" w:color="auto"/>
                        <w:right w:val="none" w:sz="0" w:space="0" w:color="auto"/>
                      </w:divBdr>
                    </w:div>
                  </w:divsChild>
                </w:div>
                <w:div w:id="1888564942">
                  <w:marLeft w:val="0"/>
                  <w:marRight w:val="0"/>
                  <w:marTop w:val="0"/>
                  <w:marBottom w:val="0"/>
                  <w:divBdr>
                    <w:top w:val="none" w:sz="0" w:space="0" w:color="auto"/>
                    <w:left w:val="none" w:sz="0" w:space="0" w:color="auto"/>
                    <w:bottom w:val="none" w:sz="0" w:space="0" w:color="auto"/>
                    <w:right w:val="none" w:sz="0" w:space="0" w:color="auto"/>
                  </w:divBdr>
                  <w:divsChild>
                    <w:div w:id="449129278">
                      <w:marLeft w:val="0"/>
                      <w:marRight w:val="0"/>
                      <w:marTop w:val="0"/>
                      <w:marBottom w:val="0"/>
                      <w:divBdr>
                        <w:top w:val="none" w:sz="0" w:space="0" w:color="auto"/>
                        <w:left w:val="none" w:sz="0" w:space="0" w:color="auto"/>
                        <w:bottom w:val="none" w:sz="0" w:space="0" w:color="auto"/>
                        <w:right w:val="none" w:sz="0" w:space="0" w:color="auto"/>
                      </w:divBdr>
                    </w:div>
                    <w:div w:id="278492739">
                      <w:marLeft w:val="0"/>
                      <w:marRight w:val="0"/>
                      <w:marTop w:val="0"/>
                      <w:marBottom w:val="0"/>
                      <w:divBdr>
                        <w:top w:val="none" w:sz="0" w:space="0" w:color="auto"/>
                        <w:left w:val="none" w:sz="0" w:space="0" w:color="auto"/>
                        <w:bottom w:val="none" w:sz="0" w:space="0" w:color="auto"/>
                        <w:right w:val="none" w:sz="0" w:space="0" w:color="auto"/>
                      </w:divBdr>
                    </w:div>
                    <w:div w:id="163863818">
                      <w:marLeft w:val="0"/>
                      <w:marRight w:val="0"/>
                      <w:marTop w:val="0"/>
                      <w:marBottom w:val="0"/>
                      <w:divBdr>
                        <w:top w:val="none" w:sz="0" w:space="0" w:color="auto"/>
                        <w:left w:val="none" w:sz="0" w:space="0" w:color="auto"/>
                        <w:bottom w:val="none" w:sz="0" w:space="0" w:color="auto"/>
                        <w:right w:val="none" w:sz="0" w:space="0" w:color="auto"/>
                      </w:divBdr>
                    </w:div>
                    <w:div w:id="2121991958">
                      <w:marLeft w:val="0"/>
                      <w:marRight w:val="0"/>
                      <w:marTop w:val="0"/>
                      <w:marBottom w:val="0"/>
                      <w:divBdr>
                        <w:top w:val="none" w:sz="0" w:space="0" w:color="auto"/>
                        <w:left w:val="none" w:sz="0" w:space="0" w:color="auto"/>
                        <w:bottom w:val="none" w:sz="0" w:space="0" w:color="auto"/>
                        <w:right w:val="none" w:sz="0" w:space="0" w:color="auto"/>
                      </w:divBdr>
                    </w:div>
                    <w:div w:id="1378970264">
                      <w:marLeft w:val="0"/>
                      <w:marRight w:val="0"/>
                      <w:marTop w:val="0"/>
                      <w:marBottom w:val="0"/>
                      <w:divBdr>
                        <w:top w:val="none" w:sz="0" w:space="0" w:color="auto"/>
                        <w:left w:val="none" w:sz="0" w:space="0" w:color="auto"/>
                        <w:bottom w:val="none" w:sz="0" w:space="0" w:color="auto"/>
                        <w:right w:val="none" w:sz="0" w:space="0" w:color="auto"/>
                      </w:divBdr>
                    </w:div>
                  </w:divsChild>
                </w:div>
                <w:div w:id="1731148731">
                  <w:marLeft w:val="0"/>
                  <w:marRight w:val="0"/>
                  <w:marTop w:val="0"/>
                  <w:marBottom w:val="0"/>
                  <w:divBdr>
                    <w:top w:val="none" w:sz="0" w:space="0" w:color="auto"/>
                    <w:left w:val="none" w:sz="0" w:space="0" w:color="auto"/>
                    <w:bottom w:val="none" w:sz="0" w:space="0" w:color="auto"/>
                    <w:right w:val="none" w:sz="0" w:space="0" w:color="auto"/>
                  </w:divBdr>
                  <w:divsChild>
                    <w:div w:id="221530043">
                      <w:marLeft w:val="0"/>
                      <w:marRight w:val="0"/>
                      <w:marTop w:val="0"/>
                      <w:marBottom w:val="0"/>
                      <w:divBdr>
                        <w:top w:val="none" w:sz="0" w:space="0" w:color="auto"/>
                        <w:left w:val="none" w:sz="0" w:space="0" w:color="auto"/>
                        <w:bottom w:val="none" w:sz="0" w:space="0" w:color="auto"/>
                        <w:right w:val="none" w:sz="0" w:space="0" w:color="auto"/>
                      </w:divBdr>
                    </w:div>
                  </w:divsChild>
                </w:div>
                <w:div w:id="703676215">
                  <w:marLeft w:val="0"/>
                  <w:marRight w:val="0"/>
                  <w:marTop w:val="0"/>
                  <w:marBottom w:val="0"/>
                  <w:divBdr>
                    <w:top w:val="none" w:sz="0" w:space="0" w:color="auto"/>
                    <w:left w:val="none" w:sz="0" w:space="0" w:color="auto"/>
                    <w:bottom w:val="none" w:sz="0" w:space="0" w:color="auto"/>
                    <w:right w:val="none" w:sz="0" w:space="0" w:color="auto"/>
                  </w:divBdr>
                  <w:divsChild>
                    <w:div w:id="393163792">
                      <w:marLeft w:val="0"/>
                      <w:marRight w:val="0"/>
                      <w:marTop w:val="0"/>
                      <w:marBottom w:val="0"/>
                      <w:divBdr>
                        <w:top w:val="none" w:sz="0" w:space="0" w:color="auto"/>
                        <w:left w:val="none" w:sz="0" w:space="0" w:color="auto"/>
                        <w:bottom w:val="none" w:sz="0" w:space="0" w:color="auto"/>
                        <w:right w:val="none" w:sz="0" w:space="0" w:color="auto"/>
                      </w:divBdr>
                    </w:div>
                    <w:div w:id="1624000826">
                      <w:marLeft w:val="0"/>
                      <w:marRight w:val="0"/>
                      <w:marTop w:val="0"/>
                      <w:marBottom w:val="0"/>
                      <w:divBdr>
                        <w:top w:val="none" w:sz="0" w:space="0" w:color="auto"/>
                        <w:left w:val="none" w:sz="0" w:space="0" w:color="auto"/>
                        <w:bottom w:val="none" w:sz="0" w:space="0" w:color="auto"/>
                        <w:right w:val="none" w:sz="0" w:space="0" w:color="auto"/>
                      </w:divBdr>
                    </w:div>
                    <w:div w:id="1632175903">
                      <w:marLeft w:val="0"/>
                      <w:marRight w:val="0"/>
                      <w:marTop w:val="0"/>
                      <w:marBottom w:val="0"/>
                      <w:divBdr>
                        <w:top w:val="none" w:sz="0" w:space="0" w:color="auto"/>
                        <w:left w:val="none" w:sz="0" w:space="0" w:color="auto"/>
                        <w:bottom w:val="none" w:sz="0" w:space="0" w:color="auto"/>
                        <w:right w:val="none" w:sz="0" w:space="0" w:color="auto"/>
                      </w:divBdr>
                    </w:div>
                  </w:divsChild>
                </w:div>
                <w:div w:id="437797324">
                  <w:marLeft w:val="0"/>
                  <w:marRight w:val="0"/>
                  <w:marTop w:val="0"/>
                  <w:marBottom w:val="0"/>
                  <w:divBdr>
                    <w:top w:val="none" w:sz="0" w:space="0" w:color="auto"/>
                    <w:left w:val="none" w:sz="0" w:space="0" w:color="auto"/>
                    <w:bottom w:val="none" w:sz="0" w:space="0" w:color="auto"/>
                    <w:right w:val="none" w:sz="0" w:space="0" w:color="auto"/>
                  </w:divBdr>
                  <w:divsChild>
                    <w:div w:id="703753885">
                      <w:marLeft w:val="0"/>
                      <w:marRight w:val="0"/>
                      <w:marTop w:val="0"/>
                      <w:marBottom w:val="0"/>
                      <w:divBdr>
                        <w:top w:val="none" w:sz="0" w:space="0" w:color="auto"/>
                        <w:left w:val="none" w:sz="0" w:space="0" w:color="auto"/>
                        <w:bottom w:val="none" w:sz="0" w:space="0" w:color="auto"/>
                        <w:right w:val="none" w:sz="0" w:space="0" w:color="auto"/>
                      </w:divBdr>
                    </w:div>
                  </w:divsChild>
                </w:div>
                <w:div w:id="1687364015">
                  <w:marLeft w:val="0"/>
                  <w:marRight w:val="0"/>
                  <w:marTop w:val="0"/>
                  <w:marBottom w:val="0"/>
                  <w:divBdr>
                    <w:top w:val="none" w:sz="0" w:space="0" w:color="auto"/>
                    <w:left w:val="none" w:sz="0" w:space="0" w:color="auto"/>
                    <w:bottom w:val="none" w:sz="0" w:space="0" w:color="auto"/>
                    <w:right w:val="none" w:sz="0" w:space="0" w:color="auto"/>
                  </w:divBdr>
                  <w:divsChild>
                    <w:div w:id="1205944882">
                      <w:marLeft w:val="0"/>
                      <w:marRight w:val="0"/>
                      <w:marTop w:val="0"/>
                      <w:marBottom w:val="0"/>
                      <w:divBdr>
                        <w:top w:val="none" w:sz="0" w:space="0" w:color="auto"/>
                        <w:left w:val="none" w:sz="0" w:space="0" w:color="auto"/>
                        <w:bottom w:val="none" w:sz="0" w:space="0" w:color="auto"/>
                        <w:right w:val="none" w:sz="0" w:space="0" w:color="auto"/>
                      </w:divBdr>
                    </w:div>
                    <w:div w:id="213737932">
                      <w:marLeft w:val="0"/>
                      <w:marRight w:val="0"/>
                      <w:marTop w:val="0"/>
                      <w:marBottom w:val="0"/>
                      <w:divBdr>
                        <w:top w:val="none" w:sz="0" w:space="0" w:color="auto"/>
                        <w:left w:val="none" w:sz="0" w:space="0" w:color="auto"/>
                        <w:bottom w:val="none" w:sz="0" w:space="0" w:color="auto"/>
                        <w:right w:val="none" w:sz="0" w:space="0" w:color="auto"/>
                      </w:divBdr>
                    </w:div>
                  </w:divsChild>
                </w:div>
                <w:div w:id="541794403">
                  <w:marLeft w:val="0"/>
                  <w:marRight w:val="0"/>
                  <w:marTop w:val="0"/>
                  <w:marBottom w:val="0"/>
                  <w:divBdr>
                    <w:top w:val="none" w:sz="0" w:space="0" w:color="auto"/>
                    <w:left w:val="none" w:sz="0" w:space="0" w:color="auto"/>
                    <w:bottom w:val="none" w:sz="0" w:space="0" w:color="auto"/>
                    <w:right w:val="none" w:sz="0" w:space="0" w:color="auto"/>
                  </w:divBdr>
                  <w:divsChild>
                    <w:div w:id="1508519209">
                      <w:marLeft w:val="0"/>
                      <w:marRight w:val="0"/>
                      <w:marTop w:val="0"/>
                      <w:marBottom w:val="0"/>
                      <w:divBdr>
                        <w:top w:val="none" w:sz="0" w:space="0" w:color="auto"/>
                        <w:left w:val="none" w:sz="0" w:space="0" w:color="auto"/>
                        <w:bottom w:val="none" w:sz="0" w:space="0" w:color="auto"/>
                        <w:right w:val="none" w:sz="0" w:space="0" w:color="auto"/>
                      </w:divBdr>
                    </w:div>
                  </w:divsChild>
                </w:div>
                <w:div w:id="236135594">
                  <w:marLeft w:val="0"/>
                  <w:marRight w:val="0"/>
                  <w:marTop w:val="0"/>
                  <w:marBottom w:val="0"/>
                  <w:divBdr>
                    <w:top w:val="none" w:sz="0" w:space="0" w:color="auto"/>
                    <w:left w:val="none" w:sz="0" w:space="0" w:color="auto"/>
                    <w:bottom w:val="none" w:sz="0" w:space="0" w:color="auto"/>
                    <w:right w:val="none" w:sz="0" w:space="0" w:color="auto"/>
                  </w:divBdr>
                  <w:divsChild>
                    <w:div w:id="341471672">
                      <w:marLeft w:val="0"/>
                      <w:marRight w:val="0"/>
                      <w:marTop w:val="0"/>
                      <w:marBottom w:val="0"/>
                      <w:divBdr>
                        <w:top w:val="none" w:sz="0" w:space="0" w:color="auto"/>
                        <w:left w:val="none" w:sz="0" w:space="0" w:color="auto"/>
                        <w:bottom w:val="none" w:sz="0" w:space="0" w:color="auto"/>
                        <w:right w:val="none" w:sz="0" w:space="0" w:color="auto"/>
                      </w:divBdr>
                    </w:div>
                    <w:div w:id="1148477330">
                      <w:marLeft w:val="0"/>
                      <w:marRight w:val="0"/>
                      <w:marTop w:val="0"/>
                      <w:marBottom w:val="0"/>
                      <w:divBdr>
                        <w:top w:val="none" w:sz="0" w:space="0" w:color="auto"/>
                        <w:left w:val="none" w:sz="0" w:space="0" w:color="auto"/>
                        <w:bottom w:val="none" w:sz="0" w:space="0" w:color="auto"/>
                        <w:right w:val="none" w:sz="0" w:space="0" w:color="auto"/>
                      </w:divBdr>
                    </w:div>
                  </w:divsChild>
                </w:div>
                <w:div w:id="1677489089">
                  <w:marLeft w:val="0"/>
                  <w:marRight w:val="0"/>
                  <w:marTop w:val="0"/>
                  <w:marBottom w:val="0"/>
                  <w:divBdr>
                    <w:top w:val="none" w:sz="0" w:space="0" w:color="auto"/>
                    <w:left w:val="none" w:sz="0" w:space="0" w:color="auto"/>
                    <w:bottom w:val="none" w:sz="0" w:space="0" w:color="auto"/>
                    <w:right w:val="none" w:sz="0" w:space="0" w:color="auto"/>
                  </w:divBdr>
                  <w:divsChild>
                    <w:div w:id="438843472">
                      <w:marLeft w:val="0"/>
                      <w:marRight w:val="0"/>
                      <w:marTop w:val="0"/>
                      <w:marBottom w:val="0"/>
                      <w:divBdr>
                        <w:top w:val="none" w:sz="0" w:space="0" w:color="auto"/>
                        <w:left w:val="none" w:sz="0" w:space="0" w:color="auto"/>
                        <w:bottom w:val="none" w:sz="0" w:space="0" w:color="auto"/>
                        <w:right w:val="none" w:sz="0" w:space="0" w:color="auto"/>
                      </w:divBdr>
                    </w:div>
                  </w:divsChild>
                </w:div>
                <w:div w:id="414985041">
                  <w:marLeft w:val="0"/>
                  <w:marRight w:val="0"/>
                  <w:marTop w:val="0"/>
                  <w:marBottom w:val="0"/>
                  <w:divBdr>
                    <w:top w:val="none" w:sz="0" w:space="0" w:color="auto"/>
                    <w:left w:val="none" w:sz="0" w:space="0" w:color="auto"/>
                    <w:bottom w:val="none" w:sz="0" w:space="0" w:color="auto"/>
                    <w:right w:val="none" w:sz="0" w:space="0" w:color="auto"/>
                  </w:divBdr>
                  <w:divsChild>
                    <w:div w:id="1373462619">
                      <w:marLeft w:val="0"/>
                      <w:marRight w:val="0"/>
                      <w:marTop w:val="0"/>
                      <w:marBottom w:val="0"/>
                      <w:divBdr>
                        <w:top w:val="none" w:sz="0" w:space="0" w:color="auto"/>
                        <w:left w:val="none" w:sz="0" w:space="0" w:color="auto"/>
                        <w:bottom w:val="none" w:sz="0" w:space="0" w:color="auto"/>
                        <w:right w:val="none" w:sz="0" w:space="0" w:color="auto"/>
                      </w:divBdr>
                    </w:div>
                  </w:divsChild>
                </w:div>
                <w:div w:id="1886599474">
                  <w:marLeft w:val="0"/>
                  <w:marRight w:val="0"/>
                  <w:marTop w:val="0"/>
                  <w:marBottom w:val="0"/>
                  <w:divBdr>
                    <w:top w:val="none" w:sz="0" w:space="0" w:color="auto"/>
                    <w:left w:val="none" w:sz="0" w:space="0" w:color="auto"/>
                    <w:bottom w:val="none" w:sz="0" w:space="0" w:color="auto"/>
                    <w:right w:val="none" w:sz="0" w:space="0" w:color="auto"/>
                  </w:divBdr>
                  <w:divsChild>
                    <w:div w:id="1393969310">
                      <w:marLeft w:val="0"/>
                      <w:marRight w:val="0"/>
                      <w:marTop w:val="0"/>
                      <w:marBottom w:val="0"/>
                      <w:divBdr>
                        <w:top w:val="none" w:sz="0" w:space="0" w:color="auto"/>
                        <w:left w:val="none" w:sz="0" w:space="0" w:color="auto"/>
                        <w:bottom w:val="none" w:sz="0" w:space="0" w:color="auto"/>
                        <w:right w:val="none" w:sz="0" w:space="0" w:color="auto"/>
                      </w:divBdr>
                    </w:div>
                  </w:divsChild>
                </w:div>
                <w:div w:id="883760484">
                  <w:marLeft w:val="0"/>
                  <w:marRight w:val="0"/>
                  <w:marTop w:val="0"/>
                  <w:marBottom w:val="0"/>
                  <w:divBdr>
                    <w:top w:val="none" w:sz="0" w:space="0" w:color="auto"/>
                    <w:left w:val="none" w:sz="0" w:space="0" w:color="auto"/>
                    <w:bottom w:val="none" w:sz="0" w:space="0" w:color="auto"/>
                    <w:right w:val="none" w:sz="0" w:space="0" w:color="auto"/>
                  </w:divBdr>
                  <w:divsChild>
                    <w:div w:id="1294023892">
                      <w:marLeft w:val="0"/>
                      <w:marRight w:val="0"/>
                      <w:marTop w:val="0"/>
                      <w:marBottom w:val="0"/>
                      <w:divBdr>
                        <w:top w:val="none" w:sz="0" w:space="0" w:color="auto"/>
                        <w:left w:val="none" w:sz="0" w:space="0" w:color="auto"/>
                        <w:bottom w:val="none" w:sz="0" w:space="0" w:color="auto"/>
                        <w:right w:val="none" w:sz="0" w:space="0" w:color="auto"/>
                      </w:divBdr>
                    </w:div>
                  </w:divsChild>
                </w:div>
                <w:div w:id="712923326">
                  <w:marLeft w:val="0"/>
                  <w:marRight w:val="0"/>
                  <w:marTop w:val="0"/>
                  <w:marBottom w:val="0"/>
                  <w:divBdr>
                    <w:top w:val="none" w:sz="0" w:space="0" w:color="auto"/>
                    <w:left w:val="none" w:sz="0" w:space="0" w:color="auto"/>
                    <w:bottom w:val="none" w:sz="0" w:space="0" w:color="auto"/>
                    <w:right w:val="none" w:sz="0" w:space="0" w:color="auto"/>
                  </w:divBdr>
                  <w:divsChild>
                    <w:div w:id="87964247">
                      <w:marLeft w:val="0"/>
                      <w:marRight w:val="0"/>
                      <w:marTop w:val="0"/>
                      <w:marBottom w:val="0"/>
                      <w:divBdr>
                        <w:top w:val="none" w:sz="0" w:space="0" w:color="auto"/>
                        <w:left w:val="none" w:sz="0" w:space="0" w:color="auto"/>
                        <w:bottom w:val="none" w:sz="0" w:space="0" w:color="auto"/>
                        <w:right w:val="none" w:sz="0" w:space="0" w:color="auto"/>
                      </w:divBdr>
                    </w:div>
                  </w:divsChild>
                </w:div>
                <w:div w:id="780993551">
                  <w:marLeft w:val="0"/>
                  <w:marRight w:val="0"/>
                  <w:marTop w:val="0"/>
                  <w:marBottom w:val="0"/>
                  <w:divBdr>
                    <w:top w:val="none" w:sz="0" w:space="0" w:color="auto"/>
                    <w:left w:val="none" w:sz="0" w:space="0" w:color="auto"/>
                    <w:bottom w:val="none" w:sz="0" w:space="0" w:color="auto"/>
                    <w:right w:val="none" w:sz="0" w:space="0" w:color="auto"/>
                  </w:divBdr>
                  <w:divsChild>
                    <w:div w:id="7099686">
                      <w:marLeft w:val="0"/>
                      <w:marRight w:val="0"/>
                      <w:marTop w:val="0"/>
                      <w:marBottom w:val="0"/>
                      <w:divBdr>
                        <w:top w:val="none" w:sz="0" w:space="0" w:color="auto"/>
                        <w:left w:val="none" w:sz="0" w:space="0" w:color="auto"/>
                        <w:bottom w:val="none" w:sz="0" w:space="0" w:color="auto"/>
                        <w:right w:val="none" w:sz="0" w:space="0" w:color="auto"/>
                      </w:divBdr>
                    </w:div>
                  </w:divsChild>
                </w:div>
                <w:div w:id="1192304359">
                  <w:marLeft w:val="0"/>
                  <w:marRight w:val="0"/>
                  <w:marTop w:val="0"/>
                  <w:marBottom w:val="0"/>
                  <w:divBdr>
                    <w:top w:val="none" w:sz="0" w:space="0" w:color="auto"/>
                    <w:left w:val="none" w:sz="0" w:space="0" w:color="auto"/>
                    <w:bottom w:val="none" w:sz="0" w:space="0" w:color="auto"/>
                    <w:right w:val="none" w:sz="0" w:space="0" w:color="auto"/>
                  </w:divBdr>
                  <w:divsChild>
                    <w:div w:id="1079062560">
                      <w:marLeft w:val="0"/>
                      <w:marRight w:val="0"/>
                      <w:marTop w:val="0"/>
                      <w:marBottom w:val="0"/>
                      <w:divBdr>
                        <w:top w:val="none" w:sz="0" w:space="0" w:color="auto"/>
                        <w:left w:val="none" w:sz="0" w:space="0" w:color="auto"/>
                        <w:bottom w:val="none" w:sz="0" w:space="0" w:color="auto"/>
                        <w:right w:val="none" w:sz="0" w:space="0" w:color="auto"/>
                      </w:divBdr>
                    </w:div>
                  </w:divsChild>
                </w:div>
                <w:div w:id="1430468461">
                  <w:marLeft w:val="0"/>
                  <w:marRight w:val="0"/>
                  <w:marTop w:val="0"/>
                  <w:marBottom w:val="0"/>
                  <w:divBdr>
                    <w:top w:val="none" w:sz="0" w:space="0" w:color="auto"/>
                    <w:left w:val="none" w:sz="0" w:space="0" w:color="auto"/>
                    <w:bottom w:val="none" w:sz="0" w:space="0" w:color="auto"/>
                    <w:right w:val="none" w:sz="0" w:space="0" w:color="auto"/>
                  </w:divBdr>
                  <w:divsChild>
                    <w:div w:id="233316079">
                      <w:marLeft w:val="0"/>
                      <w:marRight w:val="0"/>
                      <w:marTop w:val="0"/>
                      <w:marBottom w:val="0"/>
                      <w:divBdr>
                        <w:top w:val="none" w:sz="0" w:space="0" w:color="auto"/>
                        <w:left w:val="none" w:sz="0" w:space="0" w:color="auto"/>
                        <w:bottom w:val="none" w:sz="0" w:space="0" w:color="auto"/>
                        <w:right w:val="none" w:sz="0" w:space="0" w:color="auto"/>
                      </w:divBdr>
                    </w:div>
                  </w:divsChild>
                </w:div>
                <w:div w:id="1842356579">
                  <w:marLeft w:val="0"/>
                  <w:marRight w:val="0"/>
                  <w:marTop w:val="0"/>
                  <w:marBottom w:val="0"/>
                  <w:divBdr>
                    <w:top w:val="none" w:sz="0" w:space="0" w:color="auto"/>
                    <w:left w:val="none" w:sz="0" w:space="0" w:color="auto"/>
                    <w:bottom w:val="none" w:sz="0" w:space="0" w:color="auto"/>
                    <w:right w:val="none" w:sz="0" w:space="0" w:color="auto"/>
                  </w:divBdr>
                  <w:divsChild>
                    <w:div w:id="2027243685">
                      <w:marLeft w:val="0"/>
                      <w:marRight w:val="0"/>
                      <w:marTop w:val="0"/>
                      <w:marBottom w:val="0"/>
                      <w:divBdr>
                        <w:top w:val="none" w:sz="0" w:space="0" w:color="auto"/>
                        <w:left w:val="none" w:sz="0" w:space="0" w:color="auto"/>
                        <w:bottom w:val="none" w:sz="0" w:space="0" w:color="auto"/>
                        <w:right w:val="none" w:sz="0" w:space="0" w:color="auto"/>
                      </w:divBdr>
                    </w:div>
                  </w:divsChild>
                </w:div>
                <w:div w:id="625086939">
                  <w:marLeft w:val="0"/>
                  <w:marRight w:val="0"/>
                  <w:marTop w:val="0"/>
                  <w:marBottom w:val="0"/>
                  <w:divBdr>
                    <w:top w:val="none" w:sz="0" w:space="0" w:color="auto"/>
                    <w:left w:val="none" w:sz="0" w:space="0" w:color="auto"/>
                    <w:bottom w:val="none" w:sz="0" w:space="0" w:color="auto"/>
                    <w:right w:val="none" w:sz="0" w:space="0" w:color="auto"/>
                  </w:divBdr>
                  <w:divsChild>
                    <w:div w:id="1602106092">
                      <w:marLeft w:val="0"/>
                      <w:marRight w:val="0"/>
                      <w:marTop w:val="0"/>
                      <w:marBottom w:val="0"/>
                      <w:divBdr>
                        <w:top w:val="none" w:sz="0" w:space="0" w:color="auto"/>
                        <w:left w:val="none" w:sz="0" w:space="0" w:color="auto"/>
                        <w:bottom w:val="none" w:sz="0" w:space="0" w:color="auto"/>
                        <w:right w:val="none" w:sz="0" w:space="0" w:color="auto"/>
                      </w:divBdr>
                    </w:div>
                  </w:divsChild>
                </w:div>
                <w:div w:id="484708149">
                  <w:marLeft w:val="0"/>
                  <w:marRight w:val="0"/>
                  <w:marTop w:val="0"/>
                  <w:marBottom w:val="0"/>
                  <w:divBdr>
                    <w:top w:val="none" w:sz="0" w:space="0" w:color="auto"/>
                    <w:left w:val="none" w:sz="0" w:space="0" w:color="auto"/>
                    <w:bottom w:val="none" w:sz="0" w:space="0" w:color="auto"/>
                    <w:right w:val="none" w:sz="0" w:space="0" w:color="auto"/>
                  </w:divBdr>
                  <w:divsChild>
                    <w:div w:id="291833614">
                      <w:marLeft w:val="0"/>
                      <w:marRight w:val="0"/>
                      <w:marTop w:val="0"/>
                      <w:marBottom w:val="0"/>
                      <w:divBdr>
                        <w:top w:val="none" w:sz="0" w:space="0" w:color="auto"/>
                        <w:left w:val="none" w:sz="0" w:space="0" w:color="auto"/>
                        <w:bottom w:val="none" w:sz="0" w:space="0" w:color="auto"/>
                        <w:right w:val="none" w:sz="0" w:space="0" w:color="auto"/>
                      </w:divBdr>
                    </w:div>
                  </w:divsChild>
                </w:div>
                <w:div w:id="111486520">
                  <w:marLeft w:val="0"/>
                  <w:marRight w:val="0"/>
                  <w:marTop w:val="0"/>
                  <w:marBottom w:val="0"/>
                  <w:divBdr>
                    <w:top w:val="none" w:sz="0" w:space="0" w:color="auto"/>
                    <w:left w:val="none" w:sz="0" w:space="0" w:color="auto"/>
                    <w:bottom w:val="none" w:sz="0" w:space="0" w:color="auto"/>
                    <w:right w:val="none" w:sz="0" w:space="0" w:color="auto"/>
                  </w:divBdr>
                  <w:divsChild>
                    <w:div w:id="2035572604">
                      <w:marLeft w:val="0"/>
                      <w:marRight w:val="0"/>
                      <w:marTop w:val="0"/>
                      <w:marBottom w:val="0"/>
                      <w:divBdr>
                        <w:top w:val="none" w:sz="0" w:space="0" w:color="auto"/>
                        <w:left w:val="none" w:sz="0" w:space="0" w:color="auto"/>
                        <w:bottom w:val="none" w:sz="0" w:space="0" w:color="auto"/>
                        <w:right w:val="none" w:sz="0" w:space="0" w:color="auto"/>
                      </w:divBdr>
                    </w:div>
                    <w:div w:id="1066338011">
                      <w:marLeft w:val="0"/>
                      <w:marRight w:val="0"/>
                      <w:marTop w:val="0"/>
                      <w:marBottom w:val="0"/>
                      <w:divBdr>
                        <w:top w:val="none" w:sz="0" w:space="0" w:color="auto"/>
                        <w:left w:val="none" w:sz="0" w:space="0" w:color="auto"/>
                        <w:bottom w:val="none" w:sz="0" w:space="0" w:color="auto"/>
                        <w:right w:val="none" w:sz="0" w:space="0" w:color="auto"/>
                      </w:divBdr>
                    </w:div>
                  </w:divsChild>
                </w:div>
                <w:div w:id="1395280623">
                  <w:marLeft w:val="0"/>
                  <w:marRight w:val="0"/>
                  <w:marTop w:val="0"/>
                  <w:marBottom w:val="0"/>
                  <w:divBdr>
                    <w:top w:val="none" w:sz="0" w:space="0" w:color="auto"/>
                    <w:left w:val="none" w:sz="0" w:space="0" w:color="auto"/>
                    <w:bottom w:val="none" w:sz="0" w:space="0" w:color="auto"/>
                    <w:right w:val="none" w:sz="0" w:space="0" w:color="auto"/>
                  </w:divBdr>
                  <w:divsChild>
                    <w:div w:id="873736334">
                      <w:marLeft w:val="0"/>
                      <w:marRight w:val="0"/>
                      <w:marTop w:val="0"/>
                      <w:marBottom w:val="0"/>
                      <w:divBdr>
                        <w:top w:val="none" w:sz="0" w:space="0" w:color="auto"/>
                        <w:left w:val="none" w:sz="0" w:space="0" w:color="auto"/>
                        <w:bottom w:val="none" w:sz="0" w:space="0" w:color="auto"/>
                        <w:right w:val="none" w:sz="0" w:space="0" w:color="auto"/>
                      </w:divBdr>
                    </w:div>
                  </w:divsChild>
                </w:div>
                <w:div w:id="897278820">
                  <w:marLeft w:val="0"/>
                  <w:marRight w:val="0"/>
                  <w:marTop w:val="0"/>
                  <w:marBottom w:val="0"/>
                  <w:divBdr>
                    <w:top w:val="none" w:sz="0" w:space="0" w:color="auto"/>
                    <w:left w:val="none" w:sz="0" w:space="0" w:color="auto"/>
                    <w:bottom w:val="none" w:sz="0" w:space="0" w:color="auto"/>
                    <w:right w:val="none" w:sz="0" w:space="0" w:color="auto"/>
                  </w:divBdr>
                  <w:divsChild>
                    <w:div w:id="1046639235">
                      <w:marLeft w:val="0"/>
                      <w:marRight w:val="0"/>
                      <w:marTop w:val="0"/>
                      <w:marBottom w:val="0"/>
                      <w:divBdr>
                        <w:top w:val="none" w:sz="0" w:space="0" w:color="auto"/>
                        <w:left w:val="none" w:sz="0" w:space="0" w:color="auto"/>
                        <w:bottom w:val="none" w:sz="0" w:space="0" w:color="auto"/>
                        <w:right w:val="none" w:sz="0" w:space="0" w:color="auto"/>
                      </w:divBdr>
                    </w:div>
                  </w:divsChild>
                </w:div>
                <w:div w:id="175463980">
                  <w:marLeft w:val="0"/>
                  <w:marRight w:val="0"/>
                  <w:marTop w:val="0"/>
                  <w:marBottom w:val="0"/>
                  <w:divBdr>
                    <w:top w:val="none" w:sz="0" w:space="0" w:color="auto"/>
                    <w:left w:val="none" w:sz="0" w:space="0" w:color="auto"/>
                    <w:bottom w:val="none" w:sz="0" w:space="0" w:color="auto"/>
                    <w:right w:val="none" w:sz="0" w:space="0" w:color="auto"/>
                  </w:divBdr>
                  <w:divsChild>
                    <w:div w:id="368384750">
                      <w:marLeft w:val="0"/>
                      <w:marRight w:val="0"/>
                      <w:marTop w:val="0"/>
                      <w:marBottom w:val="0"/>
                      <w:divBdr>
                        <w:top w:val="none" w:sz="0" w:space="0" w:color="auto"/>
                        <w:left w:val="none" w:sz="0" w:space="0" w:color="auto"/>
                        <w:bottom w:val="none" w:sz="0" w:space="0" w:color="auto"/>
                        <w:right w:val="none" w:sz="0" w:space="0" w:color="auto"/>
                      </w:divBdr>
                    </w:div>
                    <w:div w:id="456995247">
                      <w:marLeft w:val="0"/>
                      <w:marRight w:val="0"/>
                      <w:marTop w:val="0"/>
                      <w:marBottom w:val="0"/>
                      <w:divBdr>
                        <w:top w:val="none" w:sz="0" w:space="0" w:color="auto"/>
                        <w:left w:val="none" w:sz="0" w:space="0" w:color="auto"/>
                        <w:bottom w:val="none" w:sz="0" w:space="0" w:color="auto"/>
                        <w:right w:val="none" w:sz="0" w:space="0" w:color="auto"/>
                      </w:divBdr>
                    </w:div>
                  </w:divsChild>
                </w:div>
                <w:div w:id="324599980">
                  <w:marLeft w:val="0"/>
                  <w:marRight w:val="0"/>
                  <w:marTop w:val="0"/>
                  <w:marBottom w:val="0"/>
                  <w:divBdr>
                    <w:top w:val="none" w:sz="0" w:space="0" w:color="auto"/>
                    <w:left w:val="none" w:sz="0" w:space="0" w:color="auto"/>
                    <w:bottom w:val="none" w:sz="0" w:space="0" w:color="auto"/>
                    <w:right w:val="none" w:sz="0" w:space="0" w:color="auto"/>
                  </w:divBdr>
                  <w:divsChild>
                    <w:div w:id="1338312131">
                      <w:marLeft w:val="0"/>
                      <w:marRight w:val="0"/>
                      <w:marTop w:val="0"/>
                      <w:marBottom w:val="0"/>
                      <w:divBdr>
                        <w:top w:val="none" w:sz="0" w:space="0" w:color="auto"/>
                        <w:left w:val="none" w:sz="0" w:space="0" w:color="auto"/>
                        <w:bottom w:val="none" w:sz="0" w:space="0" w:color="auto"/>
                        <w:right w:val="none" w:sz="0" w:space="0" w:color="auto"/>
                      </w:divBdr>
                    </w:div>
                  </w:divsChild>
                </w:div>
                <w:div w:id="588658437">
                  <w:marLeft w:val="0"/>
                  <w:marRight w:val="0"/>
                  <w:marTop w:val="0"/>
                  <w:marBottom w:val="0"/>
                  <w:divBdr>
                    <w:top w:val="none" w:sz="0" w:space="0" w:color="auto"/>
                    <w:left w:val="none" w:sz="0" w:space="0" w:color="auto"/>
                    <w:bottom w:val="none" w:sz="0" w:space="0" w:color="auto"/>
                    <w:right w:val="none" w:sz="0" w:space="0" w:color="auto"/>
                  </w:divBdr>
                  <w:divsChild>
                    <w:div w:id="1070156723">
                      <w:marLeft w:val="0"/>
                      <w:marRight w:val="0"/>
                      <w:marTop w:val="0"/>
                      <w:marBottom w:val="0"/>
                      <w:divBdr>
                        <w:top w:val="none" w:sz="0" w:space="0" w:color="auto"/>
                        <w:left w:val="none" w:sz="0" w:space="0" w:color="auto"/>
                        <w:bottom w:val="none" w:sz="0" w:space="0" w:color="auto"/>
                        <w:right w:val="none" w:sz="0" w:space="0" w:color="auto"/>
                      </w:divBdr>
                    </w:div>
                  </w:divsChild>
                </w:div>
                <w:div w:id="1600408491">
                  <w:marLeft w:val="0"/>
                  <w:marRight w:val="0"/>
                  <w:marTop w:val="0"/>
                  <w:marBottom w:val="0"/>
                  <w:divBdr>
                    <w:top w:val="none" w:sz="0" w:space="0" w:color="auto"/>
                    <w:left w:val="none" w:sz="0" w:space="0" w:color="auto"/>
                    <w:bottom w:val="none" w:sz="0" w:space="0" w:color="auto"/>
                    <w:right w:val="none" w:sz="0" w:space="0" w:color="auto"/>
                  </w:divBdr>
                  <w:divsChild>
                    <w:div w:id="1334525859">
                      <w:marLeft w:val="0"/>
                      <w:marRight w:val="0"/>
                      <w:marTop w:val="0"/>
                      <w:marBottom w:val="0"/>
                      <w:divBdr>
                        <w:top w:val="none" w:sz="0" w:space="0" w:color="auto"/>
                        <w:left w:val="none" w:sz="0" w:space="0" w:color="auto"/>
                        <w:bottom w:val="none" w:sz="0" w:space="0" w:color="auto"/>
                        <w:right w:val="none" w:sz="0" w:space="0" w:color="auto"/>
                      </w:divBdr>
                    </w:div>
                  </w:divsChild>
                </w:div>
                <w:div w:id="1985772140">
                  <w:marLeft w:val="0"/>
                  <w:marRight w:val="0"/>
                  <w:marTop w:val="0"/>
                  <w:marBottom w:val="0"/>
                  <w:divBdr>
                    <w:top w:val="none" w:sz="0" w:space="0" w:color="auto"/>
                    <w:left w:val="none" w:sz="0" w:space="0" w:color="auto"/>
                    <w:bottom w:val="none" w:sz="0" w:space="0" w:color="auto"/>
                    <w:right w:val="none" w:sz="0" w:space="0" w:color="auto"/>
                  </w:divBdr>
                  <w:divsChild>
                    <w:div w:id="12339855">
                      <w:marLeft w:val="0"/>
                      <w:marRight w:val="0"/>
                      <w:marTop w:val="0"/>
                      <w:marBottom w:val="0"/>
                      <w:divBdr>
                        <w:top w:val="none" w:sz="0" w:space="0" w:color="auto"/>
                        <w:left w:val="none" w:sz="0" w:space="0" w:color="auto"/>
                        <w:bottom w:val="none" w:sz="0" w:space="0" w:color="auto"/>
                        <w:right w:val="none" w:sz="0" w:space="0" w:color="auto"/>
                      </w:divBdr>
                    </w:div>
                  </w:divsChild>
                </w:div>
                <w:div w:id="294799748">
                  <w:marLeft w:val="0"/>
                  <w:marRight w:val="0"/>
                  <w:marTop w:val="0"/>
                  <w:marBottom w:val="0"/>
                  <w:divBdr>
                    <w:top w:val="none" w:sz="0" w:space="0" w:color="auto"/>
                    <w:left w:val="none" w:sz="0" w:space="0" w:color="auto"/>
                    <w:bottom w:val="none" w:sz="0" w:space="0" w:color="auto"/>
                    <w:right w:val="none" w:sz="0" w:space="0" w:color="auto"/>
                  </w:divBdr>
                  <w:divsChild>
                    <w:div w:id="600721323">
                      <w:marLeft w:val="0"/>
                      <w:marRight w:val="0"/>
                      <w:marTop w:val="0"/>
                      <w:marBottom w:val="0"/>
                      <w:divBdr>
                        <w:top w:val="none" w:sz="0" w:space="0" w:color="auto"/>
                        <w:left w:val="none" w:sz="0" w:space="0" w:color="auto"/>
                        <w:bottom w:val="none" w:sz="0" w:space="0" w:color="auto"/>
                        <w:right w:val="none" w:sz="0" w:space="0" w:color="auto"/>
                      </w:divBdr>
                    </w:div>
                  </w:divsChild>
                </w:div>
                <w:div w:id="905727823">
                  <w:marLeft w:val="0"/>
                  <w:marRight w:val="0"/>
                  <w:marTop w:val="0"/>
                  <w:marBottom w:val="0"/>
                  <w:divBdr>
                    <w:top w:val="none" w:sz="0" w:space="0" w:color="auto"/>
                    <w:left w:val="none" w:sz="0" w:space="0" w:color="auto"/>
                    <w:bottom w:val="none" w:sz="0" w:space="0" w:color="auto"/>
                    <w:right w:val="none" w:sz="0" w:space="0" w:color="auto"/>
                  </w:divBdr>
                  <w:divsChild>
                    <w:div w:id="1792898242">
                      <w:marLeft w:val="0"/>
                      <w:marRight w:val="0"/>
                      <w:marTop w:val="0"/>
                      <w:marBottom w:val="0"/>
                      <w:divBdr>
                        <w:top w:val="none" w:sz="0" w:space="0" w:color="auto"/>
                        <w:left w:val="none" w:sz="0" w:space="0" w:color="auto"/>
                        <w:bottom w:val="none" w:sz="0" w:space="0" w:color="auto"/>
                        <w:right w:val="none" w:sz="0" w:space="0" w:color="auto"/>
                      </w:divBdr>
                    </w:div>
                    <w:div w:id="1834835095">
                      <w:marLeft w:val="0"/>
                      <w:marRight w:val="0"/>
                      <w:marTop w:val="0"/>
                      <w:marBottom w:val="0"/>
                      <w:divBdr>
                        <w:top w:val="none" w:sz="0" w:space="0" w:color="auto"/>
                        <w:left w:val="none" w:sz="0" w:space="0" w:color="auto"/>
                        <w:bottom w:val="none" w:sz="0" w:space="0" w:color="auto"/>
                        <w:right w:val="none" w:sz="0" w:space="0" w:color="auto"/>
                      </w:divBdr>
                    </w:div>
                  </w:divsChild>
                </w:div>
                <w:div w:id="449127711">
                  <w:marLeft w:val="0"/>
                  <w:marRight w:val="0"/>
                  <w:marTop w:val="0"/>
                  <w:marBottom w:val="0"/>
                  <w:divBdr>
                    <w:top w:val="none" w:sz="0" w:space="0" w:color="auto"/>
                    <w:left w:val="none" w:sz="0" w:space="0" w:color="auto"/>
                    <w:bottom w:val="none" w:sz="0" w:space="0" w:color="auto"/>
                    <w:right w:val="none" w:sz="0" w:space="0" w:color="auto"/>
                  </w:divBdr>
                  <w:divsChild>
                    <w:div w:id="442237576">
                      <w:marLeft w:val="0"/>
                      <w:marRight w:val="0"/>
                      <w:marTop w:val="0"/>
                      <w:marBottom w:val="0"/>
                      <w:divBdr>
                        <w:top w:val="none" w:sz="0" w:space="0" w:color="auto"/>
                        <w:left w:val="none" w:sz="0" w:space="0" w:color="auto"/>
                        <w:bottom w:val="none" w:sz="0" w:space="0" w:color="auto"/>
                        <w:right w:val="none" w:sz="0" w:space="0" w:color="auto"/>
                      </w:divBdr>
                    </w:div>
                  </w:divsChild>
                </w:div>
                <w:div w:id="853500716">
                  <w:marLeft w:val="0"/>
                  <w:marRight w:val="0"/>
                  <w:marTop w:val="0"/>
                  <w:marBottom w:val="0"/>
                  <w:divBdr>
                    <w:top w:val="none" w:sz="0" w:space="0" w:color="auto"/>
                    <w:left w:val="none" w:sz="0" w:space="0" w:color="auto"/>
                    <w:bottom w:val="none" w:sz="0" w:space="0" w:color="auto"/>
                    <w:right w:val="none" w:sz="0" w:space="0" w:color="auto"/>
                  </w:divBdr>
                  <w:divsChild>
                    <w:div w:id="753432465">
                      <w:marLeft w:val="0"/>
                      <w:marRight w:val="0"/>
                      <w:marTop w:val="0"/>
                      <w:marBottom w:val="0"/>
                      <w:divBdr>
                        <w:top w:val="none" w:sz="0" w:space="0" w:color="auto"/>
                        <w:left w:val="none" w:sz="0" w:space="0" w:color="auto"/>
                        <w:bottom w:val="none" w:sz="0" w:space="0" w:color="auto"/>
                        <w:right w:val="none" w:sz="0" w:space="0" w:color="auto"/>
                      </w:divBdr>
                    </w:div>
                  </w:divsChild>
                </w:div>
                <w:div w:id="2024285570">
                  <w:marLeft w:val="0"/>
                  <w:marRight w:val="0"/>
                  <w:marTop w:val="0"/>
                  <w:marBottom w:val="0"/>
                  <w:divBdr>
                    <w:top w:val="none" w:sz="0" w:space="0" w:color="auto"/>
                    <w:left w:val="none" w:sz="0" w:space="0" w:color="auto"/>
                    <w:bottom w:val="none" w:sz="0" w:space="0" w:color="auto"/>
                    <w:right w:val="none" w:sz="0" w:space="0" w:color="auto"/>
                  </w:divBdr>
                  <w:divsChild>
                    <w:div w:id="1196426393">
                      <w:marLeft w:val="0"/>
                      <w:marRight w:val="0"/>
                      <w:marTop w:val="0"/>
                      <w:marBottom w:val="0"/>
                      <w:divBdr>
                        <w:top w:val="none" w:sz="0" w:space="0" w:color="auto"/>
                        <w:left w:val="none" w:sz="0" w:space="0" w:color="auto"/>
                        <w:bottom w:val="none" w:sz="0" w:space="0" w:color="auto"/>
                        <w:right w:val="none" w:sz="0" w:space="0" w:color="auto"/>
                      </w:divBdr>
                    </w:div>
                  </w:divsChild>
                </w:div>
                <w:div w:id="25302927">
                  <w:marLeft w:val="0"/>
                  <w:marRight w:val="0"/>
                  <w:marTop w:val="0"/>
                  <w:marBottom w:val="0"/>
                  <w:divBdr>
                    <w:top w:val="none" w:sz="0" w:space="0" w:color="auto"/>
                    <w:left w:val="none" w:sz="0" w:space="0" w:color="auto"/>
                    <w:bottom w:val="none" w:sz="0" w:space="0" w:color="auto"/>
                    <w:right w:val="none" w:sz="0" w:space="0" w:color="auto"/>
                  </w:divBdr>
                  <w:divsChild>
                    <w:div w:id="1901134975">
                      <w:marLeft w:val="0"/>
                      <w:marRight w:val="0"/>
                      <w:marTop w:val="0"/>
                      <w:marBottom w:val="0"/>
                      <w:divBdr>
                        <w:top w:val="none" w:sz="0" w:space="0" w:color="auto"/>
                        <w:left w:val="none" w:sz="0" w:space="0" w:color="auto"/>
                        <w:bottom w:val="none" w:sz="0" w:space="0" w:color="auto"/>
                        <w:right w:val="none" w:sz="0" w:space="0" w:color="auto"/>
                      </w:divBdr>
                    </w:div>
                    <w:div w:id="1952928487">
                      <w:marLeft w:val="0"/>
                      <w:marRight w:val="0"/>
                      <w:marTop w:val="0"/>
                      <w:marBottom w:val="0"/>
                      <w:divBdr>
                        <w:top w:val="none" w:sz="0" w:space="0" w:color="auto"/>
                        <w:left w:val="none" w:sz="0" w:space="0" w:color="auto"/>
                        <w:bottom w:val="none" w:sz="0" w:space="0" w:color="auto"/>
                        <w:right w:val="none" w:sz="0" w:space="0" w:color="auto"/>
                      </w:divBdr>
                    </w:div>
                  </w:divsChild>
                </w:div>
                <w:div w:id="1039941110">
                  <w:marLeft w:val="0"/>
                  <w:marRight w:val="0"/>
                  <w:marTop w:val="0"/>
                  <w:marBottom w:val="0"/>
                  <w:divBdr>
                    <w:top w:val="none" w:sz="0" w:space="0" w:color="auto"/>
                    <w:left w:val="none" w:sz="0" w:space="0" w:color="auto"/>
                    <w:bottom w:val="none" w:sz="0" w:space="0" w:color="auto"/>
                    <w:right w:val="none" w:sz="0" w:space="0" w:color="auto"/>
                  </w:divBdr>
                  <w:divsChild>
                    <w:div w:id="1679430982">
                      <w:marLeft w:val="0"/>
                      <w:marRight w:val="0"/>
                      <w:marTop w:val="0"/>
                      <w:marBottom w:val="0"/>
                      <w:divBdr>
                        <w:top w:val="none" w:sz="0" w:space="0" w:color="auto"/>
                        <w:left w:val="none" w:sz="0" w:space="0" w:color="auto"/>
                        <w:bottom w:val="none" w:sz="0" w:space="0" w:color="auto"/>
                        <w:right w:val="none" w:sz="0" w:space="0" w:color="auto"/>
                      </w:divBdr>
                    </w:div>
                  </w:divsChild>
                </w:div>
                <w:div w:id="1551961198">
                  <w:marLeft w:val="0"/>
                  <w:marRight w:val="0"/>
                  <w:marTop w:val="0"/>
                  <w:marBottom w:val="0"/>
                  <w:divBdr>
                    <w:top w:val="none" w:sz="0" w:space="0" w:color="auto"/>
                    <w:left w:val="none" w:sz="0" w:space="0" w:color="auto"/>
                    <w:bottom w:val="none" w:sz="0" w:space="0" w:color="auto"/>
                    <w:right w:val="none" w:sz="0" w:space="0" w:color="auto"/>
                  </w:divBdr>
                  <w:divsChild>
                    <w:div w:id="380062877">
                      <w:marLeft w:val="0"/>
                      <w:marRight w:val="0"/>
                      <w:marTop w:val="0"/>
                      <w:marBottom w:val="0"/>
                      <w:divBdr>
                        <w:top w:val="none" w:sz="0" w:space="0" w:color="auto"/>
                        <w:left w:val="none" w:sz="0" w:space="0" w:color="auto"/>
                        <w:bottom w:val="none" w:sz="0" w:space="0" w:color="auto"/>
                        <w:right w:val="none" w:sz="0" w:space="0" w:color="auto"/>
                      </w:divBdr>
                    </w:div>
                    <w:div w:id="920061748">
                      <w:marLeft w:val="0"/>
                      <w:marRight w:val="0"/>
                      <w:marTop w:val="0"/>
                      <w:marBottom w:val="0"/>
                      <w:divBdr>
                        <w:top w:val="none" w:sz="0" w:space="0" w:color="auto"/>
                        <w:left w:val="none" w:sz="0" w:space="0" w:color="auto"/>
                        <w:bottom w:val="none" w:sz="0" w:space="0" w:color="auto"/>
                        <w:right w:val="none" w:sz="0" w:space="0" w:color="auto"/>
                      </w:divBdr>
                    </w:div>
                  </w:divsChild>
                </w:div>
                <w:div w:id="1212227809">
                  <w:marLeft w:val="0"/>
                  <w:marRight w:val="0"/>
                  <w:marTop w:val="0"/>
                  <w:marBottom w:val="0"/>
                  <w:divBdr>
                    <w:top w:val="none" w:sz="0" w:space="0" w:color="auto"/>
                    <w:left w:val="none" w:sz="0" w:space="0" w:color="auto"/>
                    <w:bottom w:val="none" w:sz="0" w:space="0" w:color="auto"/>
                    <w:right w:val="none" w:sz="0" w:space="0" w:color="auto"/>
                  </w:divBdr>
                  <w:divsChild>
                    <w:div w:id="1744599407">
                      <w:marLeft w:val="0"/>
                      <w:marRight w:val="0"/>
                      <w:marTop w:val="0"/>
                      <w:marBottom w:val="0"/>
                      <w:divBdr>
                        <w:top w:val="none" w:sz="0" w:space="0" w:color="auto"/>
                        <w:left w:val="none" w:sz="0" w:space="0" w:color="auto"/>
                        <w:bottom w:val="none" w:sz="0" w:space="0" w:color="auto"/>
                        <w:right w:val="none" w:sz="0" w:space="0" w:color="auto"/>
                      </w:divBdr>
                    </w:div>
                  </w:divsChild>
                </w:div>
                <w:div w:id="1277367332">
                  <w:marLeft w:val="0"/>
                  <w:marRight w:val="0"/>
                  <w:marTop w:val="0"/>
                  <w:marBottom w:val="0"/>
                  <w:divBdr>
                    <w:top w:val="none" w:sz="0" w:space="0" w:color="auto"/>
                    <w:left w:val="none" w:sz="0" w:space="0" w:color="auto"/>
                    <w:bottom w:val="none" w:sz="0" w:space="0" w:color="auto"/>
                    <w:right w:val="none" w:sz="0" w:space="0" w:color="auto"/>
                  </w:divBdr>
                  <w:divsChild>
                    <w:div w:id="2079399420">
                      <w:marLeft w:val="0"/>
                      <w:marRight w:val="0"/>
                      <w:marTop w:val="0"/>
                      <w:marBottom w:val="0"/>
                      <w:divBdr>
                        <w:top w:val="none" w:sz="0" w:space="0" w:color="auto"/>
                        <w:left w:val="none" w:sz="0" w:space="0" w:color="auto"/>
                        <w:bottom w:val="none" w:sz="0" w:space="0" w:color="auto"/>
                        <w:right w:val="none" w:sz="0" w:space="0" w:color="auto"/>
                      </w:divBdr>
                    </w:div>
                  </w:divsChild>
                </w:div>
                <w:div w:id="906189079">
                  <w:marLeft w:val="0"/>
                  <w:marRight w:val="0"/>
                  <w:marTop w:val="0"/>
                  <w:marBottom w:val="0"/>
                  <w:divBdr>
                    <w:top w:val="none" w:sz="0" w:space="0" w:color="auto"/>
                    <w:left w:val="none" w:sz="0" w:space="0" w:color="auto"/>
                    <w:bottom w:val="none" w:sz="0" w:space="0" w:color="auto"/>
                    <w:right w:val="none" w:sz="0" w:space="0" w:color="auto"/>
                  </w:divBdr>
                  <w:divsChild>
                    <w:div w:id="977805586">
                      <w:marLeft w:val="0"/>
                      <w:marRight w:val="0"/>
                      <w:marTop w:val="0"/>
                      <w:marBottom w:val="0"/>
                      <w:divBdr>
                        <w:top w:val="none" w:sz="0" w:space="0" w:color="auto"/>
                        <w:left w:val="none" w:sz="0" w:space="0" w:color="auto"/>
                        <w:bottom w:val="none" w:sz="0" w:space="0" w:color="auto"/>
                        <w:right w:val="none" w:sz="0" w:space="0" w:color="auto"/>
                      </w:divBdr>
                    </w:div>
                  </w:divsChild>
                </w:div>
                <w:div w:id="1806124126">
                  <w:marLeft w:val="0"/>
                  <w:marRight w:val="0"/>
                  <w:marTop w:val="0"/>
                  <w:marBottom w:val="0"/>
                  <w:divBdr>
                    <w:top w:val="none" w:sz="0" w:space="0" w:color="auto"/>
                    <w:left w:val="none" w:sz="0" w:space="0" w:color="auto"/>
                    <w:bottom w:val="none" w:sz="0" w:space="0" w:color="auto"/>
                    <w:right w:val="none" w:sz="0" w:space="0" w:color="auto"/>
                  </w:divBdr>
                  <w:divsChild>
                    <w:div w:id="1897937056">
                      <w:marLeft w:val="0"/>
                      <w:marRight w:val="0"/>
                      <w:marTop w:val="0"/>
                      <w:marBottom w:val="0"/>
                      <w:divBdr>
                        <w:top w:val="none" w:sz="0" w:space="0" w:color="auto"/>
                        <w:left w:val="none" w:sz="0" w:space="0" w:color="auto"/>
                        <w:bottom w:val="none" w:sz="0" w:space="0" w:color="auto"/>
                        <w:right w:val="none" w:sz="0" w:space="0" w:color="auto"/>
                      </w:divBdr>
                    </w:div>
                  </w:divsChild>
                </w:div>
                <w:div w:id="312374201">
                  <w:marLeft w:val="0"/>
                  <w:marRight w:val="0"/>
                  <w:marTop w:val="0"/>
                  <w:marBottom w:val="0"/>
                  <w:divBdr>
                    <w:top w:val="none" w:sz="0" w:space="0" w:color="auto"/>
                    <w:left w:val="none" w:sz="0" w:space="0" w:color="auto"/>
                    <w:bottom w:val="none" w:sz="0" w:space="0" w:color="auto"/>
                    <w:right w:val="none" w:sz="0" w:space="0" w:color="auto"/>
                  </w:divBdr>
                  <w:divsChild>
                    <w:div w:id="1831291226">
                      <w:marLeft w:val="0"/>
                      <w:marRight w:val="0"/>
                      <w:marTop w:val="0"/>
                      <w:marBottom w:val="0"/>
                      <w:divBdr>
                        <w:top w:val="none" w:sz="0" w:space="0" w:color="auto"/>
                        <w:left w:val="none" w:sz="0" w:space="0" w:color="auto"/>
                        <w:bottom w:val="none" w:sz="0" w:space="0" w:color="auto"/>
                        <w:right w:val="none" w:sz="0" w:space="0" w:color="auto"/>
                      </w:divBdr>
                    </w:div>
                  </w:divsChild>
                </w:div>
                <w:div w:id="1345744592">
                  <w:marLeft w:val="0"/>
                  <w:marRight w:val="0"/>
                  <w:marTop w:val="0"/>
                  <w:marBottom w:val="0"/>
                  <w:divBdr>
                    <w:top w:val="none" w:sz="0" w:space="0" w:color="auto"/>
                    <w:left w:val="none" w:sz="0" w:space="0" w:color="auto"/>
                    <w:bottom w:val="none" w:sz="0" w:space="0" w:color="auto"/>
                    <w:right w:val="none" w:sz="0" w:space="0" w:color="auto"/>
                  </w:divBdr>
                  <w:divsChild>
                    <w:div w:id="535655761">
                      <w:marLeft w:val="0"/>
                      <w:marRight w:val="0"/>
                      <w:marTop w:val="0"/>
                      <w:marBottom w:val="0"/>
                      <w:divBdr>
                        <w:top w:val="none" w:sz="0" w:space="0" w:color="auto"/>
                        <w:left w:val="none" w:sz="0" w:space="0" w:color="auto"/>
                        <w:bottom w:val="none" w:sz="0" w:space="0" w:color="auto"/>
                        <w:right w:val="none" w:sz="0" w:space="0" w:color="auto"/>
                      </w:divBdr>
                    </w:div>
                  </w:divsChild>
                </w:div>
                <w:div w:id="1539661348">
                  <w:marLeft w:val="0"/>
                  <w:marRight w:val="0"/>
                  <w:marTop w:val="0"/>
                  <w:marBottom w:val="0"/>
                  <w:divBdr>
                    <w:top w:val="none" w:sz="0" w:space="0" w:color="auto"/>
                    <w:left w:val="none" w:sz="0" w:space="0" w:color="auto"/>
                    <w:bottom w:val="none" w:sz="0" w:space="0" w:color="auto"/>
                    <w:right w:val="none" w:sz="0" w:space="0" w:color="auto"/>
                  </w:divBdr>
                  <w:divsChild>
                    <w:div w:id="1556042813">
                      <w:marLeft w:val="0"/>
                      <w:marRight w:val="0"/>
                      <w:marTop w:val="0"/>
                      <w:marBottom w:val="0"/>
                      <w:divBdr>
                        <w:top w:val="none" w:sz="0" w:space="0" w:color="auto"/>
                        <w:left w:val="none" w:sz="0" w:space="0" w:color="auto"/>
                        <w:bottom w:val="none" w:sz="0" w:space="0" w:color="auto"/>
                        <w:right w:val="none" w:sz="0" w:space="0" w:color="auto"/>
                      </w:divBdr>
                    </w:div>
                  </w:divsChild>
                </w:div>
                <w:div w:id="1662661885">
                  <w:marLeft w:val="0"/>
                  <w:marRight w:val="0"/>
                  <w:marTop w:val="0"/>
                  <w:marBottom w:val="0"/>
                  <w:divBdr>
                    <w:top w:val="none" w:sz="0" w:space="0" w:color="auto"/>
                    <w:left w:val="none" w:sz="0" w:space="0" w:color="auto"/>
                    <w:bottom w:val="none" w:sz="0" w:space="0" w:color="auto"/>
                    <w:right w:val="none" w:sz="0" w:space="0" w:color="auto"/>
                  </w:divBdr>
                  <w:divsChild>
                    <w:div w:id="518785107">
                      <w:marLeft w:val="0"/>
                      <w:marRight w:val="0"/>
                      <w:marTop w:val="0"/>
                      <w:marBottom w:val="0"/>
                      <w:divBdr>
                        <w:top w:val="none" w:sz="0" w:space="0" w:color="auto"/>
                        <w:left w:val="none" w:sz="0" w:space="0" w:color="auto"/>
                        <w:bottom w:val="none" w:sz="0" w:space="0" w:color="auto"/>
                        <w:right w:val="none" w:sz="0" w:space="0" w:color="auto"/>
                      </w:divBdr>
                    </w:div>
                  </w:divsChild>
                </w:div>
                <w:div w:id="1728534120">
                  <w:marLeft w:val="0"/>
                  <w:marRight w:val="0"/>
                  <w:marTop w:val="0"/>
                  <w:marBottom w:val="0"/>
                  <w:divBdr>
                    <w:top w:val="none" w:sz="0" w:space="0" w:color="auto"/>
                    <w:left w:val="none" w:sz="0" w:space="0" w:color="auto"/>
                    <w:bottom w:val="none" w:sz="0" w:space="0" w:color="auto"/>
                    <w:right w:val="none" w:sz="0" w:space="0" w:color="auto"/>
                  </w:divBdr>
                  <w:divsChild>
                    <w:div w:id="1454593274">
                      <w:marLeft w:val="0"/>
                      <w:marRight w:val="0"/>
                      <w:marTop w:val="0"/>
                      <w:marBottom w:val="0"/>
                      <w:divBdr>
                        <w:top w:val="none" w:sz="0" w:space="0" w:color="auto"/>
                        <w:left w:val="none" w:sz="0" w:space="0" w:color="auto"/>
                        <w:bottom w:val="none" w:sz="0" w:space="0" w:color="auto"/>
                        <w:right w:val="none" w:sz="0" w:space="0" w:color="auto"/>
                      </w:divBdr>
                    </w:div>
                    <w:div w:id="158355237">
                      <w:marLeft w:val="0"/>
                      <w:marRight w:val="0"/>
                      <w:marTop w:val="0"/>
                      <w:marBottom w:val="0"/>
                      <w:divBdr>
                        <w:top w:val="none" w:sz="0" w:space="0" w:color="auto"/>
                        <w:left w:val="none" w:sz="0" w:space="0" w:color="auto"/>
                        <w:bottom w:val="none" w:sz="0" w:space="0" w:color="auto"/>
                        <w:right w:val="none" w:sz="0" w:space="0" w:color="auto"/>
                      </w:divBdr>
                    </w:div>
                  </w:divsChild>
                </w:div>
                <w:div w:id="491802223">
                  <w:marLeft w:val="0"/>
                  <w:marRight w:val="0"/>
                  <w:marTop w:val="0"/>
                  <w:marBottom w:val="0"/>
                  <w:divBdr>
                    <w:top w:val="none" w:sz="0" w:space="0" w:color="auto"/>
                    <w:left w:val="none" w:sz="0" w:space="0" w:color="auto"/>
                    <w:bottom w:val="none" w:sz="0" w:space="0" w:color="auto"/>
                    <w:right w:val="none" w:sz="0" w:space="0" w:color="auto"/>
                  </w:divBdr>
                  <w:divsChild>
                    <w:div w:id="2093115353">
                      <w:marLeft w:val="0"/>
                      <w:marRight w:val="0"/>
                      <w:marTop w:val="0"/>
                      <w:marBottom w:val="0"/>
                      <w:divBdr>
                        <w:top w:val="none" w:sz="0" w:space="0" w:color="auto"/>
                        <w:left w:val="none" w:sz="0" w:space="0" w:color="auto"/>
                        <w:bottom w:val="none" w:sz="0" w:space="0" w:color="auto"/>
                        <w:right w:val="none" w:sz="0" w:space="0" w:color="auto"/>
                      </w:divBdr>
                    </w:div>
                  </w:divsChild>
                </w:div>
                <w:div w:id="1560625496">
                  <w:marLeft w:val="0"/>
                  <w:marRight w:val="0"/>
                  <w:marTop w:val="0"/>
                  <w:marBottom w:val="0"/>
                  <w:divBdr>
                    <w:top w:val="none" w:sz="0" w:space="0" w:color="auto"/>
                    <w:left w:val="none" w:sz="0" w:space="0" w:color="auto"/>
                    <w:bottom w:val="none" w:sz="0" w:space="0" w:color="auto"/>
                    <w:right w:val="none" w:sz="0" w:space="0" w:color="auto"/>
                  </w:divBdr>
                  <w:divsChild>
                    <w:div w:id="375204265">
                      <w:marLeft w:val="0"/>
                      <w:marRight w:val="0"/>
                      <w:marTop w:val="0"/>
                      <w:marBottom w:val="0"/>
                      <w:divBdr>
                        <w:top w:val="none" w:sz="0" w:space="0" w:color="auto"/>
                        <w:left w:val="none" w:sz="0" w:space="0" w:color="auto"/>
                        <w:bottom w:val="none" w:sz="0" w:space="0" w:color="auto"/>
                        <w:right w:val="none" w:sz="0" w:space="0" w:color="auto"/>
                      </w:divBdr>
                    </w:div>
                  </w:divsChild>
                </w:div>
                <w:div w:id="1054621871">
                  <w:marLeft w:val="0"/>
                  <w:marRight w:val="0"/>
                  <w:marTop w:val="0"/>
                  <w:marBottom w:val="0"/>
                  <w:divBdr>
                    <w:top w:val="none" w:sz="0" w:space="0" w:color="auto"/>
                    <w:left w:val="none" w:sz="0" w:space="0" w:color="auto"/>
                    <w:bottom w:val="none" w:sz="0" w:space="0" w:color="auto"/>
                    <w:right w:val="none" w:sz="0" w:space="0" w:color="auto"/>
                  </w:divBdr>
                  <w:divsChild>
                    <w:div w:id="18237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67542">
          <w:marLeft w:val="0"/>
          <w:marRight w:val="0"/>
          <w:marTop w:val="0"/>
          <w:marBottom w:val="0"/>
          <w:divBdr>
            <w:top w:val="none" w:sz="0" w:space="0" w:color="auto"/>
            <w:left w:val="none" w:sz="0" w:space="0" w:color="auto"/>
            <w:bottom w:val="none" w:sz="0" w:space="0" w:color="auto"/>
            <w:right w:val="none" w:sz="0" w:space="0" w:color="auto"/>
          </w:divBdr>
          <w:divsChild>
            <w:div w:id="743599977">
              <w:marLeft w:val="0"/>
              <w:marRight w:val="0"/>
              <w:marTop w:val="0"/>
              <w:marBottom w:val="0"/>
              <w:divBdr>
                <w:top w:val="none" w:sz="0" w:space="0" w:color="auto"/>
                <w:left w:val="none" w:sz="0" w:space="0" w:color="auto"/>
                <w:bottom w:val="none" w:sz="0" w:space="0" w:color="auto"/>
                <w:right w:val="none" w:sz="0" w:space="0" w:color="auto"/>
              </w:divBdr>
            </w:div>
            <w:div w:id="956571038">
              <w:marLeft w:val="0"/>
              <w:marRight w:val="0"/>
              <w:marTop w:val="0"/>
              <w:marBottom w:val="0"/>
              <w:divBdr>
                <w:top w:val="none" w:sz="0" w:space="0" w:color="auto"/>
                <w:left w:val="none" w:sz="0" w:space="0" w:color="auto"/>
                <w:bottom w:val="none" w:sz="0" w:space="0" w:color="auto"/>
                <w:right w:val="none" w:sz="0" w:space="0" w:color="auto"/>
              </w:divBdr>
            </w:div>
            <w:div w:id="114294913">
              <w:marLeft w:val="0"/>
              <w:marRight w:val="0"/>
              <w:marTop w:val="0"/>
              <w:marBottom w:val="0"/>
              <w:divBdr>
                <w:top w:val="none" w:sz="0" w:space="0" w:color="auto"/>
                <w:left w:val="none" w:sz="0" w:space="0" w:color="auto"/>
                <w:bottom w:val="none" w:sz="0" w:space="0" w:color="auto"/>
                <w:right w:val="none" w:sz="0" w:space="0" w:color="auto"/>
              </w:divBdr>
            </w:div>
            <w:div w:id="1546986789">
              <w:marLeft w:val="0"/>
              <w:marRight w:val="0"/>
              <w:marTop w:val="0"/>
              <w:marBottom w:val="0"/>
              <w:divBdr>
                <w:top w:val="none" w:sz="0" w:space="0" w:color="auto"/>
                <w:left w:val="none" w:sz="0" w:space="0" w:color="auto"/>
                <w:bottom w:val="none" w:sz="0" w:space="0" w:color="auto"/>
                <w:right w:val="none" w:sz="0" w:space="0" w:color="auto"/>
              </w:divBdr>
            </w:div>
            <w:div w:id="533159174">
              <w:marLeft w:val="0"/>
              <w:marRight w:val="0"/>
              <w:marTop w:val="0"/>
              <w:marBottom w:val="0"/>
              <w:divBdr>
                <w:top w:val="none" w:sz="0" w:space="0" w:color="auto"/>
                <w:left w:val="none" w:sz="0" w:space="0" w:color="auto"/>
                <w:bottom w:val="none" w:sz="0" w:space="0" w:color="auto"/>
                <w:right w:val="none" w:sz="0" w:space="0" w:color="auto"/>
              </w:divBdr>
            </w:div>
            <w:div w:id="526481340">
              <w:marLeft w:val="0"/>
              <w:marRight w:val="0"/>
              <w:marTop w:val="0"/>
              <w:marBottom w:val="0"/>
              <w:divBdr>
                <w:top w:val="none" w:sz="0" w:space="0" w:color="auto"/>
                <w:left w:val="none" w:sz="0" w:space="0" w:color="auto"/>
                <w:bottom w:val="none" w:sz="0" w:space="0" w:color="auto"/>
                <w:right w:val="none" w:sz="0" w:space="0" w:color="auto"/>
              </w:divBdr>
            </w:div>
            <w:div w:id="295255028">
              <w:marLeft w:val="0"/>
              <w:marRight w:val="0"/>
              <w:marTop w:val="0"/>
              <w:marBottom w:val="0"/>
              <w:divBdr>
                <w:top w:val="none" w:sz="0" w:space="0" w:color="auto"/>
                <w:left w:val="none" w:sz="0" w:space="0" w:color="auto"/>
                <w:bottom w:val="none" w:sz="0" w:space="0" w:color="auto"/>
                <w:right w:val="none" w:sz="0" w:space="0" w:color="auto"/>
              </w:divBdr>
            </w:div>
            <w:div w:id="475530630">
              <w:marLeft w:val="0"/>
              <w:marRight w:val="0"/>
              <w:marTop w:val="0"/>
              <w:marBottom w:val="0"/>
              <w:divBdr>
                <w:top w:val="none" w:sz="0" w:space="0" w:color="auto"/>
                <w:left w:val="none" w:sz="0" w:space="0" w:color="auto"/>
                <w:bottom w:val="none" w:sz="0" w:space="0" w:color="auto"/>
                <w:right w:val="none" w:sz="0" w:space="0" w:color="auto"/>
              </w:divBdr>
            </w:div>
            <w:div w:id="2069450392">
              <w:marLeft w:val="0"/>
              <w:marRight w:val="0"/>
              <w:marTop w:val="0"/>
              <w:marBottom w:val="0"/>
              <w:divBdr>
                <w:top w:val="none" w:sz="0" w:space="0" w:color="auto"/>
                <w:left w:val="none" w:sz="0" w:space="0" w:color="auto"/>
                <w:bottom w:val="none" w:sz="0" w:space="0" w:color="auto"/>
                <w:right w:val="none" w:sz="0" w:space="0" w:color="auto"/>
              </w:divBdr>
            </w:div>
            <w:div w:id="1834563259">
              <w:marLeft w:val="0"/>
              <w:marRight w:val="0"/>
              <w:marTop w:val="0"/>
              <w:marBottom w:val="0"/>
              <w:divBdr>
                <w:top w:val="none" w:sz="0" w:space="0" w:color="auto"/>
                <w:left w:val="none" w:sz="0" w:space="0" w:color="auto"/>
                <w:bottom w:val="none" w:sz="0" w:space="0" w:color="auto"/>
                <w:right w:val="none" w:sz="0" w:space="0" w:color="auto"/>
              </w:divBdr>
            </w:div>
            <w:div w:id="1227493119">
              <w:marLeft w:val="0"/>
              <w:marRight w:val="0"/>
              <w:marTop w:val="0"/>
              <w:marBottom w:val="0"/>
              <w:divBdr>
                <w:top w:val="none" w:sz="0" w:space="0" w:color="auto"/>
                <w:left w:val="none" w:sz="0" w:space="0" w:color="auto"/>
                <w:bottom w:val="none" w:sz="0" w:space="0" w:color="auto"/>
                <w:right w:val="none" w:sz="0" w:space="0" w:color="auto"/>
              </w:divBdr>
            </w:div>
            <w:div w:id="1458640183">
              <w:marLeft w:val="0"/>
              <w:marRight w:val="0"/>
              <w:marTop w:val="0"/>
              <w:marBottom w:val="0"/>
              <w:divBdr>
                <w:top w:val="none" w:sz="0" w:space="0" w:color="auto"/>
                <w:left w:val="none" w:sz="0" w:space="0" w:color="auto"/>
                <w:bottom w:val="none" w:sz="0" w:space="0" w:color="auto"/>
                <w:right w:val="none" w:sz="0" w:space="0" w:color="auto"/>
              </w:divBdr>
            </w:div>
            <w:div w:id="1936280245">
              <w:marLeft w:val="0"/>
              <w:marRight w:val="0"/>
              <w:marTop w:val="0"/>
              <w:marBottom w:val="0"/>
              <w:divBdr>
                <w:top w:val="none" w:sz="0" w:space="0" w:color="auto"/>
                <w:left w:val="none" w:sz="0" w:space="0" w:color="auto"/>
                <w:bottom w:val="none" w:sz="0" w:space="0" w:color="auto"/>
                <w:right w:val="none" w:sz="0" w:space="0" w:color="auto"/>
              </w:divBdr>
            </w:div>
            <w:div w:id="594099499">
              <w:marLeft w:val="0"/>
              <w:marRight w:val="0"/>
              <w:marTop w:val="0"/>
              <w:marBottom w:val="0"/>
              <w:divBdr>
                <w:top w:val="none" w:sz="0" w:space="0" w:color="auto"/>
                <w:left w:val="none" w:sz="0" w:space="0" w:color="auto"/>
                <w:bottom w:val="none" w:sz="0" w:space="0" w:color="auto"/>
                <w:right w:val="none" w:sz="0" w:space="0" w:color="auto"/>
              </w:divBdr>
            </w:div>
            <w:div w:id="1120148666">
              <w:marLeft w:val="0"/>
              <w:marRight w:val="0"/>
              <w:marTop w:val="0"/>
              <w:marBottom w:val="0"/>
              <w:divBdr>
                <w:top w:val="none" w:sz="0" w:space="0" w:color="auto"/>
                <w:left w:val="none" w:sz="0" w:space="0" w:color="auto"/>
                <w:bottom w:val="none" w:sz="0" w:space="0" w:color="auto"/>
                <w:right w:val="none" w:sz="0" w:space="0" w:color="auto"/>
              </w:divBdr>
            </w:div>
          </w:divsChild>
        </w:div>
        <w:div w:id="1611812726">
          <w:marLeft w:val="0"/>
          <w:marRight w:val="0"/>
          <w:marTop w:val="0"/>
          <w:marBottom w:val="0"/>
          <w:divBdr>
            <w:top w:val="none" w:sz="0" w:space="0" w:color="auto"/>
            <w:left w:val="none" w:sz="0" w:space="0" w:color="auto"/>
            <w:bottom w:val="none" w:sz="0" w:space="0" w:color="auto"/>
            <w:right w:val="none" w:sz="0" w:space="0" w:color="auto"/>
          </w:divBdr>
          <w:divsChild>
            <w:div w:id="2017268026">
              <w:marLeft w:val="-75"/>
              <w:marRight w:val="0"/>
              <w:marTop w:val="30"/>
              <w:marBottom w:val="30"/>
              <w:divBdr>
                <w:top w:val="none" w:sz="0" w:space="0" w:color="auto"/>
                <w:left w:val="none" w:sz="0" w:space="0" w:color="auto"/>
                <w:bottom w:val="none" w:sz="0" w:space="0" w:color="auto"/>
                <w:right w:val="none" w:sz="0" w:space="0" w:color="auto"/>
              </w:divBdr>
              <w:divsChild>
                <w:div w:id="537355698">
                  <w:marLeft w:val="0"/>
                  <w:marRight w:val="0"/>
                  <w:marTop w:val="0"/>
                  <w:marBottom w:val="0"/>
                  <w:divBdr>
                    <w:top w:val="none" w:sz="0" w:space="0" w:color="auto"/>
                    <w:left w:val="none" w:sz="0" w:space="0" w:color="auto"/>
                    <w:bottom w:val="none" w:sz="0" w:space="0" w:color="auto"/>
                    <w:right w:val="none" w:sz="0" w:space="0" w:color="auto"/>
                  </w:divBdr>
                  <w:divsChild>
                    <w:div w:id="650017541">
                      <w:marLeft w:val="0"/>
                      <w:marRight w:val="0"/>
                      <w:marTop w:val="0"/>
                      <w:marBottom w:val="0"/>
                      <w:divBdr>
                        <w:top w:val="none" w:sz="0" w:space="0" w:color="auto"/>
                        <w:left w:val="none" w:sz="0" w:space="0" w:color="auto"/>
                        <w:bottom w:val="none" w:sz="0" w:space="0" w:color="auto"/>
                        <w:right w:val="none" w:sz="0" w:space="0" w:color="auto"/>
                      </w:divBdr>
                    </w:div>
                  </w:divsChild>
                </w:div>
                <w:div w:id="1316448279">
                  <w:marLeft w:val="0"/>
                  <w:marRight w:val="0"/>
                  <w:marTop w:val="0"/>
                  <w:marBottom w:val="0"/>
                  <w:divBdr>
                    <w:top w:val="none" w:sz="0" w:space="0" w:color="auto"/>
                    <w:left w:val="none" w:sz="0" w:space="0" w:color="auto"/>
                    <w:bottom w:val="none" w:sz="0" w:space="0" w:color="auto"/>
                    <w:right w:val="none" w:sz="0" w:space="0" w:color="auto"/>
                  </w:divBdr>
                  <w:divsChild>
                    <w:div w:id="2145810813">
                      <w:marLeft w:val="0"/>
                      <w:marRight w:val="0"/>
                      <w:marTop w:val="0"/>
                      <w:marBottom w:val="0"/>
                      <w:divBdr>
                        <w:top w:val="none" w:sz="0" w:space="0" w:color="auto"/>
                        <w:left w:val="none" w:sz="0" w:space="0" w:color="auto"/>
                        <w:bottom w:val="none" w:sz="0" w:space="0" w:color="auto"/>
                        <w:right w:val="none" w:sz="0" w:space="0" w:color="auto"/>
                      </w:divBdr>
                    </w:div>
                  </w:divsChild>
                </w:div>
                <w:div w:id="828986558">
                  <w:marLeft w:val="0"/>
                  <w:marRight w:val="0"/>
                  <w:marTop w:val="0"/>
                  <w:marBottom w:val="0"/>
                  <w:divBdr>
                    <w:top w:val="none" w:sz="0" w:space="0" w:color="auto"/>
                    <w:left w:val="none" w:sz="0" w:space="0" w:color="auto"/>
                    <w:bottom w:val="none" w:sz="0" w:space="0" w:color="auto"/>
                    <w:right w:val="none" w:sz="0" w:space="0" w:color="auto"/>
                  </w:divBdr>
                  <w:divsChild>
                    <w:div w:id="1466116634">
                      <w:marLeft w:val="0"/>
                      <w:marRight w:val="0"/>
                      <w:marTop w:val="0"/>
                      <w:marBottom w:val="0"/>
                      <w:divBdr>
                        <w:top w:val="none" w:sz="0" w:space="0" w:color="auto"/>
                        <w:left w:val="none" w:sz="0" w:space="0" w:color="auto"/>
                        <w:bottom w:val="none" w:sz="0" w:space="0" w:color="auto"/>
                        <w:right w:val="none" w:sz="0" w:space="0" w:color="auto"/>
                      </w:divBdr>
                    </w:div>
                  </w:divsChild>
                </w:div>
                <w:div w:id="1047873562">
                  <w:marLeft w:val="0"/>
                  <w:marRight w:val="0"/>
                  <w:marTop w:val="0"/>
                  <w:marBottom w:val="0"/>
                  <w:divBdr>
                    <w:top w:val="none" w:sz="0" w:space="0" w:color="auto"/>
                    <w:left w:val="none" w:sz="0" w:space="0" w:color="auto"/>
                    <w:bottom w:val="none" w:sz="0" w:space="0" w:color="auto"/>
                    <w:right w:val="none" w:sz="0" w:space="0" w:color="auto"/>
                  </w:divBdr>
                  <w:divsChild>
                    <w:div w:id="440690620">
                      <w:marLeft w:val="0"/>
                      <w:marRight w:val="0"/>
                      <w:marTop w:val="0"/>
                      <w:marBottom w:val="0"/>
                      <w:divBdr>
                        <w:top w:val="none" w:sz="0" w:space="0" w:color="auto"/>
                        <w:left w:val="none" w:sz="0" w:space="0" w:color="auto"/>
                        <w:bottom w:val="none" w:sz="0" w:space="0" w:color="auto"/>
                        <w:right w:val="none" w:sz="0" w:space="0" w:color="auto"/>
                      </w:divBdr>
                    </w:div>
                  </w:divsChild>
                </w:div>
                <w:div w:id="1301301790">
                  <w:marLeft w:val="0"/>
                  <w:marRight w:val="0"/>
                  <w:marTop w:val="0"/>
                  <w:marBottom w:val="0"/>
                  <w:divBdr>
                    <w:top w:val="none" w:sz="0" w:space="0" w:color="auto"/>
                    <w:left w:val="none" w:sz="0" w:space="0" w:color="auto"/>
                    <w:bottom w:val="none" w:sz="0" w:space="0" w:color="auto"/>
                    <w:right w:val="none" w:sz="0" w:space="0" w:color="auto"/>
                  </w:divBdr>
                  <w:divsChild>
                    <w:div w:id="858349043">
                      <w:marLeft w:val="0"/>
                      <w:marRight w:val="0"/>
                      <w:marTop w:val="0"/>
                      <w:marBottom w:val="0"/>
                      <w:divBdr>
                        <w:top w:val="none" w:sz="0" w:space="0" w:color="auto"/>
                        <w:left w:val="none" w:sz="0" w:space="0" w:color="auto"/>
                        <w:bottom w:val="none" w:sz="0" w:space="0" w:color="auto"/>
                        <w:right w:val="none" w:sz="0" w:space="0" w:color="auto"/>
                      </w:divBdr>
                    </w:div>
                    <w:div w:id="1304888105">
                      <w:marLeft w:val="0"/>
                      <w:marRight w:val="0"/>
                      <w:marTop w:val="0"/>
                      <w:marBottom w:val="0"/>
                      <w:divBdr>
                        <w:top w:val="none" w:sz="0" w:space="0" w:color="auto"/>
                        <w:left w:val="none" w:sz="0" w:space="0" w:color="auto"/>
                        <w:bottom w:val="none" w:sz="0" w:space="0" w:color="auto"/>
                        <w:right w:val="none" w:sz="0" w:space="0" w:color="auto"/>
                      </w:divBdr>
                    </w:div>
                    <w:div w:id="1334264767">
                      <w:marLeft w:val="0"/>
                      <w:marRight w:val="0"/>
                      <w:marTop w:val="0"/>
                      <w:marBottom w:val="0"/>
                      <w:divBdr>
                        <w:top w:val="none" w:sz="0" w:space="0" w:color="auto"/>
                        <w:left w:val="none" w:sz="0" w:space="0" w:color="auto"/>
                        <w:bottom w:val="none" w:sz="0" w:space="0" w:color="auto"/>
                        <w:right w:val="none" w:sz="0" w:space="0" w:color="auto"/>
                      </w:divBdr>
                    </w:div>
                    <w:div w:id="623390920">
                      <w:marLeft w:val="0"/>
                      <w:marRight w:val="0"/>
                      <w:marTop w:val="0"/>
                      <w:marBottom w:val="0"/>
                      <w:divBdr>
                        <w:top w:val="none" w:sz="0" w:space="0" w:color="auto"/>
                        <w:left w:val="none" w:sz="0" w:space="0" w:color="auto"/>
                        <w:bottom w:val="none" w:sz="0" w:space="0" w:color="auto"/>
                        <w:right w:val="none" w:sz="0" w:space="0" w:color="auto"/>
                      </w:divBdr>
                    </w:div>
                    <w:div w:id="268047687">
                      <w:marLeft w:val="0"/>
                      <w:marRight w:val="0"/>
                      <w:marTop w:val="0"/>
                      <w:marBottom w:val="0"/>
                      <w:divBdr>
                        <w:top w:val="none" w:sz="0" w:space="0" w:color="auto"/>
                        <w:left w:val="none" w:sz="0" w:space="0" w:color="auto"/>
                        <w:bottom w:val="none" w:sz="0" w:space="0" w:color="auto"/>
                        <w:right w:val="none" w:sz="0" w:space="0" w:color="auto"/>
                      </w:divBdr>
                    </w:div>
                  </w:divsChild>
                </w:div>
                <w:div w:id="1267538033">
                  <w:marLeft w:val="0"/>
                  <w:marRight w:val="0"/>
                  <w:marTop w:val="0"/>
                  <w:marBottom w:val="0"/>
                  <w:divBdr>
                    <w:top w:val="none" w:sz="0" w:space="0" w:color="auto"/>
                    <w:left w:val="none" w:sz="0" w:space="0" w:color="auto"/>
                    <w:bottom w:val="none" w:sz="0" w:space="0" w:color="auto"/>
                    <w:right w:val="none" w:sz="0" w:space="0" w:color="auto"/>
                  </w:divBdr>
                  <w:divsChild>
                    <w:div w:id="255289996">
                      <w:marLeft w:val="0"/>
                      <w:marRight w:val="0"/>
                      <w:marTop w:val="0"/>
                      <w:marBottom w:val="0"/>
                      <w:divBdr>
                        <w:top w:val="none" w:sz="0" w:space="0" w:color="auto"/>
                        <w:left w:val="none" w:sz="0" w:space="0" w:color="auto"/>
                        <w:bottom w:val="none" w:sz="0" w:space="0" w:color="auto"/>
                        <w:right w:val="none" w:sz="0" w:space="0" w:color="auto"/>
                      </w:divBdr>
                    </w:div>
                    <w:div w:id="485441441">
                      <w:marLeft w:val="0"/>
                      <w:marRight w:val="0"/>
                      <w:marTop w:val="0"/>
                      <w:marBottom w:val="0"/>
                      <w:divBdr>
                        <w:top w:val="none" w:sz="0" w:space="0" w:color="auto"/>
                        <w:left w:val="none" w:sz="0" w:space="0" w:color="auto"/>
                        <w:bottom w:val="none" w:sz="0" w:space="0" w:color="auto"/>
                        <w:right w:val="none" w:sz="0" w:space="0" w:color="auto"/>
                      </w:divBdr>
                    </w:div>
                    <w:div w:id="798231658">
                      <w:marLeft w:val="0"/>
                      <w:marRight w:val="0"/>
                      <w:marTop w:val="0"/>
                      <w:marBottom w:val="0"/>
                      <w:divBdr>
                        <w:top w:val="none" w:sz="0" w:space="0" w:color="auto"/>
                        <w:left w:val="none" w:sz="0" w:space="0" w:color="auto"/>
                        <w:bottom w:val="none" w:sz="0" w:space="0" w:color="auto"/>
                        <w:right w:val="none" w:sz="0" w:space="0" w:color="auto"/>
                      </w:divBdr>
                    </w:div>
                  </w:divsChild>
                </w:div>
                <w:div w:id="726222526">
                  <w:marLeft w:val="0"/>
                  <w:marRight w:val="0"/>
                  <w:marTop w:val="0"/>
                  <w:marBottom w:val="0"/>
                  <w:divBdr>
                    <w:top w:val="none" w:sz="0" w:space="0" w:color="auto"/>
                    <w:left w:val="none" w:sz="0" w:space="0" w:color="auto"/>
                    <w:bottom w:val="none" w:sz="0" w:space="0" w:color="auto"/>
                    <w:right w:val="none" w:sz="0" w:space="0" w:color="auto"/>
                  </w:divBdr>
                  <w:divsChild>
                    <w:div w:id="767774530">
                      <w:marLeft w:val="0"/>
                      <w:marRight w:val="0"/>
                      <w:marTop w:val="0"/>
                      <w:marBottom w:val="0"/>
                      <w:divBdr>
                        <w:top w:val="none" w:sz="0" w:space="0" w:color="auto"/>
                        <w:left w:val="none" w:sz="0" w:space="0" w:color="auto"/>
                        <w:bottom w:val="none" w:sz="0" w:space="0" w:color="auto"/>
                        <w:right w:val="none" w:sz="0" w:space="0" w:color="auto"/>
                      </w:divBdr>
                    </w:div>
                  </w:divsChild>
                </w:div>
                <w:div w:id="499278665">
                  <w:marLeft w:val="0"/>
                  <w:marRight w:val="0"/>
                  <w:marTop w:val="0"/>
                  <w:marBottom w:val="0"/>
                  <w:divBdr>
                    <w:top w:val="none" w:sz="0" w:space="0" w:color="auto"/>
                    <w:left w:val="none" w:sz="0" w:space="0" w:color="auto"/>
                    <w:bottom w:val="none" w:sz="0" w:space="0" w:color="auto"/>
                    <w:right w:val="none" w:sz="0" w:space="0" w:color="auto"/>
                  </w:divBdr>
                  <w:divsChild>
                    <w:div w:id="1965574210">
                      <w:marLeft w:val="0"/>
                      <w:marRight w:val="0"/>
                      <w:marTop w:val="0"/>
                      <w:marBottom w:val="0"/>
                      <w:divBdr>
                        <w:top w:val="none" w:sz="0" w:space="0" w:color="auto"/>
                        <w:left w:val="none" w:sz="0" w:space="0" w:color="auto"/>
                        <w:bottom w:val="none" w:sz="0" w:space="0" w:color="auto"/>
                        <w:right w:val="none" w:sz="0" w:space="0" w:color="auto"/>
                      </w:divBdr>
                    </w:div>
                    <w:div w:id="927881056">
                      <w:marLeft w:val="0"/>
                      <w:marRight w:val="0"/>
                      <w:marTop w:val="0"/>
                      <w:marBottom w:val="0"/>
                      <w:divBdr>
                        <w:top w:val="none" w:sz="0" w:space="0" w:color="auto"/>
                        <w:left w:val="none" w:sz="0" w:space="0" w:color="auto"/>
                        <w:bottom w:val="none" w:sz="0" w:space="0" w:color="auto"/>
                        <w:right w:val="none" w:sz="0" w:space="0" w:color="auto"/>
                      </w:divBdr>
                    </w:div>
                  </w:divsChild>
                </w:div>
                <w:div w:id="605892709">
                  <w:marLeft w:val="0"/>
                  <w:marRight w:val="0"/>
                  <w:marTop w:val="0"/>
                  <w:marBottom w:val="0"/>
                  <w:divBdr>
                    <w:top w:val="none" w:sz="0" w:space="0" w:color="auto"/>
                    <w:left w:val="none" w:sz="0" w:space="0" w:color="auto"/>
                    <w:bottom w:val="none" w:sz="0" w:space="0" w:color="auto"/>
                    <w:right w:val="none" w:sz="0" w:space="0" w:color="auto"/>
                  </w:divBdr>
                  <w:divsChild>
                    <w:div w:id="2057313416">
                      <w:marLeft w:val="0"/>
                      <w:marRight w:val="0"/>
                      <w:marTop w:val="0"/>
                      <w:marBottom w:val="0"/>
                      <w:divBdr>
                        <w:top w:val="none" w:sz="0" w:space="0" w:color="auto"/>
                        <w:left w:val="none" w:sz="0" w:space="0" w:color="auto"/>
                        <w:bottom w:val="none" w:sz="0" w:space="0" w:color="auto"/>
                        <w:right w:val="none" w:sz="0" w:space="0" w:color="auto"/>
                      </w:divBdr>
                    </w:div>
                  </w:divsChild>
                </w:div>
                <w:div w:id="1316491684">
                  <w:marLeft w:val="0"/>
                  <w:marRight w:val="0"/>
                  <w:marTop w:val="0"/>
                  <w:marBottom w:val="0"/>
                  <w:divBdr>
                    <w:top w:val="none" w:sz="0" w:space="0" w:color="auto"/>
                    <w:left w:val="none" w:sz="0" w:space="0" w:color="auto"/>
                    <w:bottom w:val="none" w:sz="0" w:space="0" w:color="auto"/>
                    <w:right w:val="none" w:sz="0" w:space="0" w:color="auto"/>
                  </w:divBdr>
                  <w:divsChild>
                    <w:div w:id="499470167">
                      <w:marLeft w:val="0"/>
                      <w:marRight w:val="0"/>
                      <w:marTop w:val="0"/>
                      <w:marBottom w:val="0"/>
                      <w:divBdr>
                        <w:top w:val="none" w:sz="0" w:space="0" w:color="auto"/>
                        <w:left w:val="none" w:sz="0" w:space="0" w:color="auto"/>
                        <w:bottom w:val="none" w:sz="0" w:space="0" w:color="auto"/>
                        <w:right w:val="none" w:sz="0" w:space="0" w:color="auto"/>
                      </w:divBdr>
                    </w:div>
                  </w:divsChild>
                </w:div>
                <w:div w:id="931085068">
                  <w:marLeft w:val="0"/>
                  <w:marRight w:val="0"/>
                  <w:marTop w:val="0"/>
                  <w:marBottom w:val="0"/>
                  <w:divBdr>
                    <w:top w:val="none" w:sz="0" w:space="0" w:color="auto"/>
                    <w:left w:val="none" w:sz="0" w:space="0" w:color="auto"/>
                    <w:bottom w:val="none" w:sz="0" w:space="0" w:color="auto"/>
                    <w:right w:val="none" w:sz="0" w:space="0" w:color="auto"/>
                  </w:divBdr>
                  <w:divsChild>
                    <w:div w:id="1208643939">
                      <w:marLeft w:val="0"/>
                      <w:marRight w:val="0"/>
                      <w:marTop w:val="0"/>
                      <w:marBottom w:val="0"/>
                      <w:divBdr>
                        <w:top w:val="none" w:sz="0" w:space="0" w:color="auto"/>
                        <w:left w:val="none" w:sz="0" w:space="0" w:color="auto"/>
                        <w:bottom w:val="none" w:sz="0" w:space="0" w:color="auto"/>
                        <w:right w:val="none" w:sz="0" w:space="0" w:color="auto"/>
                      </w:divBdr>
                    </w:div>
                    <w:div w:id="49159405">
                      <w:marLeft w:val="0"/>
                      <w:marRight w:val="0"/>
                      <w:marTop w:val="0"/>
                      <w:marBottom w:val="0"/>
                      <w:divBdr>
                        <w:top w:val="none" w:sz="0" w:space="0" w:color="auto"/>
                        <w:left w:val="none" w:sz="0" w:space="0" w:color="auto"/>
                        <w:bottom w:val="none" w:sz="0" w:space="0" w:color="auto"/>
                        <w:right w:val="none" w:sz="0" w:space="0" w:color="auto"/>
                      </w:divBdr>
                    </w:div>
                  </w:divsChild>
                </w:div>
                <w:div w:id="811018816">
                  <w:marLeft w:val="0"/>
                  <w:marRight w:val="0"/>
                  <w:marTop w:val="0"/>
                  <w:marBottom w:val="0"/>
                  <w:divBdr>
                    <w:top w:val="none" w:sz="0" w:space="0" w:color="auto"/>
                    <w:left w:val="none" w:sz="0" w:space="0" w:color="auto"/>
                    <w:bottom w:val="none" w:sz="0" w:space="0" w:color="auto"/>
                    <w:right w:val="none" w:sz="0" w:space="0" w:color="auto"/>
                  </w:divBdr>
                  <w:divsChild>
                    <w:div w:id="1135489642">
                      <w:marLeft w:val="0"/>
                      <w:marRight w:val="0"/>
                      <w:marTop w:val="0"/>
                      <w:marBottom w:val="0"/>
                      <w:divBdr>
                        <w:top w:val="none" w:sz="0" w:space="0" w:color="auto"/>
                        <w:left w:val="none" w:sz="0" w:space="0" w:color="auto"/>
                        <w:bottom w:val="none" w:sz="0" w:space="0" w:color="auto"/>
                        <w:right w:val="none" w:sz="0" w:space="0" w:color="auto"/>
                      </w:divBdr>
                    </w:div>
                  </w:divsChild>
                </w:div>
                <w:div w:id="737679038">
                  <w:marLeft w:val="0"/>
                  <w:marRight w:val="0"/>
                  <w:marTop w:val="0"/>
                  <w:marBottom w:val="0"/>
                  <w:divBdr>
                    <w:top w:val="none" w:sz="0" w:space="0" w:color="auto"/>
                    <w:left w:val="none" w:sz="0" w:space="0" w:color="auto"/>
                    <w:bottom w:val="none" w:sz="0" w:space="0" w:color="auto"/>
                    <w:right w:val="none" w:sz="0" w:space="0" w:color="auto"/>
                  </w:divBdr>
                  <w:divsChild>
                    <w:div w:id="1857113732">
                      <w:marLeft w:val="0"/>
                      <w:marRight w:val="0"/>
                      <w:marTop w:val="0"/>
                      <w:marBottom w:val="0"/>
                      <w:divBdr>
                        <w:top w:val="none" w:sz="0" w:space="0" w:color="auto"/>
                        <w:left w:val="none" w:sz="0" w:space="0" w:color="auto"/>
                        <w:bottom w:val="none" w:sz="0" w:space="0" w:color="auto"/>
                        <w:right w:val="none" w:sz="0" w:space="0" w:color="auto"/>
                      </w:divBdr>
                    </w:div>
                  </w:divsChild>
                </w:div>
                <w:div w:id="904994856">
                  <w:marLeft w:val="0"/>
                  <w:marRight w:val="0"/>
                  <w:marTop w:val="0"/>
                  <w:marBottom w:val="0"/>
                  <w:divBdr>
                    <w:top w:val="none" w:sz="0" w:space="0" w:color="auto"/>
                    <w:left w:val="none" w:sz="0" w:space="0" w:color="auto"/>
                    <w:bottom w:val="none" w:sz="0" w:space="0" w:color="auto"/>
                    <w:right w:val="none" w:sz="0" w:space="0" w:color="auto"/>
                  </w:divBdr>
                  <w:divsChild>
                    <w:div w:id="2117828105">
                      <w:marLeft w:val="0"/>
                      <w:marRight w:val="0"/>
                      <w:marTop w:val="0"/>
                      <w:marBottom w:val="0"/>
                      <w:divBdr>
                        <w:top w:val="none" w:sz="0" w:space="0" w:color="auto"/>
                        <w:left w:val="none" w:sz="0" w:space="0" w:color="auto"/>
                        <w:bottom w:val="none" w:sz="0" w:space="0" w:color="auto"/>
                        <w:right w:val="none" w:sz="0" w:space="0" w:color="auto"/>
                      </w:divBdr>
                    </w:div>
                    <w:div w:id="1486773836">
                      <w:marLeft w:val="0"/>
                      <w:marRight w:val="0"/>
                      <w:marTop w:val="0"/>
                      <w:marBottom w:val="0"/>
                      <w:divBdr>
                        <w:top w:val="none" w:sz="0" w:space="0" w:color="auto"/>
                        <w:left w:val="none" w:sz="0" w:space="0" w:color="auto"/>
                        <w:bottom w:val="none" w:sz="0" w:space="0" w:color="auto"/>
                        <w:right w:val="none" w:sz="0" w:space="0" w:color="auto"/>
                      </w:divBdr>
                    </w:div>
                  </w:divsChild>
                </w:div>
                <w:div w:id="530799031">
                  <w:marLeft w:val="0"/>
                  <w:marRight w:val="0"/>
                  <w:marTop w:val="0"/>
                  <w:marBottom w:val="0"/>
                  <w:divBdr>
                    <w:top w:val="none" w:sz="0" w:space="0" w:color="auto"/>
                    <w:left w:val="none" w:sz="0" w:space="0" w:color="auto"/>
                    <w:bottom w:val="none" w:sz="0" w:space="0" w:color="auto"/>
                    <w:right w:val="none" w:sz="0" w:space="0" w:color="auto"/>
                  </w:divBdr>
                  <w:divsChild>
                    <w:div w:id="1094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9791">
          <w:marLeft w:val="0"/>
          <w:marRight w:val="0"/>
          <w:marTop w:val="0"/>
          <w:marBottom w:val="0"/>
          <w:divBdr>
            <w:top w:val="none" w:sz="0" w:space="0" w:color="auto"/>
            <w:left w:val="none" w:sz="0" w:space="0" w:color="auto"/>
            <w:bottom w:val="none" w:sz="0" w:space="0" w:color="auto"/>
            <w:right w:val="none" w:sz="0" w:space="0" w:color="auto"/>
          </w:divBdr>
          <w:divsChild>
            <w:div w:id="203686011">
              <w:marLeft w:val="0"/>
              <w:marRight w:val="0"/>
              <w:marTop w:val="0"/>
              <w:marBottom w:val="0"/>
              <w:divBdr>
                <w:top w:val="none" w:sz="0" w:space="0" w:color="auto"/>
                <w:left w:val="none" w:sz="0" w:space="0" w:color="auto"/>
                <w:bottom w:val="none" w:sz="0" w:space="0" w:color="auto"/>
                <w:right w:val="none" w:sz="0" w:space="0" w:color="auto"/>
              </w:divBdr>
            </w:div>
            <w:div w:id="1682465250">
              <w:marLeft w:val="0"/>
              <w:marRight w:val="0"/>
              <w:marTop w:val="0"/>
              <w:marBottom w:val="0"/>
              <w:divBdr>
                <w:top w:val="none" w:sz="0" w:space="0" w:color="auto"/>
                <w:left w:val="none" w:sz="0" w:space="0" w:color="auto"/>
                <w:bottom w:val="none" w:sz="0" w:space="0" w:color="auto"/>
                <w:right w:val="none" w:sz="0" w:space="0" w:color="auto"/>
              </w:divBdr>
            </w:div>
            <w:div w:id="1311253965">
              <w:marLeft w:val="0"/>
              <w:marRight w:val="0"/>
              <w:marTop w:val="0"/>
              <w:marBottom w:val="0"/>
              <w:divBdr>
                <w:top w:val="none" w:sz="0" w:space="0" w:color="auto"/>
                <w:left w:val="none" w:sz="0" w:space="0" w:color="auto"/>
                <w:bottom w:val="none" w:sz="0" w:space="0" w:color="auto"/>
                <w:right w:val="none" w:sz="0" w:space="0" w:color="auto"/>
              </w:divBdr>
            </w:div>
            <w:div w:id="864682627">
              <w:marLeft w:val="0"/>
              <w:marRight w:val="0"/>
              <w:marTop w:val="0"/>
              <w:marBottom w:val="0"/>
              <w:divBdr>
                <w:top w:val="none" w:sz="0" w:space="0" w:color="auto"/>
                <w:left w:val="none" w:sz="0" w:space="0" w:color="auto"/>
                <w:bottom w:val="none" w:sz="0" w:space="0" w:color="auto"/>
                <w:right w:val="none" w:sz="0" w:space="0" w:color="auto"/>
              </w:divBdr>
            </w:div>
            <w:div w:id="1572889519">
              <w:marLeft w:val="0"/>
              <w:marRight w:val="0"/>
              <w:marTop w:val="0"/>
              <w:marBottom w:val="0"/>
              <w:divBdr>
                <w:top w:val="none" w:sz="0" w:space="0" w:color="auto"/>
                <w:left w:val="none" w:sz="0" w:space="0" w:color="auto"/>
                <w:bottom w:val="none" w:sz="0" w:space="0" w:color="auto"/>
                <w:right w:val="none" w:sz="0" w:space="0" w:color="auto"/>
              </w:divBdr>
            </w:div>
            <w:div w:id="1381899222">
              <w:marLeft w:val="0"/>
              <w:marRight w:val="0"/>
              <w:marTop w:val="0"/>
              <w:marBottom w:val="0"/>
              <w:divBdr>
                <w:top w:val="none" w:sz="0" w:space="0" w:color="auto"/>
                <w:left w:val="none" w:sz="0" w:space="0" w:color="auto"/>
                <w:bottom w:val="none" w:sz="0" w:space="0" w:color="auto"/>
                <w:right w:val="none" w:sz="0" w:space="0" w:color="auto"/>
              </w:divBdr>
            </w:div>
            <w:div w:id="1804351771">
              <w:marLeft w:val="0"/>
              <w:marRight w:val="0"/>
              <w:marTop w:val="0"/>
              <w:marBottom w:val="0"/>
              <w:divBdr>
                <w:top w:val="none" w:sz="0" w:space="0" w:color="auto"/>
                <w:left w:val="none" w:sz="0" w:space="0" w:color="auto"/>
                <w:bottom w:val="none" w:sz="0" w:space="0" w:color="auto"/>
                <w:right w:val="none" w:sz="0" w:space="0" w:color="auto"/>
              </w:divBdr>
            </w:div>
            <w:div w:id="1675692808">
              <w:marLeft w:val="0"/>
              <w:marRight w:val="0"/>
              <w:marTop w:val="0"/>
              <w:marBottom w:val="0"/>
              <w:divBdr>
                <w:top w:val="none" w:sz="0" w:space="0" w:color="auto"/>
                <w:left w:val="none" w:sz="0" w:space="0" w:color="auto"/>
                <w:bottom w:val="none" w:sz="0" w:space="0" w:color="auto"/>
                <w:right w:val="none" w:sz="0" w:space="0" w:color="auto"/>
              </w:divBdr>
            </w:div>
            <w:div w:id="782191688">
              <w:marLeft w:val="0"/>
              <w:marRight w:val="0"/>
              <w:marTop w:val="0"/>
              <w:marBottom w:val="0"/>
              <w:divBdr>
                <w:top w:val="none" w:sz="0" w:space="0" w:color="auto"/>
                <w:left w:val="none" w:sz="0" w:space="0" w:color="auto"/>
                <w:bottom w:val="none" w:sz="0" w:space="0" w:color="auto"/>
                <w:right w:val="none" w:sz="0" w:space="0" w:color="auto"/>
              </w:divBdr>
            </w:div>
            <w:div w:id="1953241274">
              <w:marLeft w:val="0"/>
              <w:marRight w:val="0"/>
              <w:marTop w:val="0"/>
              <w:marBottom w:val="0"/>
              <w:divBdr>
                <w:top w:val="none" w:sz="0" w:space="0" w:color="auto"/>
                <w:left w:val="none" w:sz="0" w:space="0" w:color="auto"/>
                <w:bottom w:val="none" w:sz="0" w:space="0" w:color="auto"/>
                <w:right w:val="none" w:sz="0" w:space="0" w:color="auto"/>
              </w:divBdr>
            </w:div>
            <w:div w:id="25447342">
              <w:marLeft w:val="0"/>
              <w:marRight w:val="0"/>
              <w:marTop w:val="0"/>
              <w:marBottom w:val="0"/>
              <w:divBdr>
                <w:top w:val="none" w:sz="0" w:space="0" w:color="auto"/>
                <w:left w:val="none" w:sz="0" w:space="0" w:color="auto"/>
                <w:bottom w:val="none" w:sz="0" w:space="0" w:color="auto"/>
                <w:right w:val="none" w:sz="0" w:space="0" w:color="auto"/>
              </w:divBdr>
            </w:div>
            <w:div w:id="1774284821">
              <w:marLeft w:val="0"/>
              <w:marRight w:val="0"/>
              <w:marTop w:val="0"/>
              <w:marBottom w:val="0"/>
              <w:divBdr>
                <w:top w:val="none" w:sz="0" w:space="0" w:color="auto"/>
                <w:left w:val="none" w:sz="0" w:space="0" w:color="auto"/>
                <w:bottom w:val="none" w:sz="0" w:space="0" w:color="auto"/>
                <w:right w:val="none" w:sz="0" w:space="0" w:color="auto"/>
              </w:divBdr>
            </w:div>
            <w:div w:id="2000302051">
              <w:marLeft w:val="0"/>
              <w:marRight w:val="0"/>
              <w:marTop w:val="0"/>
              <w:marBottom w:val="0"/>
              <w:divBdr>
                <w:top w:val="none" w:sz="0" w:space="0" w:color="auto"/>
                <w:left w:val="none" w:sz="0" w:space="0" w:color="auto"/>
                <w:bottom w:val="none" w:sz="0" w:space="0" w:color="auto"/>
                <w:right w:val="none" w:sz="0" w:space="0" w:color="auto"/>
              </w:divBdr>
            </w:div>
            <w:div w:id="693653062">
              <w:marLeft w:val="0"/>
              <w:marRight w:val="0"/>
              <w:marTop w:val="0"/>
              <w:marBottom w:val="0"/>
              <w:divBdr>
                <w:top w:val="none" w:sz="0" w:space="0" w:color="auto"/>
                <w:left w:val="none" w:sz="0" w:space="0" w:color="auto"/>
                <w:bottom w:val="none" w:sz="0" w:space="0" w:color="auto"/>
                <w:right w:val="none" w:sz="0" w:space="0" w:color="auto"/>
              </w:divBdr>
            </w:div>
            <w:div w:id="1621060772">
              <w:marLeft w:val="0"/>
              <w:marRight w:val="0"/>
              <w:marTop w:val="0"/>
              <w:marBottom w:val="0"/>
              <w:divBdr>
                <w:top w:val="none" w:sz="0" w:space="0" w:color="auto"/>
                <w:left w:val="none" w:sz="0" w:space="0" w:color="auto"/>
                <w:bottom w:val="none" w:sz="0" w:space="0" w:color="auto"/>
                <w:right w:val="none" w:sz="0" w:space="0" w:color="auto"/>
              </w:divBdr>
            </w:div>
            <w:div w:id="28999147">
              <w:marLeft w:val="0"/>
              <w:marRight w:val="0"/>
              <w:marTop w:val="0"/>
              <w:marBottom w:val="0"/>
              <w:divBdr>
                <w:top w:val="none" w:sz="0" w:space="0" w:color="auto"/>
                <w:left w:val="none" w:sz="0" w:space="0" w:color="auto"/>
                <w:bottom w:val="none" w:sz="0" w:space="0" w:color="auto"/>
                <w:right w:val="none" w:sz="0" w:space="0" w:color="auto"/>
              </w:divBdr>
            </w:div>
            <w:div w:id="1209147688">
              <w:marLeft w:val="0"/>
              <w:marRight w:val="0"/>
              <w:marTop w:val="0"/>
              <w:marBottom w:val="0"/>
              <w:divBdr>
                <w:top w:val="none" w:sz="0" w:space="0" w:color="auto"/>
                <w:left w:val="none" w:sz="0" w:space="0" w:color="auto"/>
                <w:bottom w:val="none" w:sz="0" w:space="0" w:color="auto"/>
                <w:right w:val="none" w:sz="0" w:space="0" w:color="auto"/>
              </w:divBdr>
            </w:div>
          </w:divsChild>
        </w:div>
        <w:div w:id="1431243341">
          <w:marLeft w:val="0"/>
          <w:marRight w:val="0"/>
          <w:marTop w:val="0"/>
          <w:marBottom w:val="0"/>
          <w:divBdr>
            <w:top w:val="none" w:sz="0" w:space="0" w:color="auto"/>
            <w:left w:val="none" w:sz="0" w:space="0" w:color="auto"/>
            <w:bottom w:val="none" w:sz="0" w:space="0" w:color="auto"/>
            <w:right w:val="none" w:sz="0" w:space="0" w:color="auto"/>
          </w:divBdr>
          <w:divsChild>
            <w:div w:id="1360546566">
              <w:marLeft w:val="-75"/>
              <w:marRight w:val="0"/>
              <w:marTop w:val="30"/>
              <w:marBottom w:val="30"/>
              <w:divBdr>
                <w:top w:val="none" w:sz="0" w:space="0" w:color="auto"/>
                <w:left w:val="none" w:sz="0" w:space="0" w:color="auto"/>
                <w:bottom w:val="none" w:sz="0" w:space="0" w:color="auto"/>
                <w:right w:val="none" w:sz="0" w:space="0" w:color="auto"/>
              </w:divBdr>
              <w:divsChild>
                <w:div w:id="1632514826">
                  <w:marLeft w:val="0"/>
                  <w:marRight w:val="0"/>
                  <w:marTop w:val="0"/>
                  <w:marBottom w:val="0"/>
                  <w:divBdr>
                    <w:top w:val="none" w:sz="0" w:space="0" w:color="auto"/>
                    <w:left w:val="none" w:sz="0" w:space="0" w:color="auto"/>
                    <w:bottom w:val="none" w:sz="0" w:space="0" w:color="auto"/>
                    <w:right w:val="none" w:sz="0" w:space="0" w:color="auto"/>
                  </w:divBdr>
                  <w:divsChild>
                    <w:div w:id="245115723">
                      <w:marLeft w:val="0"/>
                      <w:marRight w:val="0"/>
                      <w:marTop w:val="0"/>
                      <w:marBottom w:val="0"/>
                      <w:divBdr>
                        <w:top w:val="none" w:sz="0" w:space="0" w:color="auto"/>
                        <w:left w:val="none" w:sz="0" w:space="0" w:color="auto"/>
                        <w:bottom w:val="none" w:sz="0" w:space="0" w:color="auto"/>
                        <w:right w:val="none" w:sz="0" w:space="0" w:color="auto"/>
                      </w:divBdr>
                    </w:div>
                  </w:divsChild>
                </w:div>
                <w:div w:id="1266887748">
                  <w:marLeft w:val="0"/>
                  <w:marRight w:val="0"/>
                  <w:marTop w:val="0"/>
                  <w:marBottom w:val="0"/>
                  <w:divBdr>
                    <w:top w:val="none" w:sz="0" w:space="0" w:color="auto"/>
                    <w:left w:val="none" w:sz="0" w:space="0" w:color="auto"/>
                    <w:bottom w:val="none" w:sz="0" w:space="0" w:color="auto"/>
                    <w:right w:val="none" w:sz="0" w:space="0" w:color="auto"/>
                  </w:divBdr>
                  <w:divsChild>
                    <w:div w:id="595676614">
                      <w:marLeft w:val="0"/>
                      <w:marRight w:val="0"/>
                      <w:marTop w:val="0"/>
                      <w:marBottom w:val="0"/>
                      <w:divBdr>
                        <w:top w:val="none" w:sz="0" w:space="0" w:color="auto"/>
                        <w:left w:val="none" w:sz="0" w:space="0" w:color="auto"/>
                        <w:bottom w:val="none" w:sz="0" w:space="0" w:color="auto"/>
                        <w:right w:val="none" w:sz="0" w:space="0" w:color="auto"/>
                      </w:divBdr>
                    </w:div>
                  </w:divsChild>
                </w:div>
                <w:div w:id="1966694482">
                  <w:marLeft w:val="0"/>
                  <w:marRight w:val="0"/>
                  <w:marTop w:val="0"/>
                  <w:marBottom w:val="0"/>
                  <w:divBdr>
                    <w:top w:val="none" w:sz="0" w:space="0" w:color="auto"/>
                    <w:left w:val="none" w:sz="0" w:space="0" w:color="auto"/>
                    <w:bottom w:val="none" w:sz="0" w:space="0" w:color="auto"/>
                    <w:right w:val="none" w:sz="0" w:space="0" w:color="auto"/>
                  </w:divBdr>
                  <w:divsChild>
                    <w:div w:id="1066759503">
                      <w:marLeft w:val="0"/>
                      <w:marRight w:val="0"/>
                      <w:marTop w:val="0"/>
                      <w:marBottom w:val="0"/>
                      <w:divBdr>
                        <w:top w:val="none" w:sz="0" w:space="0" w:color="auto"/>
                        <w:left w:val="none" w:sz="0" w:space="0" w:color="auto"/>
                        <w:bottom w:val="none" w:sz="0" w:space="0" w:color="auto"/>
                        <w:right w:val="none" w:sz="0" w:space="0" w:color="auto"/>
                      </w:divBdr>
                    </w:div>
                  </w:divsChild>
                </w:div>
                <w:div w:id="1951424833">
                  <w:marLeft w:val="0"/>
                  <w:marRight w:val="0"/>
                  <w:marTop w:val="0"/>
                  <w:marBottom w:val="0"/>
                  <w:divBdr>
                    <w:top w:val="none" w:sz="0" w:space="0" w:color="auto"/>
                    <w:left w:val="none" w:sz="0" w:space="0" w:color="auto"/>
                    <w:bottom w:val="none" w:sz="0" w:space="0" w:color="auto"/>
                    <w:right w:val="none" w:sz="0" w:space="0" w:color="auto"/>
                  </w:divBdr>
                  <w:divsChild>
                    <w:div w:id="1456290136">
                      <w:marLeft w:val="0"/>
                      <w:marRight w:val="0"/>
                      <w:marTop w:val="0"/>
                      <w:marBottom w:val="0"/>
                      <w:divBdr>
                        <w:top w:val="none" w:sz="0" w:space="0" w:color="auto"/>
                        <w:left w:val="none" w:sz="0" w:space="0" w:color="auto"/>
                        <w:bottom w:val="none" w:sz="0" w:space="0" w:color="auto"/>
                        <w:right w:val="none" w:sz="0" w:space="0" w:color="auto"/>
                      </w:divBdr>
                    </w:div>
                  </w:divsChild>
                </w:div>
                <w:div w:id="1730886379">
                  <w:marLeft w:val="0"/>
                  <w:marRight w:val="0"/>
                  <w:marTop w:val="0"/>
                  <w:marBottom w:val="0"/>
                  <w:divBdr>
                    <w:top w:val="none" w:sz="0" w:space="0" w:color="auto"/>
                    <w:left w:val="none" w:sz="0" w:space="0" w:color="auto"/>
                    <w:bottom w:val="none" w:sz="0" w:space="0" w:color="auto"/>
                    <w:right w:val="none" w:sz="0" w:space="0" w:color="auto"/>
                  </w:divBdr>
                  <w:divsChild>
                    <w:div w:id="685130412">
                      <w:marLeft w:val="0"/>
                      <w:marRight w:val="0"/>
                      <w:marTop w:val="0"/>
                      <w:marBottom w:val="0"/>
                      <w:divBdr>
                        <w:top w:val="none" w:sz="0" w:space="0" w:color="auto"/>
                        <w:left w:val="none" w:sz="0" w:space="0" w:color="auto"/>
                        <w:bottom w:val="none" w:sz="0" w:space="0" w:color="auto"/>
                        <w:right w:val="none" w:sz="0" w:space="0" w:color="auto"/>
                      </w:divBdr>
                    </w:div>
                  </w:divsChild>
                </w:div>
                <w:div w:id="130559430">
                  <w:marLeft w:val="0"/>
                  <w:marRight w:val="0"/>
                  <w:marTop w:val="0"/>
                  <w:marBottom w:val="0"/>
                  <w:divBdr>
                    <w:top w:val="none" w:sz="0" w:space="0" w:color="auto"/>
                    <w:left w:val="none" w:sz="0" w:space="0" w:color="auto"/>
                    <w:bottom w:val="none" w:sz="0" w:space="0" w:color="auto"/>
                    <w:right w:val="none" w:sz="0" w:space="0" w:color="auto"/>
                  </w:divBdr>
                  <w:divsChild>
                    <w:div w:id="1571109899">
                      <w:marLeft w:val="0"/>
                      <w:marRight w:val="0"/>
                      <w:marTop w:val="0"/>
                      <w:marBottom w:val="0"/>
                      <w:divBdr>
                        <w:top w:val="none" w:sz="0" w:space="0" w:color="auto"/>
                        <w:left w:val="none" w:sz="0" w:space="0" w:color="auto"/>
                        <w:bottom w:val="none" w:sz="0" w:space="0" w:color="auto"/>
                        <w:right w:val="none" w:sz="0" w:space="0" w:color="auto"/>
                      </w:divBdr>
                    </w:div>
                  </w:divsChild>
                </w:div>
                <w:div w:id="1546602334">
                  <w:marLeft w:val="0"/>
                  <w:marRight w:val="0"/>
                  <w:marTop w:val="0"/>
                  <w:marBottom w:val="0"/>
                  <w:divBdr>
                    <w:top w:val="none" w:sz="0" w:space="0" w:color="auto"/>
                    <w:left w:val="none" w:sz="0" w:space="0" w:color="auto"/>
                    <w:bottom w:val="none" w:sz="0" w:space="0" w:color="auto"/>
                    <w:right w:val="none" w:sz="0" w:space="0" w:color="auto"/>
                  </w:divBdr>
                  <w:divsChild>
                    <w:div w:id="746734239">
                      <w:marLeft w:val="0"/>
                      <w:marRight w:val="0"/>
                      <w:marTop w:val="0"/>
                      <w:marBottom w:val="0"/>
                      <w:divBdr>
                        <w:top w:val="none" w:sz="0" w:space="0" w:color="auto"/>
                        <w:left w:val="none" w:sz="0" w:space="0" w:color="auto"/>
                        <w:bottom w:val="none" w:sz="0" w:space="0" w:color="auto"/>
                        <w:right w:val="none" w:sz="0" w:space="0" w:color="auto"/>
                      </w:divBdr>
                    </w:div>
                  </w:divsChild>
                </w:div>
                <w:div w:id="1213613360">
                  <w:marLeft w:val="0"/>
                  <w:marRight w:val="0"/>
                  <w:marTop w:val="0"/>
                  <w:marBottom w:val="0"/>
                  <w:divBdr>
                    <w:top w:val="none" w:sz="0" w:space="0" w:color="auto"/>
                    <w:left w:val="none" w:sz="0" w:space="0" w:color="auto"/>
                    <w:bottom w:val="none" w:sz="0" w:space="0" w:color="auto"/>
                    <w:right w:val="none" w:sz="0" w:space="0" w:color="auto"/>
                  </w:divBdr>
                  <w:divsChild>
                    <w:div w:id="1832872879">
                      <w:marLeft w:val="0"/>
                      <w:marRight w:val="0"/>
                      <w:marTop w:val="0"/>
                      <w:marBottom w:val="0"/>
                      <w:divBdr>
                        <w:top w:val="none" w:sz="0" w:space="0" w:color="auto"/>
                        <w:left w:val="none" w:sz="0" w:space="0" w:color="auto"/>
                        <w:bottom w:val="none" w:sz="0" w:space="0" w:color="auto"/>
                        <w:right w:val="none" w:sz="0" w:space="0" w:color="auto"/>
                      </w:divBdr>
                    </w:div>
                  </w:divsChild>
                </w:div>
                <w:div w:id="2055881715">
                  <w:marLeft w:val="0"/>
                  <w:marRight w:val="0"/>
                  <w:marTop w:val="0"/>
                  <w:marBottom w:val="0"/>
                  <w:divBdr>
                    <w:top w:val="none" w:sz="0" w:space="0" w:color="auto"/>
                    <w:left w:val="none" w:sz="0" w:space="0" w:color="auto"/>
                    <w:bottom w:val="none" w:sz="0" w:space="0" w:color="auto"/>
                    <w:right w:val="none" w:sz="0" w:space="0" w:color="auto"/>
                  </w:divBdr>
                  <w:divsChild>
                    <w:div w:id="1887571362">
                      <w:marLeft w:val="0"/>
                      <w:marRight w:val="0"/>
                      <w:marTop w:val="0"/>
                      <w:marBottom w:val="0"/>
                      <w:divBdr>
                        <w:top w:val="none" w:sz="0" w:space="0" w:color="auto"/>
                        <w:left w:val="none" w:sz="0" w:space="0" w:color="auto"/>
                        <w:bottom w:val="none" w:sz="0" w:space="0" w:color="auto"/>
                        <w:right w:val="none" w:sz="0" w:space="0" w:color="auto"/>
                      </w:divBdr>
                    </w:div>
                  </w:divsChild>
                </w:div>
                <w:div w:id="1967195864">
                  <w:marLeft w:val="0"/>
                  <w:marRight w:val="0"/>
                  <w:marTop w:val="0"/>
                  <w:marBottom w:val="0"/>
                  <w:divBdr>
                    <w:top w:val="none" w:sz="0" w:space="0" w:color="auto"/>
                    <w:left w:val="none" w:sz="0" w:space="0" w:color="auto"/>
                    <w:bottom w:val="none" w:sz="0" w:space="0" w:color="auto"/>
                    <w:right w:val="none" w:sz="0" w:space="0" w:color="auto"/>
                  </w:divBdr>
                  <w:divsChild>
                    <w:div w:id="1484618617">
                      <w:marLeft w:val="0"/>
                      <w:marRight w:val="0"/>
                      <w:marTop w:val="0"/>
                      <w:marBottom w:val="0"/>
                      <w:divBdr>
                        <w:top w:val="none" w:sz="0" w:space="0" w:color="auto"/>
                        <w:left w:val="none" w:sz="0" w:space="0" w:color="auto"/>
                        <w:bottom w:val="none" w:sz="0" w:space="0" w:color="auto"/>
                        <w:right w:val="none" w:sz="0" w:space="0" w:color="auto"/>
                      </w:divBdr>
                    </w:div>
                  </w:divsChild>
                </w:div>
                <w:div w:id="435373101">
                  <w:marLeft w:val="0"/>
                  <w:marRight w:val="0"/>
                  <w:marTop w:val="0"/>
                  <w:marBottom w:val="0"/>
                  <w:divBdr>
                    <w:top w:val="none" w:sz="0" w:space="0" w:color="auto"/>
                    <w:left w:val="none" w:sz="0" w:space="0" w:color="auto"/>
                    <w:bottom w:val="none" w:sz="0" w:space="0" w:color="auto"/>
                    <w:right w:val="none" w:sz="0" w:space="0" w:color="auto"/>
                  </w:divBdr>
                  <w:divsChild>
                    <w:div w:id="598374622">
                      <w:marLeft w:val="0"/>
                      <w:marRight w:val="0"/>
                      <w:marTop w:val="0"/>
                      <w:marBottom w:val="0"/>
                      <w:divBdr>
                        <w:top w:val="none" w:sz="0" w:space="0" w:color="auto"/>
                        <w:left w:val="none" w:sz="0" w:space="0" w:color="auto"/>
                        <w:bottom w:val="none" w:sz="0" w:space="0" w:color="auto"/>
                        <w:right w:val="none" w:sz="0" w:space="0" w:color="auto"/>
                      </w:divBdr>
                    </w:div>
                  </w:divsChild>
                </w:div>
                <w:div w:id="1443839063">
                  <w:marLeft w:val="0"/>
                  <w:marRight w:val="0"/>
                  <w:marTop w:val="0"/>
                  <w:marBottom w:val="0"/>
                  <w:divBdr>
                    <w:top w:val="none" w:sz="0" w:space="0" w:color="auto"/>
                    <w:left w:val="none" w:sz="0" w:space="0" w:color="auto"/>
                    <w:bottom w:val="none" w:sz="0" w:space="0" w:color="auto"/>
                    <w:right w:val="none" w:sz="0" w:space="0" w:color="auto"/>
                  </w:divBdr>
                  <w:divsChild>
                    <w:div w:id="33968082">
                      <w:marLeft w:val="0"/>
                      <w:marRight w:val="0"/>
                      <w:marTop w:val="0"/>
                      <w:marBottom w:val="0"/>
                      <w:divBdr>
                        <w:top w:val="none" w:sz="0" w:space="0" w:color="auto"/>
                        <w:left w:val="none" w:sz="0" w:space="0" w:color="auto"/>
                        <w:bottom w:val="none" w:sz="0" w:space="0" w:color="auto"/>
                        <w:right w:val="none" w:sz="0" w:space="0" w:color="auto"/>
                      </w:divBdr>
                    </w:div>
                  </w:divsChild>
                </w:div>
                <w:div w:id="537089580">
                  <w:marLeft w:val="0"/>
                  <w:marRight w:val="0"/>
                  <w:marTop w:val="0"/>
                  <w:marBottom w:val="0"/>
                  <w:divBdr>
                    <w:top w:val="none" w:sz="0" w:space="0" w:color="auto"/>
                    <w:left w:val="none" w:sz="0" w:space="0" w:color="auto"/>
                    <w:bottom w:val="none" w:sz="0" w:space="0" w:color="auto"/>
                    <w:right w:val="none" w:sz="0" w:space="0" w:color="auto"/>
                  </w:divBdr>
                  <w:divsChild>
                    <w:div w:id="1928690297">
                      <w:marLeft w:val="0"/>
                      <w:marRight w:val="0"/>
                      <w:marTop w:val="0"/>
                      <w:marBottom w:val="0"/>
                      <w:divBdr>
                        <w:top w:val="none" w:sz="0" w:space="0" w:color="auto"/>
                        <w:left w:val="none" w:sz="0" w:space="0" w:color="auto"/>
                        <w:bottom w:val="none" w:sz="0" w:space="0" w:color="auto"/>
                        <w:right w:val="none" w:sz="0" w:space="0" w:color="auto"/>
                      </w:divBdr>
                    </w:div>
                  </w:divsChild>
                </w:div>
                <w:div w:id="1685596479">
                  <w:marLeft w:val="0"/>
                  <w:marRight w:val="0"/>
                  <w:marTop w:val="0"/>
                  <w:marBottom w:val="0"/>
                  <w:divBdr>
                    <w:top w:val="none" w:sz="0" w:space="0" w:color="auto"/>
                    <w:left w:val="none" w:sz="0" w:space="0" w:color="auto"/>
                    <w:bottom w:val="none" w:sz="0" w:space="0" w:color="auto"/>
                    <w:right w:val="none" w:sz="0" w:space="0" w:color="auto"/>
                  </w:divBdr>
                  <w:divsChild>
                    <w:div w:id="105807710">
                      <w:marLeft w:val="0"/>
                      <w:marRight w:val="0"/>
                      <w:marTop w:val="0"/>
                      <w:marBottom w:val="0"/>
                      <w:divBdr>
                        <w:top w:val="none" w:sz="0" w:space="0" w:color="auto"/>
                        <w:left w:val="none" w:sz="0" w:space="0" w:color="auto"/>
                        <w:bottom w:val="none" w:sz="0" w:space="0" w:color="auto"/>
                        <w:right w:val="none" w:sz="0" w:space="0" w:color="auto"/>
                      </w:divBdr>
                    </w:div>
                  </w:divsChild>
                </w:div>
                <w:div w:id="1351684961">
                  <w:marLeft w:val="0"/>
                  <w:marRight w:val="0"/>
                  <w:marTop w:val="0"/>
                  <w:marBottom w:val="0"/>
                  <w:divBdr>
                    <w:top w:val="none" w:sz="0" w:space="0" w:color="auto"/>
                    <w:left w:val="none" w:sz="0" w:space="0" w:color="auto"/>
                    <w:bottom w:val="none" w:sz="0" w:space="0" w:color="auto"/>
                    <w:right w:val="none" w:sz="0" w:space="0" w:color="auto"/>
                  </w:divBdr>
                  <w:divsChild>
                    <w:div w:id="1830973980">
                      <w:marLeft w:val="0"/>
                      <w:marRight w:val="0"/>
                      <w:marTop w:val="0"/>
                      <w:marBottom w:val="0"/>
                      <w:divBdr>
                        <w:top w:val="none" w:sz="0" w:space="0" w:color="auto"/>
                        <w:left w:val="none" w:sz="0" w:space="0" w:color="auto"/>
                        <w:bottom w:val="none" w:sz="0" w:space="0" w:color="auto"/>
                        <w:right w:val="none" w:sz="0" w:space="0" w:color="auto"/>
                      </w:divBdr>
                    </w:div>
                  </w:divsChild>
                </w:div>
                <w:div w:id="507912734">
                  <w:marLeft w:val="0"/>
                  <w:marRight w:val="0"/>
                  <w:marTop w:val="0"/>
                  <w:marBottom w:val="0"/>
                  <w:divBdr>
                    <w:top w:val="none" w:sz="0" w:space="0" w:color="auto"/>
                    <w:left w:val="none" w:sz="0" w:space="0" w:color="auto"/>
                    <w:bottom w:val="none" w:sz="0" w:space="0" w:color="auto"/>
                    <w:right w:val="none" w:sz="0" w:space="0" w:color="auto"/>
                  </w:divBdr>
                  <w:divsChild>
                    <w:div w:id="2048290784">
                      <w:marLeft w:val="0"/>
                      <w:marRight w:val="0"/>
                      <w:marTop w:val="0"/>
                      <w:marBottom w:val="0"/>
                      <w:divBdr>
                        <w:top w:val="none" w:sz="0" w:space="0" w:color="auto"/>
                        <w:left w:val="none" w:sz="0" w:space="0" w:color="auto"/>
                        <w:bottom w:val="none" w:sz="0" w:space="0" w:color="auto"/>
                        <w:right w:val="none" w:sz="0" w:space="0" w:color="auto"/>
                      </w:divBdr>
                    </w:div>
                  </w:divsChild>
                </w:div>
                <w:div w:id="2082292413">
                  <w:marLeft w:val="0"/>
                  <w:marRight w:val="0"/>
                  <w:marTop w:val="0"/>
                  <w:marBottom w:val="0"/>
                  <w:divBdr>
                    <w:top w:val="none" w:sz="0" w:space="0" w:color="auto"/>
                    <w:left w:val="none" w:sz="0" w:space="0" w:color="auto"/>
                    <w:bottom w:val="none" w:sz="0" w:space="0" w:color="auto"/>
                    <w:right w:val="none" w:sz="0" w:space="0" w:color="auto"/>
                  </w:divBdr>
                  <w:divsChild>
                    <w:div w:id="1832522143">
                      <w:marLeft w:val="0"/>
                      <w:marRight w:val="0"/>
                      <w:marTop w:val="0"/>
                      <w:marBottom w:val="0"/>
                      <w:divBdr>
                        <w:top w:val="none" w:sz="0" w:space="0" w:color="auto"/>
                        <w:left w:val="none" w:sz="0" w:space="0" w:color="auto"/>
                        <w:bottom w:val="none" w:sz="0" w:space="0" w:color="auto"/>
                        <w:right w:val="none" w:sz="0" w:space="0" w:color="auto"/>
                      </w:divBdr>
                    </w:div>
                  </w:divsChild>
                </w:div>
                <w:div w:id="1232081795">
                  <w:marLeft w:val="0"/>
                  <w:marRight w:val="0"/>
                  <w:marTop w:val="0"/>
                  <w:marBottom w:val="0"/>
                  <w:divBdr>
                    <w:top w:val="none" w:sz="0" w:space="0" w:color="auto"/>
                    <w:left w:val="none" w:sz="0" w:space="0" w:color="auto"/>
                    <w:bottom w:val="none" w:sz="0" w:space="0" w:color="auto"/>
                    <w:right w:val="none" w:sz="0" w:space="0" w:color="auto"/>
                  </w:divBdr>
                  <w:divsChild>
                    <w:div w:id="1607149286">
                      <w:marLeft w:val="0"/>
                      <w:marRight w:val="0"/>
                      <w:marTop w:val="0"/>
                      <w:marBottom w:val="0"/>
                      <w:divBdr>
                        <w:top w:val="none" w:sz="0" w:space="0" w:color="auto"/>
                        <w:left w:val="none" w:sz="0" w:space="0" w:color="auto"/>
                        <w:bottom w:val="none" w:sz="0" w:space="0" w:color="auto"/>
                        <w:right w:val="none" w:sz="0" w:space="0" w:color="auto"/>
                      </w:divBdr>
                    </w:div>
                  </w:divsChild>
                </w:div>
                <w:div w:id="1496609014">
                  <w:marLeft w:val="0"/>
                  <w:marRight w:val="0"/>
                  <w:marTop w:val="0"/>
                  <w:marBottom w:val="0"/>
                  <w:divBdr>
                    <w:top w:val="none" w:sz="0" w:space="0" w:color="auto"/>
                    <w:left w:val="none" w:sz="0" w:space="0" w:color="auto"/>
                    <w:bottom w:val="none" w:sz="0" w:space="0" w:color="auto"/>
                    <w:right w:val="none" w:sz="0" w:space="0" w:color="auto"/>
                  </w:divBdr>
                  <w:divsChild>
                    <w:div w:id="479931824">
                      <w:marLeft w:val="0"/>
                      <w:marRight w:val="0"/>
                      <w:marTop w:val="0"/>
                      <w:marBottom w:val="0"/>
                      <w:divBdr>
                        <w:top w:val="none" w:sz="0" w:space="0" w:color="auto"/>
                        <w:left w:val="none" w:sz="0" w:space="0" w:color="auto"/>
                        <w:bottom w:val="none" w:sz="0" w:space="0" w:color="auto"/>
                        <w:right w:val="none" w:sz="0" w:space="0" w:color="auto"/>
                      </w:divBdr>
                    </w:div>
                  </w:divsChild>
                </w:div>
                <w:div w:id="1773890425">
                  <w:marLeft w:val="0"/>
                  <w:marRight w:val="0"/>
                  <w:marTop w:val="0"/>
                  <w:marBottom w:val="0"/>
                  <w:divBdr>
                    <w:top w:val="none" w:sz="0" w:space="0" w:color="auto"/>
                    <w:left w:val="none" w:sz="0" w:space="0" w:color="auto"/>
                    <w:bottom w:val="none" w:sz="0" w:space="0" w:color="auto"/>
                    <w:right w:val="none" w:sz="0" w:space="0" w:color="auto"/>
                  </w:divBdr>
                  <w:divsChild>
                    <w:div w:id="1147013453">
                      <w:marLeft w:val="0"/>
                      <w:marRight w:val="0"/>
                      <w:marTop w:val="0"/>
                      <w:marBottom w:val="0"/>
                      <w:divBdr>
                        <w:top w:val="none" w:sz="0" w:space="0" w:color="auto"/>
                        <w:left w:val="none" w:sz="0" w:space="0" w:color="auto"/>
                        <w:bottom w:val="none" w:sz="0" w:space="0" w:color="auto"/>
                        <w:right w:val="none" w:sz="0" w:space="0" w:color="auto"/>
                      </w:divBdr>
                    </w:div>
                  </w:divsChild>
                </w:div>
                <w:div w:id="1485732295">
                  <w:marLeft w:val="0"/>
                  <w:marRight w:val="0"/>
                  <w:marTop w:val="0"/>
                  <w:marBottom w:val="0"/>
                  <w:divBdr>
                    <w:top w:val="none" w:sz="0" w:space="0" w:color="auto"/>
                    <w:left w:val="none" w:sz="0" w:space="0" w:color="auto"/>
                    <w:bottom w:val="none" w:sz="0" w:space="0" w:color="auto"/>
                    <w:right w:val="none" w:sz="0" w:space="0" w:color="auto"/>
                  </w:divBdr>
                  <w:divsChild>
                    <w:div w:id="470445169">
                      <w:marLeft w:val="0"/>
                      <w:marRight w:val="0"/>
                      <w:marTop w:val="0"/>
                      <w:marBottom w:val="0"/>
                      <w:divBdr>
                        <w:top w:val="none" w:sz="0" w:space="0" w:color="auto"/>
                        <w:left w:val="none" w:sz="0" w:space="0" w:color="auto"/>
                        <w:bottom w:val="none" w:sz="0" w:space="0" w:color="auto"/>
                        <w:right w:val="none" w:sz="0" w:space="0" w:color="auto"/>
                      </w:divBdr>
                    </w:div>
                  </w:divsChild>
                </w:div>
                <w:div w:id="1488128612">
                  <w:marLeft w:val="0"/>
                  <w:marRight w:val="0"/>
                  <w:marTop w:val="0"/>
                  <w:marBottom w:val="0"/>
                  <w:divBdr>
                    <w:top w:val="none" w:sz="0" w:space="0" w:color="auto"/>
                    <w:left w:val="none" w:sz="0" w:space="0" w:color="auto"/>
                    <w:bottom w:val="none" w:sz="0" w:space="0" w:color="auto"/>
                    <w:right w:val="none" w:sz="0" w:space="0" w:color="auto"/>
                  </w:divBdr>
                  <w:divsChild>
                    <w:div w:id="2123187157">
                      <w:marLeft w:val="0"/>
                      <w:marRight w:val="0"/>
                      <w:marTop w:val="0"/>
                      <w:marBottom w:val="0"/>
                      <w:divBdr>
                        <w:top w:val="none" w:sz="0" w:space="0" w:color="auto"/>
                        <w:left w:val="none" w:sz="0" w:space="0" w:color="auto"/>
                        <w:bottom w:val="none" w:sz="0" w:space="0" w:color="auto"/>
                        <w:right w:val="none" w:sz="0" w:space="0" w:color="auto"/>
                      </w:divBdr>
                    </w:div>
                  </w:divsChild>
                </w:div>
                <w:div w:id="660696566">
                  <w:marLeft w:val="0"/>
                  <w:marRight w:val="0"/>
                  <w:marTop w:val="0"/>
                  <w:marBottom w:val="0"/>
                  <w:divBdr>
                    <w:top w:val="none" w:sz="0" w:space="0" w:color="auto"/>
                    <w:left w:val="none" w:sz="0" w:space="0" w:color="auto"/>
                    <w:bottom w:val="none" w:sz="0" w:space="0" w:color="auto"/>
                    <w:right w:val="none" w:sz="0" w:space="0" w:color="auto"/>
                  </w:divBdr>
                  <w:divsChild>
                    <w:div w:id="421727958">
                      <w:marLeft w:val="0"/>
                      <w:marRight w:val="0"/>
                      <w:marTop w:val="0"/>
                      <w:marBottom w:val="0"/>
                      <w:divBdr>
                        <w:top w:val="none" w:sz="0" w:space="0" w:color="auto"/>
                        <w:left w:val="none" w:sz="0" w:space="0" w:color="auto"/>
                        <w:bottom w:val="none" w:sz="0" w:space="0" w:color="auto"/>
                        <w:right w:val="none" w:sz="0" w:space="0" w:color="auto"/>
                      </w:divBdr>
                    </w:div>
                  </w:divsChild>
                </w:div>
                <w:div w:id="65732823">
                  <w:marLeft w:val="0"/>
                  <w:marRight w:val="0"/>
                  <w:marTop w:val="0"/>
                  <w:marBottom w:val="0"/>
                  <w:divBdr>
                    <w:top w:val="none" w:sz="0" w:space="0" w:color="auto"/>
                    <w:left w:val="none" w:sz="0" w:space="0" w:color="auto"/>
                    <w:bottom w:val="none" w:sz="0" w:space="0" w:color="auto"/>
                    <w:right w:val="none" w:sz="0" w:space="0" w:color="auto"/>
                  </w:divBdr>
                  <w:divsChild>
                    <w:div w:id="786433241">
                      <w:marLeft w:val="0"/>
                      <w:marRight w:val="0"/>
                      <w:marTop w:val="0"/>
                      <w:marBottom w:val="0"/>
                      <w:divBdr>
                        <w:top w:val="none" w:sz="0" w:space="0" w:color="auto"/>
                        <w:left w:val="none" w:sz="0" w:space="0" w:color="auto"/>
                        <w:bottom w:val="none" w:sz="0" w:space="0" w:color="auto"/>
                        <w:right w:val="none" w:sz="0" w:space="0" w:color="auto"/>
                      </w:divBdr>
                    </w:div>
                  </w:divsChild>
                </w:div>
                <w:div w:id="370349832">
                  <w:marLeft w:val="0"/>
                  <w:marRight w:val="0"/>
                  <w:marTop w:val="0"/>
                  <w:marBottom w:val="0"/>
                  <w:divBdr>
                    <w:top w:val="none" w:sz="0" w:space="0" w:color="auto"/>
                    <w:left w:val="none" w:sz="0" w:space="0" w:color="auto"/>
                    <w:bottom w:val="none" w:sz="0" w:space="0" w:color="auto"/>
                    <w:right w:val="none" w:sz="0" w:space="0" w:color="auto"/>
                  </w:divBdr>
                  <w:divsChild>
                    <w:div w:id="801197689">
                      <w:marLeft w:val="0"/>
                      <w:marRight w:val="0"/>
                      <w:marTop w:val="0"/>
                      <w:marBottom w:val="0"/>
                      <w:divBdr>
                        <w:top w:val="none" w:sz="0" w:space="0" w:color="auto"/>
                        <w:left w:val="none" w:sz="0" w:space="0" w:color="auto"/>
                        <w:bottom w:val="none" w:sz="0" w:space="0" w:color="auto"/>
                        <w:right w:val="none" w:sz="0" w:space="0" w:color="auto"/>
                      </w:divBdr>
                    </w:div>
                  </w:divsChild>
                </w:div>
                <w:div w:id="355277887">
                  <w:marLeft w:val="0"/>
                  <w:marRight w:val="0"/>
                  <w:marTop w:val="0"/>
                  <w:marBottom w:val="0"/>
                  <w:divBdr>
                    <w:top w:val="none" w:sz="0" w:space="0" w:color="auto"/>
                    <w:left w:val="none" w:sz="0" w:space="0" w:color="auto"/>
                    <w:bottom w:val="none" w:sz="0" w:space="0" w:color="auto"/>
                    <w:right w:val="none" w:sz="0" w:space="0" w:color="auto"/>
                  </w:divBdr>
                  <w:divsChild>
                    <w:div w:id="188878436">
                      <w:marLeft w:val="0"/>
                      <w:marRight w:val="0"/>
                      <w:marTop w:val="0"/>
                      <w:marBottom w:val="0"/>
                      <w:divBdr>
                        <w:top w:val="none" w:sz="0" w:space="0" w:color="auto"/>
                        <w:left w:val="none" w:sz="0" w:space="0" w:color="auto"/>
                        <w:bottom w:val="none" w:sz="0" w:space="0" w:color="auto"/>
                        <w:right w:val="none" w:sz="0" w:space="0" w:color="auto"/>
                      </w:divBdr>
                    </w:div>
                  </w:divsChild>
                </w:div>
                <w:div w:id="1067145588">
                  <w:marLeft w:val="0"/>
                  <w:marRight w:val="0"/>
                  <w:marTop w:val="0"/>
                  <w:marBottom w:val="0"/>
                  <w:divBdr>
                    <w:top w:val="none" w:sz="0" w:space="0" w:color="auto"/>
                    <w:left w:val="none" w:sz="0" w:space="0" w:color="auto"/>
                    <w:bottom w:val="none" w:sz="0" w:space="0" w:color="auto"/>
                    <w:right w:val="none" w:sz="0" w:space="0" w:color="auto"/>
                  </w:divBdr>
                  <w:divsChild>
                    <w:div w:id="846409783">
                      <w:marLeft w:val="0"/>
                      <w:marRight w:val="0"/>
                      <w:marTop w:val="0"/>
                      <w:marBottom w:val="0"/>
                      <w:divBdr>
                        <w:top w:val="none" w:sz="0" w:space="0" w:color="auto"/>
                        <w:left w:val="none" w:sz="0" w:space="0" w:color="auto"/>
                        <w:bottom w:val="none" w:sz="0" w:space="0" w:color="auto"/>
                        <w:right w:val="none" w:sz="0" w:space="0" w:color="auto"/>
                      </w:divBdr>
                    </w:div>
                  </w:divsChild>
                </w:div>
                <w:div w:id="155456477">
                  <w:marLeft w:val="0"/>
                  <w:marRight w:val="0"/>
                  <w:marTop w:val="0"/>
                  <w:marBottom w:val="0"/>
                  <w:divBdr>
                    <w:top w:val="none" w:sz="0" w:space="0" w:color="auto"/>
                    <w:left w:val="none" w:sz="0" w:space="0" w:color="auto"/>
                    <w:bottom w:val="none" w:sz="0" w:space="0" w:color="auto"/>
                    <w:right w:val="none" w:sz="0" w:space="0" w:color="auto"/>
                  </w:divBdr>
                  <w:divsChild>
                    <w:div w:id="1347168552">
                      <w:marLeft w:val="0"/>
                      <w:marRight w:val="0"/>
                      <w:marTop w:val="0"/>
                      <w:marBottom w:val="0"/>
                      <w:divBdr>
                        <w:top w:val="none" w:sz="0" w:space="0" w:color="auto"/>
                        <w:left w:val="none" w:sz="0" w:space="0" w:color="auto"/>
                        <w:bottom w:val="none" w:sz="0" w:space="0" w:color="auto"/>
                        <w:right w:val="none" w:sz="0" w:space="0" w:color="auto"/>
                      </w:divBdr>
                    </w:div>
                  </w:divsChild>
                </w:div>
                <w:div w:id="1596865081">
                  <w:marLeft w:val="0"/>
                  <w:marRight w:val="0"/>
                  <w:marTop w:val="0"/>
                  <w:marBottom w:val="0"/>
                  <w:divBdr>
                    <w:top w:val="none" w:sz="0" w:space="0" w:color="auto"/>
                    <w:left w:val="none" w:sz="0" w:space="0" w:color="auto"/>
                    <w:bottom w:val="none" w:sz="0" w:space="0" w:color="auto"/>
                    <w:right w:val="none" w:sz="0" w:space="0" w:color="auto"/>
                  </w:divBdr>
                  <w:divsChild>
                    <w:div w:id="140780232">
                      <w:marLeft w:val="0"/>
                      <w:marRight w:val="0"/>
                      <w:marTop w:val="0"/>
                      <w:marBottom w:val="0"/>
                      <w:divBdr>
                        <w:top w:val="none" w:sz="0" w:space="0" w:color="auto"/>
                        <w:left w:val="none" w:sz="0" w:space="0" w:color="auto"/>
                        <w:bottom w:val="none" w:sz="0" w:space="0" w:color="auto"/>
                        <w:right w:val="none" w:sz="0" w:space="0" w:color="auto"/>
                      </w:divBdr>
                    </w:div>
                  </w:divsChild>
                </w:div>
                <w:div w:id="561209434">
                  <w:marLeft w:val="0"/>
                  <w:marRight w:val="0"/>
                  <w:marTop w:val="0"/>
                  <w:marBottom w:val="0"/>
                  <w:divBdr>
                    <w:top w:val="none" w:sz="0" w:space="0" w:color="auto"/>
                    <w:left w:val="none" w:sz="0" w:space="0" w:color="auto"/>
                    <w:bottom w:val="none" w:sz="0" w:space="0" w:color="auto"/>
                    <w:right w:val="none" w:sz="0" w:space="0" w:color="auto"/>
                  </w:divBdr>
                  <w:divsChild>
                    <w:div w:id="996038059">
                      <w:marLeft w:val="0"/>
                      <w:marRight w:val="0"/>
                      <w:marTop w:val="0"/>
                      <w:marBottom w:val="0"/>
                      <w:divBdr>
                        <w:top w:val="none" w:sz="0" w:space="0" w:color="auto"/>
                        <w:left w:val="none" w:sz="0" w:space="0" w:color="auto"/>
                        <w:bottom w:val="none" w:sz="0" w:space="0" w:color="auto"/>
                        <w:right w:val="none" w:sz="0" w:space="0" w:color="auto"/>
                      </w:divBdr>
                    </w:div>
                  </w:divsChild>
                </w:div>
                <w:div w:id="1960258843">
                  <w:marLeft w:val="0"/>
                  <w:marRight w:val="0"/>
                  <w:marTop w:val="0"/>
                  <w:marBottom w:val="0"/>
                  <w:divBdr>
                    <w:top w:val="none" w:sz="0" w:space="0" w:color="auto"/>
                    <w:left w:val="none" w:sz="0" w:space="0" w:color="auto"/>
                    <w:bottom w:val="none" w:sz="0" w:space="0" w:color="auto"/>
                    <w:right w:val="none" w:sz="0" w:space="0" w:color="auto"/>
                  </w:divBdr>
                  <w:divsChild>
                    <w:div w:id="331108944">
                      <w:marLeft w:val="0"/>
                      <w:marRight w:val="0"/>
                      <w:marTop w:val="0"/>
                      <w:marBottom w:val="0"/>
                      <w:divBdr>
                        <w:top w:val="none" w:sz="0" w:space="0" w:color="auto"/>
                        <w:left w:val="none" w:sz="0" w:space="0" w:color="auto"/>
                        <w:bottom w:val="none" w:sz="0" w:space="0" w:color="auto"/>
                        <w:right w:val="none" w:sz="0" w:space="0" w:color="auto"/>
                      </w:divBdr>
                    </w:div>
                  </w:divsChild>
                </w:div>
                <w:div w:id="710225034">
                  <w:marLeft w:val="0"/>
                  <w:marRight w:val="0"/>
                  <w:marTop w:val="0"/>
                  <w:marBottom w:val="0"/>
                  <w:divBdr>
                    <w:top w:val="none" w:sz="0" w:space="0" w:color="auto"/>
                    <w:left w:val="none" w:sz="0" w:space="0" w:color="auto"/>
                    <w:bottom w:val="none" w:sz="0" w:space="0" w:color="auto"/>
                    <w:right w:val="none" w:sz="0" w:space="0" w:color="auto"/>
                  </w:divBdr>
                  <w:divsChild>
                    <w:div w:id="1993220533">
                      <w:marLeft w:val="0"/>
                      <w:marRight w:val="0"/>
                      <w:marTop w:val="0"/>
                      <w:marBottom w:val="0"/>
                      <w:divBdr>
                        <w:top w:val="none" w:sz="0" w:space="0" w:color="auto"/>
                        <w:left w:val="none" w:sz="0" w:space="0" w:color="auto"/>
                        <w:bottom w:val="none" w:sz="0" w:space="0" w:color="auto"/>
                        <w:right w:val="none" w:sz="0" w:space="0" w:color="auto"/>
                      </w:divBdr>
                    </w:div>
                  </w:divsChild>
                </w:div>
                <w:div w:id="1603806124">
                  <w:marLeft w:val="0"/>
                  <w:marRight w:val="0"/>
                  <w:marTop w:val="0"/>
                  <w:marBottom w:val="0"/>
                  <w:divBdr>
                    <w:top w:val="none" w:sz="0" w:space="0" w:color="auto"/>
                    <w:left w:val="none" w:sz="0" w:space="0" w:color="auto"/>
                    <w:bottom w:val="none" w:sz="0" w:space="0" w:color="auto"/>
                    <w:right w:val="none" w:sz="0" w:space="0" w:color="auto"/>
                  </w:divBdr>
                  <w:divsChild>
                    <w:div w:id="989138067">
                      <w:marLeft w:val="0"/>
                      <w:marRight w:val="0"/>
                      <w:marTop w:val="0"/>
                      <w:marBottom w:val="0"/>
                      <w:divBdr>
                        <w:top w:val="none" w:sz="0" w:space="0" w:color="auto"/>
                        <w:left w:val="none" w:sz="0" w:space="0" w:color="auto"/>
                        <w:bottom w:val="none" w:sz="0" w:space="0" w:color="auto"/>
                        <w:right w:val="none" w:sz="0" w:space="0" w:color="auto"/>
                      </w:divBdr>
                    </w:div>
                  </w:divsChild>
                </w:div>
                <w:div w:id="523137570">
                  <w:marLeft w:val="0"/>
                  <w:marRight w:val="0"/>
                  <w:marTop w:val="0"/>
                  <w:marBottom w:val="0"/>
                  <w:divBdr>
                    <w:top w:val="none" w:sz="0" w:space="0" w:color="auto"/>
                    <w:left w:val="none" w:sz="0" w:space="0" w:color="auto"/>
                    <w:bottom w:val="none" w:sz="0" w:space="0" w:color="auto"/>
                    <w:right w:val="none" w:sz="0" w:space="0" w:color="auto"/>
                  </w:divBdr>
                  <w:divsChild>
                    <w:div w:id="198203939">
                      <w:marLeft w:val="0"/>
                      <w:marRight w:val="0"/>
                      <w:marTop w:val="0"/>
                      <w:marBottom w:val="0"/>
                      <w:divBdr>
                        <w:top w:val="none" w:sz="0" w:space="0" w:color="auto"/>
                        <w:left w:val="none" w:sz="0" w:space="0" w:color="auto"/>
                        <w:bottom w:val="none" w:sz="0" w:space="0" w:color="auto"/>
                        <w:right w:val="none" w:sz="0" w:space="0" w:color="auto"/>
                      </w:divBdr>
                    </w:div>
                  </w:divsChild>
                </w:div>
                <w:div w:id="441460953">
                  <w:marLeft w:val="0"/>
                  <w:marRight w:val="0"/>
                  <w:marTop w:val="0"/>
                  <w:marBottom w:val="0"/>
                  <w:divBdr>
                    <w:top w:val="none" w:sz="0" w:space="0" w:color="auto"/>
                    <w:left w:val="none" w:sz="0" w:space="0" w:color="auto"/>
                    <w:bottom w:val="none" w:sz="0" w:space="0" w:color="auto"/>
                    <w:right w:val="none" w:sz="0" w:space="0" w:color="auto"/>
                  </w:divBdr>
                  <w:divsChild>
                    <w:div w:id="676614304">
                      <w:marLeft w:val="0"/>
                      <w:marRight w:val="0"/>
                      <w:marTop w:val="0"/>
                      <w:marBottom w:val="0"/>
                      <w:divBdr>
                        <w:top w:val="none" w:sz="0" w:space="0" w:color="auto"/>
                        <w:left w:val="none" w:sz="0" w:space="0" w:color="auto"/>
                        <w:bottom w:val="none" w:sz="0" w:space="0" w:color="auto"/>
                        <w:right w:val="none" w:sz="0" w:space="0" w:color="auto"/>
                      </w:divBdr>
                    </w:div>
                  </w:divsChild>
                </w:div>
                <w:div w:id="1250697107">
                  <w:marLeft w:val="0"/>
                  <w:marRight w:val="0"/>
                  <w:marTop w:val="0"/>
                  <w:marBottom w:val="0"/>
                  <w:divBdr>
                    <w:top w:val="none" w:sz="0" w:space="0" w:color="auto"/>
                    <w:left w:val="none" w:sz="0" w:space="0" w:color="auto"/>
                    <w:bottom w:val="none" w:sz="0" w:space="0" w:color="auto"/>
                    <w:right w:val="none" w:sz="0" w:space="0" w:color="auto"/>
                  </w:divBdr>
                  <w:divsChild>
                    <w:div w:id="732200954">
                      <w:marLeft w:val="0"/>
                      <w:marRight w:val="0"/>
                      <w:marTop w:val="0"/>
                      <w:marBottom w:val="0"/>
                      <w:divBdr>
                        <w:top w:val="none" w:sz="0" w:space="0" w:color="auto"/>
                        <w:left w:val="none" w:sz="0" w:space="0" w:color="auto"/>
                        <w:bottom w:val="none" w:sz="0" w:space="0" w:color="auto"/>
                        <w:right w:val="none" w:sz="0" w:space="0" w:color="auto"/>
                      </w:divBdr>
                    </w:div>
                  </w:divsChild>
                </w:div>
                <w:div w:id="405223312">
                  <w:marLeft w:val="0"/>
                  <w:marRight w:val="0"/>
                  <w:marTop w:val="0"/>
                  <w:marBottom w:val="0"/>
                  <w:divBdr>
                    <w:top w:val="none" w:sz="0" w:space="0" w:color="auto"/>
                    <w:left w:val="none" w:sz="0" w:space="0" w:color="auto"/>
                    <w:bottom w:val="none" w:sz="0" w:space="0" w:color="auto"/>
                    <w:right w:val="none" w:sz="0" w:space="0" w:color="auto"/>
                  </w:divBdr>
                  <w:divsChild>
                    <w:div w:id="1480265466">
                      <w:marLeft w:val="0"/>
                      <w:marRight w:val="0"/>
                      <w:marTop w:val="0"/>
                      <w:marBottom w:val="0"/>
                      <w:divBdr>
                        <w:top w:val="none" w:sz="0" w:space="0" w:color="auto"/>
                        <w:left w:val="none" w:sz="0" w:space="0" w:color="auto"/>
                        <w:bottom w:val="none" w:sz="0" w:space="0" w:color="auto"/>
                        <w:right w:val="none" w:sz="0" w:space="0" w:color="auto"/>
                      </w:divBdr>
                    </w:div>
                  </w:divsChild>
                </w:div>
                <w:div w:id="1128158844">
                  <w:marLeft w:val="0"/>
                  <w:marRight w:val="0"/>
                  <w:marTop w:val="0"/>
                  <w:marBottom w:val="0"/>
                  <w:divBdr>
                    <w:top w:val="none" w:sz="0" w:space="0" w:color="auto"/>
                    <w:left w:val="none" w:sz="0" w:space="0" w:color="auto"/>
                    <w:bottom w:val="none" w:sz="0" w:space="0" w:color="auto"/>
                    <w:right w:val="none" w:sz="0" w:space="0" w:color="auto"/>
                  </w:divBdr>
                  <w:divsChild>
                    <w:div w:id="928003344">
                      <w:marLeft w:val="0"/>
                      <w:marRight w:val="0"/>
                      <w:marTop w:val="0"/>
                      <w:marBottom w:val="0"/>
                      <w:divBdr>
                        <w:top w:val="none" w:sz="0" w:space="0" w:color="auto"/>
                        <w:left w:val="none" w:sz="0" w:space="0" w:color="auto"/>
                        <w:bottom w:val="none" w:sz="0" w:space="0" w:color="auto"/>
                        <w:right w:val="none" w:sz="0" w:space="0" w:color="auto"/>
                      </w:divBdr>
                    </w:div>
                  </w:divsChild>
                </w:div>
                <w:div w:id="2121803268">
                  <w:marLeft w:val="0"/>
                  <w:marRight w:val="0"/>
                  <w:marTop w:val="0"/>
                  <w:marBottom w:val="0"/>
                  <w:divBdr>
                    <w:top w:val="none" w:sz="0" w:space="0" w:color="auto"/>
                    <w:left w:val="none" w:sz="0" w:space="0" w:color="auto"/>
                    <w:bottom w:val="none" w:sz="0" w:space="0" w:color="auto"/>
                    <w:right w:val="none" w:sz="0" w:space="0" w:color="auto"/>
                  </w:divBdr>
                  <w:divsChild>
                    <w:div w:id="50888106">
                      <w:marLeft w:val="0"/>
                      <w:marRight w:val="0"/>
                      <w:marTop w:val="0"/>
                      <w:marBottom w:val="0"/>
                      <w:divBdr>
                        <w:top w:val="none" w:sz="0" w:space="0" w:color="auto"/>
                        <w:left w:val="none" w:sz="0" w:space="0" w:color="auto"/>
                        <w:bottom w:val="none" w:sz="0" w:space="0" w:color="auto"/>
                        <w:right w:val="none" w:sz="0" w:space="0" w:color="auto"/>
                      </w:divBdr>
                    </w:div>
                  </w:divsChild>
                </w:div>
                <w:div w:id="731390175">
                  <w:marLeft w:val="0"/>
                  <w:marRight w:val="0"/>
                  <w:marTop w:val="0"/>
                  <w:marBottom w:val="0"/>
                  <w:divBdr>
                    <w:top w:val="none" w:sz="0" w:space="0" w:color="auto"/>
                    <w:left w:val="none" w:sz="0" w:space="0" w:color="auto"/>
                    <w:bottom w:val="none" w:sz="0" w:space="0" w:color="auto"/>
                    <w:right w:val="none" w:sz="0" w:space="0" w:color="auto"/>
                  </w:divBdr>
                  <w:divsChild>
                    <w:div w:id="1921598690">
                      <w:marLeft w:val="0"/>
                      <w:marRight w:val="0"/>
                      <w:marTop w:val="0"/>
                      <w:marBottom w:val="0"/>
                      <w:divBdr>
                        <w:top w:val="none" w:sz="0" w:space="0" w:color="auto"/>
                        <w:left w:val="none" w:sz="0" w:space="0" w:color="auto"/>
                        <w:bottom w:val="none" w:sz="0" w:space="0" w:color="auto"/>
                        <w:right w:val="none" w:sz="0" w:space="0" w:color="auto"/>
                      </w:divBdr>
                    </w:div>
                  </w:divsChild>
                </w:div>
                <w:div w:id="1049690610">
                  <w:marLeft w:val="0"/>
                  <w:marRight w:val="0"/>
                  <w:marTop w:val="0"/>
                  <w:marBottom w:val="0"/>
                  <w:divBdr>
                    <w:top w:val="none" w:sz="0" w:space="0" w:color="auto"/>
                    <w:left w:val="none" w:sz="0" w:space="0" w:color="auto"/>
                    <w:bottom w:val="none" w:sz="0" w:space="0" w:color="auto"/>
                    <w:right w:val="none" w:sz="0" w:space="0" w:color="auto"/>
                  </w:divBdr>
                  <w:divsChild>
                    <w:div w:id="228808134">
                      <w:marLeft w:val="0"/>
                      <w:marRight w:val="0"/>
                      <w:marTop w:val="0"/>
                      <w:marBottom w:val="0"/>
                      <w:divBdr>
                        <w:top w:val="none" w:sz="0" w:space="0" w:color="auto"/>
                        <w:left w:val="none" w:sz="0" w:space="0" w:color="auto"/>
                        <w:bottom w:val="none" w:sz="0" w:space="0" w:color="auto"/>
                        <w:right w:val="none" w:sz="0" w:space="0" w:color="auto"/>
                      </w:divBdr>
                    </w:div>
                  </w:divsChild>
                </w:div>
                <w:div w:id="361639030">
                  <w:marLeft w:val="0"/>
                  <w:marRight w:val="0"/>
                  <w:marTop w:val="0"/>
                  <w:marBottom w:val="0"/>
                  <w:divBdr>
                    <w:top w:val="none" w:sz="0" w:space="0" w:color="auto"/>
                    <w:left w:val="none" w:sz="0" w:space="0" w:color="auto"/>
                    <w:bottom w:val="none" w:sz="0" w:space="0" w:color="auto"/>
                    <w:right w:val="none" w:sz="0" w:space="0" w:color="auto"/>
                  </w:divBdr>
                  <w:divsChild>
                    <w:div w:id="483814395">
                      <w:marLeft w:val="0"/>
                      <w:marRight w:val="0"/>
                      <w:marTop w:val="0"/>
                      <w:marBottom w:val="0"/>
                      <w:divBdr>
                        <w:top w:val="none" w:sz="0" w:space="0" w:color="auto"/>
                        <w:left w:val="none" w:sz="0" w:space="0" w:color="auto"/>
                        <w:bottom w:val="none" w:sz="0" w:space="0" w:color="auto"/>
                        <w:right w:val="none" w:sz="0" w:space="0" w:color="auto"/>
                      </w:divBdr>
                    </w:div>
                  </w:divsChild>
                </w:div>
                <w:div w:id="1221676123">
                  <w:marLeft w:val="0"/>
                  <w:marRight w:val="0"/>
                  <w:marTop w:val="0"/>
                  <w:marBottom w:val="0"/>
                  <w:divBdr>
                    <w:top w:val="none" w:sz="0" w:space="0" w:color="auto"/>
                    <w:left w:val="none" w:sz="0" w:space="0" w:color="auto"/>
                    <w:bottom w:val="none" w:sz="0" w:space="0" w:color="auto"/>
                    <w:right w:val="none" w:sz="0" w:space="0" w:color="auto"/>
                  </w:divBdr>
                  <w:divsChild>
                    <w:div w:id="1224293796">
                      <w:marLeft w:val="0"/>
                      <w:marRight w:val="0"/>
                      <w:marTop w:val="0"/>
                      <w:marBottom w:val="0"/>
                      <w:divBdr>
                        <w:top w:val="none" w:sz="0" w:space="0" w:color="auto"/>
                        <w:left w:val="none" w:sz="0" w:space="0" w:color="auto"/>
                        <w:bottom w:val="none" w:sz="0" w:space="0" w:color="auto"/>
                        <w:right w:val="none" w:sz="0" w:space="0" w:color="auto"/>
                      </w:divBdr>
                    </w:div>
                  </w:divsChild>
                </w:div>
                <w:div w:id="714504021">
                  <w:marLeft w:val="0"/>
                  <w:marRight w:val="0"/>
                  <w:marTop w:val="0"/>
                  <w:marBottom w:val="0"/>
                  <w:divBdr>
                    <w:top w:val="none" w:sz="0" w:space="0" w:color="auto"/>
                    <w:left w:val="none" w:sz="0" w:space="0" w:color="auto"/>
                    <w:bottom w:val="none" w:sz="0" w:space="0" w:color="auto"/>
                    <w:right w:val="none" w:sz="0" w:space="0" w:color="auto"/>
                  </w:divBdr>
                  <w:divsChild>
                    <w:div w:id="1814591174">
                      <w:marLeft w:val="0"/>
                      <w:marRight w:val="0"/>
                      <w:marTop w:val="0"/>
                      <w:marBottom w:val="0"/>
                      <w:divBdr>
                        <w:top w:val="none" w:sz="0" w:space="0" w:color="auto"/>
                        <w:left w:val="none" w:sz="0" w:space="0" w:color="auto"/>
                        <w:bottom w:val="none" w:sz="0" w:space="0" w:color="auto"/>
                        <w:right w:val="none" w:sz="0" w:space="0" w:color="auto"/>
                      </w:divBdr>
                    </w:div>
                  </w:divsChild>
                </w:div>
                <w:div w:id="648679170">
                  <w:marLeft w:val="0"/>
                  <w:marRight w:val="0"/>
                  <w:marTop w:val="0"/>
                  <w:marBottom w:val="0"/>
                  <w:divBdr>
                    <w:top w:val="none" w:sz="0" w:space="0" w:color="auto"/>
                    <w:left w:val="none" w:sz="0" w:space="0" w:color="auto"/>
                    <w:bottom w:val="none" w:sz="0" w:space="0" w:color="auto"/>
                    <w:right w:val="none" w:sz="0" w:space="0" w:color="auto"/>
                  </w:divBdr>
                  <w:divsChild>
                    <w:div w:id="401024701">
                      <w:marLeft w:val="0"/>
                      <w:marRight w:val="0"/>
                      <w:marTop w:val="0"/>
                      <w:marBottom w:val="0"/>
                      <w:divBdr>
                        <w:top w:val="none" w:sz="0" w:space="0" w:color="auto"/>
                        <w:left w:val="none" w:sz="0" w:space="0" w:color="auto"/>
                        <w:bottom w:val="none" w:sz="0" w:space="0" w:color="auto"/>
                        <w:right w:val="none" w:sz="0" w:space="0" w:color="auto"/>
                      </w:divBdr>
                    </w:div>
                  </w:divsChild>
                </w:div>
                <w:div w:id="445075591">
                  <w:marLeft w:val="0"/>
                  <w:marRight w:val="0"/>
                  <w:marTop w:val="0"/>
                  <w:marBottom w:val="0"/>
                  <w:divBdr>
                    <w:top w:val="none" w:sz="0" w:space="0" w:color="auto"/>
                    <w:left w:val="none" w:sz="0" w:space="0" w:color="auto"/>
                    <w:bottom w:val="none" w:sz="0" w:space="0" w:color="auto"/>
                    <w:right w:val="none" w:sz="0" w:space="0" w:color="auto"/>
                  </w:divBdr>
                  <w:divsChild>
                    <w:div w:id="1466386211">
                      <w:marLeft w:val="0"/>
                      <w:marRight w:val="0"/>
                      <w:marTop w:val="0"/>
                      <w:marBottom w:val="0"/>
                      <w:divBdr>
                        <w:top w:val="none" w:sz="0" w:space="0" w:color="auto"/>
                        <w:left w:val="none" w:sz="0" w:space="0" w:color="auto"/>
                        <w:bottom w:val="none" w:sz="0" w:space="0" w:color="auto"/>
                        <w:right w:val="none" w:sz="0" w:space="0" w:color="auto"/>
                      </w:divBdr>
                    </w:div>
                  </w:divsChild>
                </w:div>
                <w:div w:id="713193315">
                  <w:marLeft w:val="0"/>
                  <w:marRight w:val="0"/>
                  <w:marTop w:val="0"/>
                  <w:marBottom w:val="0"/>
                  <w:divBdr>
                    <w:top w:val="none" w:sz="0" w:space="0" w:color="auto"/>
                    <w:left w:val="none" w:sz="0" w:space="0" w:color="auto"/>
                    <w:bottom w:val="none" w:sz="0" w:space="0" w:color="auto"/>
                    <w:right w:val="none" w:sz="0" w:space="0" w:color="auto"/>
                  </w:divBdr>
                  <w:divsChild>
                    <w:div w:id="1836453223">
                      <w:marLeft w:val="0"/>
                      <w:marRight w:val="0"/>
                      <w:marTop w:val="0"/>
                      <w:marBottom w:val="0"/>
                      <w:divBdr>
                        <w:top w:val="none" w:sz="0" w:space="0" w:color="auto"/>
                        <w:left w:val="none" w:sz="0" w:space="0" w:color="auto"/>
                        <w:bottom w:val="none" w:sz="0" w:space="0" w:color="auto"/>
                        <w:right w:val="none" w:sz="0" w:space="0" w:color="auto"/>
                      </w:divBdr>
                    </w:div>
                  </w:divsChild>
                </w:div>
                <w:div w:id="660814983">
                  <w:marLeft w:val="0"/>
                  <w:marRight w:val="0"/>
                  <w:marTop w:val="0"/>
                  <w:marBottom w:val="0"/>
                  <w:divBdr>
                    <w:top w:val="none" w:sz="0" w:space="0" w:color="auto"/>
                    <w:left w:val="none" w:sz="0" w:space="0" w:color="auto"/>
                    <w:bottom w:val="none" w:sz="0" w:space="0" w:color="auto"/>
                    <w:right w:val="none" w:sz="0" w:space="0" w:color="auto"/>
                  </w:divBdr>
                  <w:divsChild>
                    <w:div w:id="1268200469">
                      <w:marLeft w:val="0"/>
                      <w:marRight w:val="0"/>
                      <w:marTop w:val="0"/>
                      <w:marBottom w:val="0"/>
                      <w:divBdr>
                        <w:top w:val="none" w:sz="0" w:space="0" w:color="auto"/>
                        <w:left w:val="none" w:sz="0" w:space="0" w:color="auto"/>
                        <w:bottom w:val="none" w:sz="0" w:space="0" w:color="auto"/>
                        <w:right w:val="none" w:sz="0" w:space="0" w:color="auto"/>
                      </w:divBdr>
                    </w:div>
                  </w:divsChild>
                </w:div>
                <w:div w:id="2021811417">
                  <w:marLeft w:val="0"/>
                  <w:marRight w:val="0"/>
                  <w:marTop w:val="0"/>
                  <w:marBottom w:val="0"/>
                  <w:divBdr>
                    <w:top w:val="none" w:sz="0" w:space="0" w:color="auto"/>
                    <w:left w:val="none" w:sz="0" w:space="0" w:color="auto"/>
                    <w:bottom w:val="none" w:sz="0" w:space="0" w:color="auto"/>
                    <w:right w:val="none" w:sz="0" w:space="0" w:color="auto"/>
                  </w:divBdr>
                  <w:divsChild>
                    <w:div w:id="8360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7376">
          <w:marLeft w:val="0"/>
          <w:marRight w:val="0"/>
          <w:marTop w:val="0"/>
          <w:marBottom w:val="0"/>
          <w:divBdr>
            <w:top w:val="none" w:sz="0" w:space="0" w:color="auto"/>
            <w:left w:val="none" w:sz="0" w:space="0" w:color="auto"/>
            <w:bottom w:val="none" w:sz="0" w:space="0" w:color="auto"/>
            <w:right w:val="none" w:sz="0" w:space="0" w:color="auto"/>
          </w:divBdr>
          <w:divsChild>
            <w:div w:id="961761898">
              <w:marLeft w:val="0"/>
              <w:marRight w:val="0"/>
              <w:marTop w:val="0"/>
              <w:marBottom w:val="0"/>
              <w:divBdr>
                <w:top w:val="none" w:sz="0" w:space="0" w:color="auto"/>
                <w:left w:val="none" w:sz="0" w:space="0" w:color="auto"/>
                <w:bottom w:val="none" w:sz="0" w:space="0" w:color="auto"/>
                <w:right w:val="none" w:sz="0" w:space="0" w:color="auto"/>
              </w:divBdr>
            </w:div>
            <w:div w:id="1592470548">
              <w:marLeft w:val="0"/>
              <w:marRight w:val="0"/>
              <w:marTop w:val="0"/>
              <w:marBottom w:val="0"/>
              <w:divBdr>
                <w:top w:val="none" w:sz="0" w:space="0" w:color="auto"/>
                <w:left w:val="none" w:sz="0" w:space="0" w:color="auto"/>
                <w:bottom w:val="none" w:sz="0" w:space="0" w:color="auto"/>
                <w:right w:val="none" w:sz="0" w:space="0" w:color="auto"/>
              </w:divBdr>
            </w:div>
            <w:div w:id="591161000">
              <w:marLeft w:val="0"/>
              <w:marRight w:val="0"/>
              <w:marTop w:val="0"/>
              <w:marBottom w:val="0"/>
              <w:divBdr>
                <w:top w:val="none" w:sz="0" w:space="0" w:color="auto"/>
                <w:left w:val="none" w:sz="0" w:space="0" w:color="auto"/>
                <w:bottom w:val="none" w:sz="0" w:space="0" w:color="auto"/>
                <w:right w:val="none" w:sz="0" w:space="0" w:color="auto"/>
              </w:divBdr>
            </w:div>
            <w:div w:id="1424959387">
              <w:marLeft w:val="0"/>
              <w:marRight w:val="0"/>
              <w:marTop w:val="0"/>
              <w:marBottom w:val="0"/>
              <w:divBdr>
                <w:top w:val="none" w:sz="0" w:space="0" w:color="auto"/>
                <w:left w:val="none" w:sz="0" w:space="0" w:color="auto"/>
                <w:bottom w:val="none" w:sz="0" w:space="0" w:color="auto"/>
                <w:right w:val="none" w:sz="0" w:space="0" w:color="auto"/>
              </w:divBdr>
            </w:div>
            <w:div w:id="350953413">
              <w:marLeft w:val="0"/>
              <w:marRight w:val="0"/>
              <w:marTop w:val="0"/>
              <w:marBottom w:val="0"/>
              <w:divBdr>
                <w:top w:val="none" w:sz="0" w:space="0" w:color="auto"/>
                <w:left w:val="none" w:sz="0" w:space="0" w:color="auto"/>
                <w:bottom w:val="none" w:sz="0" w:space="0" w:color="auto"/>
                <w:right w:val="none" w:sz="0" w:space="0" w:color="auto"/>
              </w:divBdr>
            </w:div>
            <w:div w:id="1086994344">
              <w:marLeft w:val="0"/>
              <w:marRight w:val="0"/>
              <w:marTop w:val="0"/>
              <w:marBottom w:val="0"/>
              <w:divBdr>
                <w:top w:val="none" w:sz="0" w:space="0" w:color="auto"/>
                <w:left w:val="none" w:sz="0" w:space="0" w:color="auto"/>
                <w:bottom w:val="none" w:sz="0" w:space="0" w:color="auto"/>
                <w:right w:val="none" w:sz="0" w:space="0" w:color="auto"/>
              </w:divBdr>
            </w:div>
            <w:div w:id="1368143445">
              <w:marLeft w:val="0"/>
              <w:marRight w:val="0"/>
              <w:marTop w:val="0"/>
              <w:marBottom w:val="0"/>
              <w:divBdr>
                <w:top w:val="none" w:sz="0" w:space="0" w:color="auto"/>
                <w:left w:val="none" w:sz="0" w:space="0" w:color="auto"/>
                <w:bottom w:val="none" w:sz="0" w:space="0" w:color="auto"/>
                <w:right w:val="none" w:sz="0" w:space="0" w:color="auto"/>
              </w:divBdr>
            </w:div>
            <w:div w:id="1306741887">
              <w:marLeft w:val="0"/>
              <w:marRight w:val="0"/>
              <w:marTop w:val="0"/>
              <w:marBottom w:val="0"/>
              <w:divBdr>
                <w:top w:val="none" w:sz="0" w:space="0" w:color="auto"/>
                <w:left w:val="none" w:sz="0" w:space="0" w:color="auto"/>
                <w:bottom w:val="none" w:sz="0" w:space="0" w:color="auto"/>
                <w:right w:val="none" w:sz="0" w:space="0" w:color="auto"/>
              </w:divBdr>
            </w:div>
            <w:div w:id="1356154458">
              <w:marLeft w:val="0"/>
              <w:marRight w:val="0"/>
              <w:marTop w:val="0"/>
              <w:marBottom w:val="0"/>
              <w:divBdr>
                <w:top w:val="none" w:sz="0" w:space="0" w:color="auto"/>
                <w:left w:val="none" w:sz="0" w:space="0" w:color="auto"/>
                <w:bottom w:val="none" w:sz="0" w:space="0" w:color="auto"/>
                <w:right w:val="none" w:sz="0" w:space="0" w:color="auto"/>
              </w:divBdr>
            </w:div>
            <w:div w:id="103497183">
              <w:marLeft w:val="0"/>
              <w:marRight w:val="0"/>
              <w:marTop w:val="0"/>
              <w:marBottom w:val="0"/>
              <w:divBdr>
                <w:top w:val="none" w:sz="0" w:space="0" w:color="auto"/>
                <w:left w:val="none" w:sz="0" w:space="0" w:color="auto"/>
                <w:bottom w:val="none" w:sz="0" w:space="0" w:color="auto"/>
                <w:right w:val="none" w:sz="0" w:space="0" w:color="auto"/>
              </w:divBdr>
            </w:div>
            <w:div w:id="2080247359">
              <w:marLeft w:val="0"/>
              <w:marRight w:val="0"/>
              <w:marTop w:val="0"/>
              <w:marBottom w:val="0"/>
              <w:divBdr>
                <w:top w:val="none" w:sz="0" w:space="0" w:color="auto"/>
                <w:left w:val="none" w:sz="0" w:space="0" w:color="auto"/>
                <w:bottom w:val="none" w:sz="0" w:space="0" w:color="auto"/>
                <w:right w:val="none" w:sz="0" w:space="0" w:color="auto"/>
              </w:divBdr>
            </w:div>
            <w:div w:id="1113210028">
              <w:marLeft w:val="0"/>
              <w:marRight w:val="0"/>
              <w:marTop w:val="0"/>
              <w:marBottom w:val="0"/>
              <w:divBdr>
                <w:top w:val="none" w:sz="0" w:space="0" w:color="auto"/>
                <w:left w:val="none" w:sz="0" w:space="0" w:color="auto"/>
                <w:bottom w:val="none" w:sz="0" w:space="0" w:color="auto"/>
                <w:right w:val="none" w:sz="0" w:space="0" w:color="auto"/>
              </w:divBdr>
            </w:div>
            <w:div w:id="1517188479">
              <w:marLeft w:val="0"/>
              <w:marRight w:val="0"/>
              <w:marTop w:val="0"/>
              <w:marBottom w:val="0"/>
              <w:divBdr>
                <w:top w:val="none" w:sz="0" w:space="0" w:color="auto"/>
                <w:left w:val="none" w:sz="0" w:space="0" w:color="auto"/>
                <w:bottom w:val="none" w:sz="0" w:space="0" w:color="auto"/>
                <w:right w:val="none" w:sz="0" w:space="0" w:color="auto"/>
              </w:divBdr>
            </w:div>
            <w:div w:id="421948175">
              <w:marLeft w:val="0"/>
              <w:marRight w:val="0"/>
              <w:marTop w:val="0"/>
              <w:marBottom w:val="0"/>
              <w:divBdr>
                <w:top w:val="none" w:sz="0" w:space="0" w:color="auto"/>
                <w:left w:val="none" w:sz="0" w:space="0" w:color="auto"/>
                <w:bottom w:val="none" w:sz="0" w:space="0" w:color="auto"/>
                <w:right w:val="none" w:sz="0" w:space="0" w:color="auto"/>
              </w:divBdr>
            </w:div>
            <w:div w:id="1392658711">
              <w:marLeft w:val="0"/>
              <w:marRight w:val="0"/>
              <w:marTop w:val="0"/>
              <w:marBottom w:val="0"/>
              <w:divBdr>
                <w:top w:val="none" w:sz="0" w:space="0" w:color="auto"/>
                <w:left w:val="none" w:sz="0" w:space="0" w:color="auto"/>
                <w:bottom w:val="none" w:sz="0" w:space="0" w:color="auto"/>
                <w:right w:val="none" w:sz="0" w:space="0" w:color="auto"/>
              </w:divBdr>
            </w:div>
            <w:div w:id="544021780">
              <w:marLeft w:val="0"/>
              <w:marRight w:val="0"/>
              <w:marTop w:val="0"/>
              <w:marBottom w:val="0"/>
              <w:divBdr>
                <w:top w:val="none" w:sz="0" w:space="0" w:color="auto"/>
                <w:left w:val="none" w:sz="0" w:space="0" w:color="auto"/>
                <w:bottom w:val="none" w:sz="0" w:space="0" w:color="auto"/>
                <w:right w:val="none" w:sz="0" w:space="0" w:color="auto"/>
              </w:divBdr>
            </w:div>
            <w:div w:id="644897827">
              <w:marLeft w:val="0"/>
              <w:marRight w:val="0"/>
              <w:marTop w:val="0"/>
              <w:marBottom w:val="0"/>
              <w:divBdr>
                <w:top w:val="none" w:sz="0" w:space="0" w:color="auto"/>
                <w:left w:val="none" w:sz="0" w:space="0" w:color="auto"/>
                <w:bottom w:val="none" w:sz="0" w:space="0" w:color="auto"/>
                <w:right w:val="none" w:sz="0" w:space="0" w:color="auto"/>
              </w:divBdr>
            </w:div>
            <w:div w:id="1176921773">
              <w:marLeft w:val="0"/>
              <w:marRight w:val="0"/>
              <w:marTop w:val="0"/>
              <w:marBottom w:val="0"/>
              <w:divBdr>
                <w:top w:val="none" w:sz="0" w:space="0" w:color="auto"/>
                <w:left w:val="none" w:sz="0" w:space="0" w:color="auto"/>
                <w:bottom w:val="none" w:sz="0" w:space="0" w:color="auto"/>
                <w:right w:val="none" w:sz="0" w:space="0" w:color="auto"/>
              </w:divBdr>
            </w:div>
            <w:div w:id="765612322">
              <w:marLeft w:val="0"/>
              <w:marRight w:val="0"/>
              <w:marTop w:val="0"/>
              <w:marBottom w:val="0"/>
              <w:divBdr>
                <w:top w:val="none" w:sz="0" w:space="0" w:color="auto"/>
                <w:left w:val="none" w:sz="0" w:space="0" w:color="auto"/>
                <w:bottom w:val="none" w:sz="0" w:space="0" w:color="auto"/>
                <w:right w:val="none" w:sz="0" w:space="0" w:color="auto"/>
              </w:divBdr>
            </w:div>
            <w:div w:id="762527400">
              <w:marLeft w:val="0"/>
              <w:marRight w:val="0"/>
              <w:marTop w:val="0"/>
              <w:marBottom w:val="0"/>
              <w:divBdr>
                <w:top w:val="none" w:sz="0" w:space="0" w:color="auto"/>
                <w:left w:val="none" w:sz="0" w:space="0" w:color="auto"/>
                <w:bottom w:val="none" w:sz="0" w:space="0" w:color="auto"/>
                <w:right w:val="none" w:sz="0" w:space="0" w:color="auto"/>
              </w:divBdr>
            </w:div>
          </w:divsChild>
        </w:div>
        <w:div w:id="1933969621">
          <w:marLeft w:val="0"/>
          <w:marRight w:val="0"/>
          <w:marTop w:val="0"/>
          <w:marBottom w:val="0"/>
          <w:divBdr>
            <w:top w:val="none" w:sz="0" w:space="0" w:color="auto"/>
            <w:left w:val="none" w:sz="0" w:space="0" w:color="auto"/>
            <w:bottom w:val="none" w:sz="0" w:space="0" w:color="auto"/>
            <w:right w:val="none" w:sz="0" w:space="0" w:color="auto"/>
          </w:divBdr>
          <w:divsChild>
            <w:div w:id="1266645626">
              <w:marLeft w:val="0"/>
              <w:marRight w:val="0"/>
              <w:marTop w:val="0"/>
              <w:marBottom w:val="0"/>
              <w:divBdr>
                <w:top w:val="none" w:sz="0" w:space="0" w:color="auto"/>
                <w:left w:val="none" w:sz="0" w:space="0" w:color="auto"/>
                <w:bottom w:val="none" w:sz="0" w:space="0" w:color="auto"/>
                <w:right w:val="none" w:sz="0" w:space="0" w:color="auto"/>
              </w:divBdr>
            </w:div>
            <w:div w:id="1427655747">
              <w:marLeft w:val="0"/>
              <w:marRight w:val="0"/>
              <w:marTop w:val="0"/>
              <w:marBottom w:val="0"/>
              <w:divBdr>
                <w:top w:val="none" w:sz="0" w:space="0" w:color="auto"/>
                <w:left w:val="none" w:sz="0" w:space="0" w:color="auto"/>
                <w:bottom w:val="none" w:sz="0" w:space="0" w:color="auto"/>
                <w:right w:val="none" w:sz="0" w:space="0" w:color="auto"/>
              </w:divBdr>
            </w:div>
            <w:div w:id="1376200277">
              <w:marLeft w:val="0"/>
              <w:marRight w:val="0"/>
              <w:marTop w:val="0"/>
              <w:marBottom w:val="0"/>
              <w:divBdr>
                <w:top w:val="none" w:sz="0" w:space="0" w:color="auto"/>
                <w:left w:val="none" w:sz="0" w:space="0" w:color="auto"/>
                <w:bottom w:val="none" w:sz="0" w:space="0" w:color="auto"/>
                <w:right w:val="none" w:sz="0" w:space="0" w:color="auto"/>
              </w:divBdr>
            </w:div>
            <w:div w:id="540483008">
              <w:marLeft w:val="0"/>
              <w:marRight w:val="0"/>
              <w:marTop w:val="0"/>
              <w:marBottom w:val="0"/>
              <w:divBdr>
                <w:top w:val="none" w:sz="0" w:space="0" w:color="auto"/>
                <w:left w:val="none" w:sz="0" w:space="0" w:color="auto"/>
                <w:bottom w:val="none" w:sz="0" w:space="0" w:color="auto"/>
                <w:right w:val="none" w:sz="0" w:space="0" w:color="auto"/>
              </w:divBdr>
            </w:div>
            <w:div w:id="1432041745">
              <w:marLeft w:val="0"/>
              <w:marRight w:val="0"/>
              <w:marTop w:val="0"/>
              <w:marBottom w:val="0"/>
              <w:divBdr>
                <w:top w:val="none" w:sz="0" w:space="0" w:color="auto"/>
                <w:left w:val="none" w:sz="0" w:space="0" w:color="auto"/>
                <w:bottom w:val="none" w:sz="0" w:space="0" w:color="auto"/>
                <w:right w:val="none" w:sz="0" w:space="0" w:color="auto"/>
              </w:divBdr>
            </w:div>
            <w:div w:id="1560241129">
              <w:marLeft w:val="0"/>
              <w:marRight w:val="0"/>
              <w:marTop w:val="0"/>
              <w:marBottom w:val="0"/>
              <w:divBdr>
                <w:top w:val="none" w:sz="0" w:space="0" w:color="auto"/>
                <w:left w:val="none" w:sz="0" w:space="0" w:color="auto"/>
                <w:bottom w:val="none" w:sz="0" w:space="0" w:color="auto"/>
                <w:right w:val="none" w:sz="0" w:space="0" w:color="auto"/>
              </w:divBdr>
            </w:div>
            <w:div w:id="741292652">
              <w:marLeft w:val="0"/>
              <w:marRight w:val="0"/>
              <w:marTop w:val="0"/>
              <w:marBottom w:val="0"/>
              <w:divBdr>
                <w:top w:val="none" w:sz="0" w:space="0" w:color="auto"/>
                <w:left w:val="none" w:sz="0" w:space="0" w:color="auto"/>
                <w:bottom w:val="none" w:sz="0" w:space="0" w:color="auto"/>
                <w:right w:val="none" w:sz="0" w:space="0" w:color="auto"/>
              </w:divBdr>
            </w:div>
            <w:div w:id="1289357655">
              <w:marLeft w:val="0"/>
              <w:marRight w:val="0"/>
              <w:marTop w:val="0"/>
              <w:marBottom w:val="0"/>
              <w:divBdr>
                <w:top w:val="none" w:sz="0" w:space="0" w:color="auto"/>
                <w:left w:val="none" w:sz="0" w:space="0" w:color="auto"/>
                <w:bottom w:val="none" w:sz="0" w:space="0" w:color="auto"/>
                <w:right w:val="none" w:sz="0" w:space="0" w:color="auto"/>
              </w:divBdr>
            </w:div>
            <w:div w:id="1331061406">
              <w:marLeft w:val="0"/>
              <w:marRight w:val="0"/>
              <w:marTop w:val="0"/>
              <w:marBottom w:val="0"/>
              <w:divBdr>
                <w:top w:val="none" w:sz="0" w:space="0" w:color="auto"/>
                <w:left w:val="none" w:sz="0" w:space="0" w:color="auto"/>
                <w:bottom w:val="none" w:sz="0" w:space="0" w:color="auto"/>
                <w:right w:val="none" w:sz="0" w:space="0" w:color="auto"/>
              </w:divBdr>
            </w:div>
            <w:div w:id="1667826925">
              <w:marLeft w:val="0"/>
              <w:marRight w:val="0"/>
              <w:marTop w:val="0"/>
              <w:marBottom w:val="0"/>
              <w:divBdr>
                <w:top w:val="none" w:sz="0" w:space="0" w:color="auto"/>
                <w:left w:val="none" w:sz="0" w:space="0" w:color="auto"/>
                <w:bottom w:val="none" w:sz="0" w:space="0" w:color="auto"/>
                <w:right w:val="none" w:sz="0" w:space="0" w:color="auto"/>
              </w:divBdr>
            </w:div>
            <w:div w:id="1941378496">
              <w:marLeft w:val="0"/>
              <w:marRight w:val="0"/>
              <w:marTop w:val="0"/>
              <w:marBottom w:val="0"/>
              <w:divBdr>
                <w:top w:val="none" w:sz="0" w:space="0" w:color="auto"/>
                <w:left w:val="none" w:sz="0" w:space="0" w:color="auto"/>
                <w:bottom w:val="none" w:sz="0" w:space="0" w:color="auto"/>
                <w:right w:val="none" w:sz="0" w:space="0" w:color="auto"/>
              </w:divBdr>
            </w:div>
            <w:div w:id="2092726654">
              <w:marLeft w:val="0"/>
              <w:marRight w:val="0"/>
              <w:marTop w:val="0"/>
              <w:marBottom w:val="0"/>
              <w:divBdr>
                <w:top w:val="none" w:sz="0" w:space="0" w:color="auto"/>
                <w:left w:val="none" w:sz="0" w:space="0" w:color="auto"/>
                <w:bottom w:val="none" w:sz="0" w:space="0" w:color="auto"/>
                <w:right w:val="none" w:sz="0" w:space="0" w:color="auto"/>
              </w:divBdr>
            </w:div>
            <w:div w:id="92022740">
              <w:marLeft w:val="0"/>
              <w:marRight w:val="0"/>
              <w:marTop w:val="0"/>
              <w:marBottom w:val="0"/>
              <w:divBdr>
                <w:top w:val="none" w:sz="0" w:space="0" w:color="auto"/>
                <w:left w:val="none" w:sz="0" w:space="0" w:color="auto"/>
                <w:bottom w:val="none" w:sz="0" w:space="0" w:color="auto"/>
                <w:right w:val="none" w:sz="0" w:space="0" w:color="auto"/>
              </w:divBdr>
            </w:div>
            <w:div w:id="1970280507">
              <w:marLeft w:val="0"/>
              <w:marRight w:val="0"/>
              <w:marTop w:val="0"/>
              <w:marBottom w:val="0"/>
              <w:divBdr>
                <w:top w:val="none" w:sz="0" w:space="0" w:color="auto"/>
                <w:left w:val="none" w:sz="0" w:space="0" w:color="auto"/>
                <w:bottom w:val="none" w:sz="0" w:space="0" w:color="auto"/>
                <w:right w:val="none" w:sz="0" w:space="0" w:color="auto"/>
              </w:divBdr>
            </w:div>
            <w:div w:id="556550999">
              <w:marLeft w:val="0"/>
              <w:marRight w:val="0"/>
              <w:marTop w:val="0"/>
              <w:marBottom w:val="0"/>
              <w:divBdr>
                <w:top w:val="none" w:sz="0" w:space="0" w:color="auto"/>
                <w:left w:val="none" w:sz="0" w:space="0" w:color="auto"/>
                <w:bottom w:val="none" w:sz="0" w:space="0" w:color="auto"/>
                <w:right w:val="none" w:sz="0" w:space="0" w:color="auto"/>
              </w:divBdr>
            </w:div>
          </w:divsChild>
        </w:div>
        <w:div w:id="1029991938">
          <w:marLeft w:val="0"/>
          <w:marRight w:val="0"/>
          <w:marTop w:val="0"/>
          <w:marBottom w:val="0"/>
          <w:divBdr>
            <w:top w:val="none" w:sz="0" w:space="0" w:color="auto"/>
            <w:left w:val="none" w:sz="0" w:space="0" w:color="auto"/>
            <w:bottom w:val="none" w:sz="0" w:space="0" w:color="auto"/>
            <w:right w:val="none" w:sz="0" w:space="0" w:color="auto"/>
          </w:divBdr>
          <w:divsChild>
            <w:div w:id="1786656273">
              <w:marLeft w:val="-75"/>
              <w:marRight w:val="0"/>
              <w:marTop w:val="30"/>
              <w:marBottom w:val="30"/>
              <w:divBdr>
                <w:top w:val="none" w:sz="0" w:space="0" w:color="auto"/>
                <w:left w:val="none" w:sz="0" w:space="0" w:color="auto"/>
                <w:bottom w:val="none" w:sz="0" w:space="0" w:color="auto"/>
                <w:right w:val="none" w:sz="0" w:space="0" w:color="auto"/>
              </w:divBdr>
              <w:divsChild>
                <w:div w:id="1086146898">
                  <w:marLeft w:val="0"/>
                  <w:marRight w:val="0"/>
                  <w:marTop w:val="0"/>
                  <w:marBottom w:val="0"/>
                  <w:divBdr>
                    <w:top w:val="none" w:sz="0" w:space="0" w:color="auto"/>
                    <w:left w:val="none" w:sz="0" w:space="0" w:color="auto"/>
                    <w:bottom w:val="none" w:sz="0" w:space="0" w:color="auto"/>
                    <w:right w:val="none" w:sz="0" w:space="0" w:color="auto"/>
                  </w:divBdr>
                  <w:divsChild>
                    <w:div w:id="1352759626">
                      <w:marLeft w:val="0"/>
                      <w:marRight w:val="0"/>
                      <w:marTop w:val="0"/>
                      <w:marBottom w:val="0"/>
                      <w:divBdr>
                        <w:top w:val="none" w:sz="0" w:space="0" w:color="auto"/>
                        <w:left w:val="none" w:sz="0" w:space="0" w:color="auto"/>
                        <w:bottom w:val="none" w:sz="0" w:space="0" w:color="auto"/>
                        <w:right w:val="none" w:sz="0" w:space="0" w:color="auto"/>
                      </w:divBdr>
                    </w:div>
                  </w:divsChild>
                </w:div>
                <w:div w:id="1836533996">
                  <w:marLeft w:val="0"/>
                  <w:marRight w:val="0"/>
                  <w:marTop w:val="0"/>
                  <w:marBottom w:val="0"/>
                  <w:divBdr>
                    <w:top w:val="none" w:sz="0" w:space="0" w:color="auto"/>
                    <w:left w:val="none" w:sz="0" w:space="0" w:color="auto"/>
                    <w:bottom w:val="none" w:sz="0" w:space="0" w:color="auto"/>
                    <w:right w:val="none" w:sz="0" w:space="0" w:color="auto"/>
                  </w:divBdr>
                  <w:divsChild>
                    <w:div w:id="1579947162">
                      <w:marLeft w:val="0"/>
                      <w:marRight w:val="0"/>
                      <w:marTop w:val="0"/>
                      <w:marBottom w:val="0"/>
                      <w:divBdr>
                        <w:top w:val="none" w:sz="0" w:space="0" w:color="auto"/>
                        <w:left w:val="none" w:sz="0" w:space="0" w:color="auto"/>
                        <w:bottom w:val="none" w:sz="0" w:space="0" w:color="auto"/>
                        <w:right w:val="none" w:sz="0" w:space="0" w:color="auto"/>
                      </w:divBdr>
                    </w:div>
                  </w:divsChild>
                </w:div>
                <w:div w:id="1706099434">
                  <w:marLeft w:val="0"/>
                  <w:marRight w:val="0"/>
                  <w:marTop w:val="0"/>
                  <w:marBottom w:val="0"/>
                  <w:divBdr>
                    <w:top w:val="none" w:sz="0" w:space="0" w:color="auto"/>
                    <w:left w:val="none" w:sz="0" w:space="0" w:color="auto"/>
                    <w:bottom w:val="none" w:sz="0" w:space="0" w:color="auto"/>
                    <w:right w:val="none" w:sz="0" w:space="0" w:color="auto"/>
                  </w:divBdr>
                  <w:divsChild>
                    <w:div w:id="475344885">
                      <w:marLeft w:val="0"/>
                      <w:marRight w:val="0"/>
                      <w:marTop w:val="0"/>
                      <w:marBottom w:val="0"/>
                      <w:divBdr>
                        <w:top w:val="none" w:sz="0" w:space="0" w:color="auto"/>
                        <w:left w:val="none" w:sz="0" w:space="0" w:color="auto"/>
                        <w:bottom w:val="none" w:sz="0" w:space="0" w:color="auto"/>
                        <w:right w:val="none" w:sz="0" w:space="0" w:color="auto"/>
                      </w:divBdr>
                    </w:div>
                  </w:divsChild>
                </w:div>
                <w:div w:id="1865361794">
                  <w:marLeft w:val="0"/>
                  <w:marRight w:val="0"/>
                  <w:marTop w:val="0"/>
                  <w:marBottom w:val="0"/>
                  <w:divBdr>
                    <w:top w:val="none" w:sz="0" w:space="0" w:color="auto"/>
                    <w:left w:val="none" w:sz="0" w:space="0" w:color="auto"/>
                    <w:bottom w:val="none" w:sz="0" w:space="0" w:color="auto"/>
                    <w:right w:val="none" w:sz="0" w:space="0" w:color="auto"/>
                  </w:divBdr>
                  <w:divsChild>
                    <w:div w:id="1448887260">
                      <w:marLeft w:val="0"/>
                      <w:marRight w:val="0"/>
                      <w:marTop w:val="0"/>
                      <w:marBottom w:val="0"/>
                      <w:divBdr>
                        <w:top w:val="none" w:sz="0" w:space="0" w:color="auto"/>
                        <w:left w:val="none" w:sz="0" w:space="0" w:color="auto"/>
                        <w:bottom w:val="none" w:sz="0" w:space="0" w:color="auto"/>
                        <w:right w:val="none" w:sz="0" w:space="0" w:color="auto"/>
                      </w:divBdr>
                    </w:div>
                  </w:divsChild>
                </w:div>
                <w:div w:id="913970513">
                  <w:marLeft w:val="0"/>
                  <w:marRight w:val="0"/>
                  <w:marTop w:val="0"/>
                  <w:marBottom w:val="0"/>
                  <w:divBdr>
                    <w:top w:val="none" w:sz="0" w:space="0" w:color="auto"/>
                    <w:left w:val="none" w:sz="0" w:space="0" w:color="auto"/>
                    <w:bottom w:val="none" w:sz="0" w:space="0" w:color="auto"/>
                    <w:right w:val="none" w:sz="0" w:space="0" w:color="auto"/>
                  </w:divBdr>
                  <w:divsChild>
                    <w:div w:id="1800100348">
                      <w:marLeft w:val="0"/>
                      <w:marRight w:val="0"/>
                      <w:marTop w:val="0"/>
                      <w:marBottom w:val="0"/>
                      <w:divBdr>
                        <w:top w:val="none" w:sz="0" w:space="0" w:color="auto"/>
                        <w:left w:val="none" w:sz="0" w:space="0" w:color="auto"/>
                        <w:bottom w:val="none" w:sz="0" w:space="0" w:color="auto"/>
                        <w:right w:val="none" w:sz="0" w:space="0" w:color="auto"/>
                      </w:divBdr>
                    </w:div>
                  </w:divsChild>
                </w:div>
                <w:div w:id="144126976">
                  <w:marLeft w:val="0"/>
                  <w:marRight w:val="0"/>
                  <w:marTop w:val="0"/>
                  <w:marBottom w:val="0"/>
                  <w:divBdr>
                    <w:top w:val="none" w:sz="0" w:space="0" w:color="auto"/>
                    <w:left w:val="none" w:sz="0" w:space="0" w:color="auto"/>
                    <w:bottom w:val="none" w:sz="0" w:space="0" w:color="auto"/>
                    <w:right w:val="none" w:sz="0" w:space="0" w:color="auto"/>
                  </w:divBdr>
                  <w:divsChild>
                    <w:div w:id="1381051115">
                      <w:marLeft w:val="0"/>
                      <w:marRight w:val="0"/>
                      <w:marTop w:val="0"/>
                      <w:marBottom w:val="0"/>
                      <w:divBdr>
                        <w:top w:val="none" w:sz="0" w:space="0" w:color="auto"/>
                        <w:left w:val="none" w:sz="0" w:space="0" w:color="auto"/>
                        <w:bottom w:val="none" w:sz="0" w:space="0" w:color="auto"/>
                        <w:right w:val="none" w:sz="0" w:space="0" w:color="auto"/>
                      </w:divBdr>
                    </w:div>
                  </w:divsChild>
                </w:div>
                <w:div w:id="789515290">
                  <w:marLeft w:val="0"/>
                  <w:marRight w:val="0"/>
                  <w:marTop w:val="0"/>
                  <w:marBottom w:val="0"/>
                  <w:divBdr>
                    <w:top w:val="none" w:sz="0" w:space="0" w:color="auto"/>
                    <w:left w:val="none" w:sz="0" w:space="0" w:color="auto"/>
                    <w:bottom w:val="none" w:sz="0" w:space="0" w:color="auto"/>
                    <w:right w:val="none" w:sz="0" w:space="0" w:color="auto"/>
                  </w:divBdr>
                  <w:divsChild>
                    <w:div w:id="1763799119">
                      <w:marLeft w:val="0"/>
                      <w:marRight w:val="0"/>
                      <w:marTop w:val="0"/>
                      <w:marBottom w:val="0"/>
                      <w:divBdr>
                        <w:top w:val="none" w:sz="0" w:space="0" w:color="auto"/>
                        <w:left w:val="none" w:sz="0" w:space="0" w:color="auto"/>
                        <w:bottom w:val="none" w:sz="0" w:space="0" w:color="auto"/>
                        <w:right w:val="none" w:sz="0" w:space="0" w:color="auto"/>
                      </w:divBdr>
                    </w:div>
                  </w:divsChild>
                </w:div>
                <w:div w:id="356739192">
                  <w:marLeft w:val="0"/>
                  <w:marRight w:val="0"/>
                  <w:marTop w:val="0"/>
                  <w:marBottom w:val="0"/>
                  <w:divBdr>
                    <w:top w:val="none" w:sz="0" w:space="0" w:color="auto"/>
                    <w:left w:val="none" w:sz="0" w:space="0" w:color="auto"/>
                    <w:bottom w:val="none" w:sz="0" w:space="0" w:color="auto"/>
                    <w:right w:val="none" w:sz="0" w:space="0" w:color="auto"/>
                  </w:divBdr>
                  <w:divsChild>
                    <w:div w:id="1403987037">
                      <w:marLeft w:val="0"/>
                      <w:marRight w:val="0"/>
                      <w:marTop w:val="0"/>
                      <w:marBottom w:val="0"/>
                      <w:divBdr>
                        <w:top w:val="none" w:sz="0" w:space="0" w:color="auto"/>
                        <w:left w:val="none" w:sz="0" w:space="0" w:color="auto"/>
                        <w:bottom w:val="none" w:sz="0" w:space="0" w:color="auto"/>
                        <w:right w:val="none" w:sz="0" w:space="0" w:color="auto"/>
                      </w:divBdr>
                    </w:div>
                  </w:divsChild>
                </w:div>
                <w:div w:id="850534567">
                  <w:marLeft w:val="0"/>
                  <w:marRight w:val="0"/>
                  <w:marTop w:val="0"/>
                  <w:marBottom w:val="0"/>
                  <w:divBdr>
                    <w:top w:val="none" w:sz="0" w:space="0" w:color="auto"/>
                    <w:left w:val="none" w:sz="0" w:space="0" w:color="auto"/>
                    <w:bottom w:val="none" w:sz="0" w:space="0" w:color="auto"/>
                    <w:right w:val="none" w:sz="0" w:space="0" w:color="auto"/>
                  </w:divBdr>
                  <w:divsChild>
                    <w:div w:id="1825391859">
                      <w:marLeft w:val="0"/>
                      <w:marRight w:val="0"/>
                      <w:marTop w:val="0"/>
                      <w:marBottom w:val="0"/>
                      <w:divBdr>
                        <w:top w:val="none" w:sz="0" w:space="0" w:color="auto"/>
                        <w:left w:val="none" w:sz="0" w:space="0" w:color="auto"/>
                        <w:bottom w:val="none" w:sz="0" w:space="0" w:color="auto"/>
                        <w:right w:val="none" w:sz="0" w:space="0" w:color="auto"/>
                      </w:divBdr>
                    </w:div>
                  </w:divsChild>
                </w:div>
                <w:div w:id="1527400274">
                  <w:marLeft w:val="0"/>
                  <w:marRight w:val="0"/>
                  <w:marTop w:val="0"/>
                  <w:marBottom w:val="0"/>
                  <w:divBdr>
                    <w:top w:val="none" w:sz="0" w:space="0" w:color="auto"/>
                    <w:left w:val="none" w:sz="0" w:space="0" w:color="auto"/>
                    <w:bottom w:val="none" w:sz="0" w:space="0" w:color="auto"/>
                    <w:right w:val="none" w:sz="0" w:space="0" w:color="auto"/>
                  </w:divBdr>
                  <w:divsChild>
                    <w:div w:id="775099522">
                      <w:marLeft w:val="0"/>
                      <w:marRight w:val="0"/>
                      <w:marTop w:val="0"/>
                      <w:marBottom w:val="0"/>
                      <w:divBdr>
                        <w:top w:val="none" w:sz="0" w:space="0" w:color="auto"/>
                        <w:left w:val="none" w:sz="0" w:space="0" w:color="auto"/>
                        <w:bottom w:val="none" w:sz="0" w:space="0" w:color="auto"/>
                        <w:right w:val="none" w:sz="0" w:space="0" w:color="auto"/>
                      </w:divBdr>
                    </w:div>
                  </w:divsChild>
                </w:div>
                <w:div w:id="909733869">
                  <w:marLeft w:val="0"/>
                  <w:marRight w:val="0"/>
                  <w:marTop w:val="0"/>
                  <w:marBottom w:val="0"/>
                  <w:divBdr>
                    <w:top w:val="none" w:sz="0" w:space="0" w:color="auto"/>
                    <w:left w:val="none" w:sz="0" w:space="0" w:color="auto"/>
                    <w:bottom w:val="none" w:sz="0" w:space="0" w:color="auto"/>
                    <w:right w:val="none" w:sz="0" w:space="0" w:color="auto"/>
                  </w:divBdr>
                  <w:divsChild>
                    <w:div w:id="1098869021">
                      <w:marLeft w:val="0"/>
                      <w:marRight w:val="0"/>
                      <w:marTop w:val="0"/>
                      <w:marBottom w:val="0"/>
                      <w:divBdr>
                        <w:top w:val="none" w:sz="0" w:space="0" w:color="auto"/>
                        <w:left w:val="none" w:sz="0" w:space="0" w:color="auto"/>
                        <w:bottom w:val="none" w:sz="0" w:space="0" w:color="auto"/>
                        <w:right w:val="none" w:sz="0" w:space="0" w:color="auto"/>
                      </w:divBdr>
                    </w:div>
                  </w:divsChild>
                </w:div>
                <w:div w:id="216597540">
                  <w:marLeft w:val="0"/>
                  <w:marRight w:val="0"/>
                  <w:marTop w:val="0"/>
                  <w:marBottom w:val="0"/>
                  <w:divBdr>
                    <w:top w:val="none" w:sz="0" w:space="0" w:color="auto"/>
                    <w:left w:val="none" w:sz="0" w:space="0" w:color="auto"/>
                    <w:bottom w:val="none" w:sz="0" w:space="0" w:color="auto"/>
                    <w:right w:val="none" w:sz="0" w:space="0" w:color="auto"/>
                  </w:divBdr>
                  <w:divsChild>
                    <w:div w:id="24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03310">
          <w:marLeft w:val="0"/>
          <w:marRight w:val="0"/>
          <w:marTop w:val="0"/>
          <w:marBottom w:val="0"/>
          <w:divBdr>
            <w:top w:val="none" w:sz="0" w:space="0" w:color="auto"/>
            <w:left w:val="none" w:sz="0" w:space="0" w:color="auto"/>
            <w:bottom w:val="none" w:sz="0" w:space="0" w:color="auto"/>
            <w:right w:val="none" w:sz="0" w:space="0" w:color="auto"/>
          </w:divBdr>
        </w:div>
        <w:div w:id="1663317554">
          <w:marLeft w:val="0"/>
          <w:marRight w:val="0"/>
          <w:marTop w:val="0"/>
          <w:marBottom w:val="0"/>
          <w:divBdr>
            <w:top w:val="none" w:sz="0" w:space="0" w:color="auto"/>
            <w:left w:val="none" w:sz="0" w:space="0" w:color="auto"/>
            <w:bottom w:val="none" w:sz="0" w:space="0" w:color="auto"/>
            <w:right w:val="none" w:sz="0" w:space="0" w:color="auto"/>
          </w:divBdr>
        </w:div>
        <w:div w:id="1175151575">
          <w:marLeft w:val="0"/>
          <w:marRight w:val="0"/>
          <w:marTop w:val="0"/>
          <w:marBottom w:val="0"/>
          <w:divBdr>
            <w:top w:val="none" w:sz="0" w:space="0" w:color="auto"/>
            <w:left w:val="none" w:sz="0" w:space="0" w:color="auto"/>
            <w:bottom w:val="none" w:sz="0" w:space="0" w:color="auto"/>
            <w:right w:val="none" w:sz="0" w:space="0" w:color="auto"/>
          </w:divBdr>
        </w:div>
        <w:div w:id="1314525964">
          <w:marLeft w:val="0"/>
          <w:marRight w:val="0"/>
          <w:marTop w:val="0"/>
          <w:marBottom w:val="0"/>
          <w:divBdr>
            <w:top w:val="none" w:sz="0" w:space="0" w:color="auto"/>
            <w:left w:val="none" w:sz="0" w:space="0" w:color="auto"/>
            <w:bottom w:val="none" w:sz="0" w:space="0" w:color="auto"/>
            <w:right w:val="none" w:sz="0" w:space="0" w:color="auto"/>
          </w:divBdr>
        </w:div>
        <w:div w:id="1132552636">
          <w:marLeft w:val="0"/>
          <w:marRight w:val="0"/>
          <w:marTop w:val="0"/>
          <w:marBottom w:val="0"/>
          <w:divBdr>
            <w:top w:val="none" w:sz="0" w:space="0" w:color="auto"/>
            <w:left w:val="none" w:sz="0" w:space="0" w:color="auto"/>
            <w:bottom w:val="none" w:sz="0" w:space="0" w:color="auto"/>
            <w:right w:val="none" w:sz="0" w:space="0" w:color="auto"/>
          </w:divBdr>
        </w:div>
        <w:div w:id="481624568">
          <w:marLeft w:val="0"/>
          <w:marRight w:val="0"/>
          <w:marTop w:val="0"/>
          <w:marBottom w:val="0"/>
          <w:divBdr>
            <w:top w:val="none" w:sz="0" w:space="0" w:color="auto"/>
            <w:left w:val="none" w:sz="0" w:space="0" w:color="auto"/>
            <w:bottom w:val="none" w:sz="0" w:space="0" w:color="auto"/>
            <w:right w:val="none" w:sz="0" w:space="0" w:color="auto"/>
          </w:divBdr>
        </w:div>
        <w:div w:id="2130777156">
          <w:marLeft w:val="0"/>
          <w:marRight w:val="0"/>
          <w:marTop w:val="0"/>
          <w:marBottom w:val="0"/>
          <w:divBdr>
            <w:top w:val="none" w:sz="0" w:space="0" w:color="auto"/>
            <w:left w:val="none" w:sz="0" w:space="0" w:color="auto"/>
            <w:bottom w:val="none" w:sz="0" w:space="0" w:color="auto"/>
            <w:right w:val="none" w:sz="0" w:space="0" w:color="auto"/>
          </w:divBdr>
        </w:div>
        <w:div w:id="1938050240">
          <w:marLeft w:val="0"/>
          <w:marRight w:val="0"/>
          <w:marTop w:val="0"/>
          <w:marBottom w:val="0"/>
          <w:divBdr>
            <w:top w:val="none" w:sz="0" w:space="0" w:color="auto"/>
            <w:left w:val="none" w:sz="0" w:space="0" w:color="auto"/>
            <w:bottom w:val="none" w:sz="0" w:space="0" w:color="auto"/>
            <w:right w:val="none" w:sz="0" w:space="0" w:color="auto"/>
          </w:divBdr>
        </w:div>
        <w:div w:id="119888273">
          <w:marLeft w:val="0"/>
          <w:marRight w:val="0"/>
          <w:marTop w:val="0"/>
          <w:marBottom w:val="0"/>
          <w:divBdr>
            <w:top w:val="none" w:sz="0" w:space="0" w:color="auto"/>
            <w:left w:val="none" w:sz="0" w:space="0" w:color="auto"/>
            <w:bottom w:val="none" w:sz="0" w:space="0" w:color="auto"/>
            <w:right w:val="none" w:sz="0" w:space="0" w:color="auto"/>
          </w:divBdr>
        </w:div>
        <w:div w:id="635916067">
          <w:marLeft w:val="0"/>
          <w:marRight w:val="0"/>
          <w:marTop w:val="0"/>
          <w:marBottom w:val="0"/>
          <w:divBdr>
            <w:top w:val="none" w:sz="0" w:space="0" w:color="auto"/>
            <w:left w:val="none" w:sz="0" w:space="0" w:color="auto"/>
            <w:bottom w:val="none" w:sz="0" w:space="0" w:color="auto"/>
            <w:right w:val="none" w:sz="0" w:space="0" w:color="auto"/>
          </w:divBdr>
        </w:div>
        <w:div w:id="82118264">
          <w:marLeft w:val="0"/>
          <w:marRight w:val="0"/>
          <w:marTop w:val="0"/>
          <w:marBottom w:val="0"/>
          <w:divBdr>
            <w:top w:val="none" w:sz="0" w:space="0" w:color="auto"/>
            <w:left w:val="none" w:sz="0" w:space="0" w:color="auto"/>
            <w:bottom w:val="none" w:sz="0" w:space="0" w:color="auto"/>
            <w:right w:val="none" w:sz="0" w:space="0" w:color="auto"/>
          </w:divBdr>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04698583">
      <w:bodyDiv w:val="1"/>
      <w:marLeft w:val="0"/>
      <w:marRight w:val="0"/>
      <w:marTop w:val="0"/>
      <w:marBottom w:val="0"/>
      <w:divBdr>
        <w:top w:val="none" w:sz="0" w:space="0" w:color="auto"/>
        <w:left w:val="none" w:sz="0" w:space="0" w:color="auto"/>
        <w:bottom w:val="none" w:sz="0" w:space="0" w:color="auto"/>
        <w:right w:val="none" w:sz="0" w:space="0" w:color="auto"/>
      </w:divBdr>
      <w:divsChild>
        <w:div w:id="2036535208">
          <w:marLeft w:val="0"/>
          <w:marRight w:val="0"/>
          <w:marTop w:val="0"/>
          <w:marBottom w:val="0"/>
          <w:divBdr>
            <w:top w:val="none" w:sz="0" w:space="0" w:color="auto"/>
            <w:left w:val="none" w:sz="0" w:space="0" w:color="auto"/>
            <w:bottom w:val="none" w:sz="0" w:space="0" w:color="auto"/>
            <w:right w:val="none" w:sz="0" w:space="0" w:color="auto"/>
          </w:divBdr>
        </w:div>
        <w:div w:id="789978429">
          <w:marLeft w:val="0"/>
          <w:marRight w:val="0"/>
          <w:marTop w:val="0"/>
          <w:marBottom w:val="0"/>
          <w:divBdr>
            <w:top w:val="none" w:sz="0" w:space="0" w:color="auto"/>
            <w:left w:val="none" w:sz="0" w:space="0" w:color="auto"/>
            <w:bottom w:val="none" w:sz="0" w:space="0" w:color="auto"/>
            <w:right w:val="none" w:sz="0" w:space="0" w:color="auto"/>
          </w:divBdr>
        </w:div>
        <w:div w:id="929001572">
          <w:marLeft w:val="0"/>
          <w:marRight w:val="0"/>
          <w:marTop w:val="0"/>
          <w:marBottom w:val="0"/>
          <w:divBdr>
            <w:top w:val="none" w:sz="0" w:space="0" w:color="auto"/>
            <w:left w:val="none" w:sz="0" w:space="0" w:color="auto"/>
            <w:bottom w:val="none" w:sz="0" w:space="0" w:color="auto"/>
            <w:right w:val="none" w:sz="0" w:space="0" w:color="auto"/>
          </w:divBdr>
        </w:div>
        <w:div w:id="1703743732">
          <w:marLeft w:val="0"/>
          <w:marRight w:val="0"/>
          <w:marTop w:val="0"/>
          <w:marBottom w:val="0"/>
          <w:divBdr>
            <w:top w:val="none" w:sz="0" w:space="0" w:color="auto"/>
            <w:left w:val="none" w:sz="0" w:space="0" w:color="auto"/>
            <w:bottom w:val="none" w:sz="0" w:space="0" w:color="auto"/>
            <w:right w:val="none" w:sz="0" w:space="0" w:color="auto"/>
          </w:divBdr>
        </w:div>
        <w:div w:id="2023702713">
          <w:marLeft w:val="0"/>
          <w:marRight w:val="0"/>
          <w:marTop w:val="0"/>
          <w:marBottom w:val="0"/>
          <w:divBdr>
            <w:top w:val="none" w:sz="0" w:space="0" w:color="auto"/>
            <w:left w:val="none" w:sz="0" w:space="0" w:color="auto"/>
            <w:bottom w:val="none" w:sz="0" w:space="0" w:color="auto"/>
            <w:right w:val="none" w:sz="0" w:space="0" w:color="auto"/>
          </w:divBdr>
        </w:div>
        <w:div w:id="510223499">
          <w:marLeft w:val="0"/>
          <w:marRight w:val="0"/>
          <w:marTop w:val="0"/>
          <w:marBottom w:val="0"/>
          <w:divBdr>
            <w:top w:val="none" w:sz="0" w:space="0" w:color="auto"/>
            <w:left w:val="none" w:sz="0" w:space="0" w:color="auto"/>
            <w:bottom w:val="none" w:sz="0" w:space="0" w:color="auto"/>
            <w:right w:val="none" w:sz="0" w:space="0" w:color="auto"/>
          </w:divBdr>
        </w:div>
        <w:div w:id="1281688943">
          <w:marLeft w:val="0"/>
          <w:marRight w:val="0"/>
          <w:marTop w:val="0"/>
          <w:marBottom w:val="0"/>
          <w:divBdr>
            <w:top w:val="none" w:sz="0" w:space="0" w:color="auto"/>
            <w:left w:val="none" w:sz="0" w:space="0" w:color="auto"/>
            <w:bottom w:val="none" w:sz="0" w:space="0" w:color="auto"/>
            <w:right w:val="none" w:sz="0" w:space="0" w:color="auto"/>
          </w:divBdr>
        </w:div>
        <w:div w:id="1917396298">
          <w:marLeft w:val="0"/>
          <w:marRight w:val="0"/>
          <w:marTop w:val="0"/>
          <w:marBottom w:val="0"/>
          <w:divBdr>
            <w:top w:val="none" w:sz="0" w:space="0" w:color="auto"/>
            <w:left w:val="none" w:sz="0" w:space="0" w:color="auto"/>
            <w:bottom w:val="none" w:sz="0" w:space="0" w:color="auto"/>
            <w:right w:val="none" w:sz="0" w:space="0" w:color="auto"/>
          </w:divBdr>
        </w:div>
        <w:div w:id="488443755">
          <w:marLeft w:val="0"/>
          <w:marRight w:val="0"/>
          <w:marTop w:val="0"/>
          <w:marBottom w:val="0"/>
          <w:divBdr>
            <w:top w:val="none" w:sz="0" w:space="0" w:color="auto"/>
            <w:left w:val="none" w:sz="0" w:space="0" w:color="auto"/>
            <w:bottom w:val="none" w:sz="0" w:space="0" w:color="auto"/>
            <w:right w:val="none" w:sz="0" w:space="0" w:color="auto"/>
          </w:divBdr>
        </w:div>
        <w:div w:id="383678770">
          <w:marLeft w:val="0"/>
          <w:marRight w:val="0"/>
          <w:marTop w:val="0"/>
          <w:marBottom w:val="0"/>
          <w:divBdr>
            <w:top w:val="none" w:sz="0" w:space="0" w:color="auto"/>
            <w:left w:val="none" w:sz="0" w:space="0" w:color="auto"/>
            <w:bottom w:val="none" w:sz="0" w:space="0" w:color="auto"/>
            <w:right w:val="none" w:sz="0" w:space="0" w:color="auto"/>
          </w:divBdr>
        </w:div>
        <w:div w:id="746654795">
          <w:marLeft w:val="0"/>
          <w:marRight w:val="0"/>
          <w:marTop w:val="0"/>
          <w:marBottom w:val="0"/>
          <w:divBdr>
            <w:top w:val="none" w:sz="0" w:space="0" w:color="auto"/>
            <w:left w:val="none" w:sz="0" w:space="0" w:color="auto"/>
            <w:bottom w:val="none" w:sz="0" w:space="0" w:color="auto"/>
            <w:right w:val="none" w:sz="0" w:space="0" w:color="auto"/>
          </w:divBdr>
        </w:div>
        <w:div w:id="741411275">
          <w:marLeft w:val="0"/>
          <w:marRight w:val="0"/>
          <w:marTop w:val="0"/>
          <w:marBottom w:val="0"/>
          <w:divBdr>
            <w:top w:val="none" w:sz="0" w:space="0" w:color="auto"/>
            <w:left w:val="none" w:sz="0" w:space="0" w:color="auto"/>
            <w:bottom w:val="none" w:sz="0" w:space="0" w:color="auto"/>
            <w:right w:val="none" w:sz="0" w:space="0" w:color="auto"/>
          </w:divBdr>
        </w:div>
        <w:div w:id="1249802981">
          <w:marLeft w:val="0"/>
          <w:marRight w:val="0"/>
          <w:marTop w:val="0"/>
          <w:marBottom w:val="0"/>
          <w:divBdr>
            <w:top w:val="none" w:sz="0" w:space="0" w:color="auto"/>
            <w:left w:val="none" w:sz="0" w:space="0" w:color="auto"/>
            <w:bottom w:val="none" w:sz="0" w:space="0" w:color="auto"/>
            <w:right w:val="none" w:sz="0" w:space="0" w:color="auto"/>
          </w:divBdr>
        </w:div>
        <w:div w:id="1499423201">
          <w:marLeft w:val="0"/>
          <w:marRight w:val="0"/>
          <w:marTop w:val="0"/>
          <w:marBottom w:val="0"/>
          <w:divBdr>
            <w:top w:val="none" w:sz="0" w:space="0" w:color="auto"/>
            <w:left w:val="none" w:sz="0" w:space="0" w:color="auto"/>
            <w:bottom w:val="none" w:sz="0" w:space="0" w:color="auto"/>
            <w:right w:val="none" w:sz="0" w:space="0" w:color="auto"/>
          </w:divBdr>
        </w:div>
        <w:div w:id="137648932">
          <w:marLeft w:val="0"/>
          <w:marRight w:val="0"/>
          <w:marTop w:val="0"/>
          <w:marBottom w:val="0"/>
          <w:divBdr>
            <w:top w:val="none" w:sz="0" w:space="0" w:color="auto"/>
            <w:left w:val="none" w:sz="0" w:space="0" w:color="auto"/>
            <w:bottom w:val="none" w:sz="0" w:space="0" w:color="auto"/>
            <w:right w:val="none" w:sz="0" w:space="0" w:color="auto"/>
          </w:divBdr>
        </w:div>
        <w:div w:id="271133175">
          <w:marLeft w:val="0"/>
          <w:marRight w:val="0"/>
          <w:marTop w:val="0"/>
          <w:marBottom w:val="0"/>
          <w:divBdr>
            <w:top w:val="none" w:sz="0" w:space="0" w:color="auto"/>
            <w:left w:val="none" w:sz="0" w:space="0" w:color="auto"/>
            <w:bottom w:val="none" w:sz="0" w:space="0" w:color="auto"/>
            <w:right w:val="none" w:sz="0" w:space="0" w:color="auto"/>
          </w:divBdr>
        </w:div>
        <w:div w:id="1988510128">
          <w:marLeft w:val="0"/>
          <w:marRight w:val="0"/>
          <w:marTop w:val="0"/>
          <w:marBottom w:val="0"/>
          <w:divBdr>
            <w:top w:val="none" w:sz="0" w:space="0" w:color="auto"/>
            <w:left w:val="none" w:sz="0" w:space="0" w:color="auto"/>
            <w:bottom w:val="none" w:sz="0" w:space="0" w:color="auto"/>
            <w:right w:val="none" w:sz="0" w:space="0" w:color="auto"/>
          </w:divBdr>
        </w:div>
        <w:div w:id="356321142">
          <w:marLeft w:val="0"/>
          <w:marRight w:val="0"/>
          <w:marTop w:val="0"/>
          <w:marBottom w:val="0"/>
          <w:divBdr>
            <w:top w:val="none" w:sz="0" w:space="0" w:color="auto"/>
            <w:left w:val="none" w:sz="0" w:space="0" w:color="auto"/>
            <w:bottom w:val="none" w:sz="0" w:space="0" w:color="auto"/>
            <w:right w:val="none" w:sz="0" w:space="0" w:color="auto"/>
          </w:divBdr>
        </w:div>
        <w:div w:id="908347196">
          <w:marLeft w:val="0"/>
          <w:marRight w:val="0"/>
          <w:marTop w:val="0"/>
          <w:marBottom w:val="0"/>
          <w:divBdr>
            <w:top w:val="none" w:sz="0" w:space="0" w:color="auto"/>
            <w:left w:val="none" w:sz="0" w:space="0" w:color="auto"/>
            <w:bottom w:val="none" w:sz="0" w:space="0" w:color="auto"/>
            <w:right w:val="none" w:sz="0" w:space="0" w:color="auto"/>
          </w:divBdr>
        </w:div>
        <w:div w:id="1598319938">
          <w:marLeft w:val="0"/>
          <w:marRight w:val="0"/>
          <w:marTop w:val="0"/>
          <w:marBottom w:val="0"/>
          <w:divBdr>
            <w:top w:val="none" w:sz="0" w:space="0" w:color="auto"/>
            <w:left w:val="none" w:sz="0" w:space="0" w:color="auto"/>
            <w:bottom w:val="none" w:sz="0" w:space="0" w:color="auto"/>
            <w:right w:val="none" w:sz="0" w:space="0" w:color="auto"/>
          </w:divBdr>
        </w:div>
        <w:div w:id="778256709">
          <w:marLeft w:val="0"/>
          <w:marRight w:val="0"/>
          <w:marTop w:val="0"/>
          <w:marBottom w:val="0"/>
          <w:divBdr>
            <w:top w:val="none" w:sz="0" w:space="0" w:color="auto"/>
            <w:left w:val="none" w:sz="0" w:space="0" w:color="auto"/>
            <w:bottom w:val="none" w:sz="0" w:space="0" w:color="auto"/>
            <w:right w:val="none" w:sz="0" w:space="0" w:color="auto"/>
          </w:divBdr>
        </w:div>
        <w:div w:id="469055709">
          <w:marLeft w:val="0"/>
          <w:marRight w:val="0"/>
          <w:marTop w:val="0"/>
          <w:marBottom w:val="0"/>
          <w:divBdr>
            <w:top w:val="none" w:sz="0" w:space="0" w:color="auto"/>
            <w:left w:val="none" w:sz="0" w:space="0" w:color="auto"/>
            <w:bottom w:val="none" w:sz="0" w:space="0" w:color="auto"/>
            <w:right w:val="none" w:sz="0" w:space="0" w:color="auto"/>
          </w:divBdr>
        </w:div>
        <w:div w:id="175078259">
          <w:marLeft w:val="0"/>
          <w:marRight w:val="0"/>
          <w:marTop w:val="0"/>
          <w:marBottom w:val="0"/>
          <w:divBdr>
            <w:top w:val="none" w:sz="0" w:space="0" w:color="auto"/>
            <w:left w:val="none" w:sz="0" w:space="0" w:color="auto"/>
            <w:bottom w:val="none" w:sz="0" w:space="0" w:color="auto"/>
            <w:right w:val="none" w:sz="0" w:space="0" w:color="auto"/>
          </w:divBdr>
        </w:div>
        <w:div w:id="457183601">
          <w:marLeft w:val="0"/>
          <w:marRight w:val="0"/>
          <w:marTop w:val="0"/>
          <w:marBottom w:val="0"/>
          <w:divBdr>
            <w:top w:val="none" w:sz="0" w:space="0" w:color="auto"/>
            <w:left w:val="none" w:sz="0" w:space="0" w:color="auto"/>
            <w:bottom w:val="none" w:sz="0" w:space="0" w:color="auto"/>
            <w:right w:val="none" w:sz="0" w:space="0" w:color="auto"/>
          </w:divBdr>
        </w:div>
        <w:div w:id="701781071">
          <w:marLeft w:val="0"/>
          <w:marRight w:val="0"/>
          <w:marTop w:val="0"/>
          <w:marBottom w:val="0"/>
          <w:divBdr>
            <w:top w:val="none" w:sz="0" w:space="0" w:color="auto"/>
            <w:left w:val="none" w:sz="0" w:space="0" w:color="auto"/>
            <w:bottom w:val="none" w:sz="0" w:space="0" w:color="auto"/>
            <w:right w:val="none" w:sz="0" w:space="0" w:color="auto"/>
          </w:divBdr>
        </w:div>
        <w:div w:id="139618162">
          <w:marLeft w:val="0"/>
          <w:marRight w:val="0"/>
          <w:marTop w:val="0"/>
          <w:marBottom w:val="0"/>
          <w:divBdr>
            <w:top w:val="none" w:sz="0" w:space="0" w:color="auto"/>
            <w:left w:val="none" w:sz="0" w:space="0" w:color="auto"/>
            <w:bottom w:val="none" w:sz="0" w:space="0" w:color="auto"/>
            <w:right w:val="none" w:sz="0" w:space="0" w:color="auto"/>
          </w:divBdr>
        </w:div>
        <w:div w:id="724062623">
          <w:marLeft w:val="0"/>
          <w:marRight w:val="0"/>
          <w:marTop w:val="0"/>
          <w:marBottom w:val="0"/>
          <w:divBdr>
            <w:top w:val="none" w:sz="0" w:space="0" w:color="auto"/>
            <w:left w:val="none" w:sz="0" w:space="0" w:color="auto"/>
            <w:bottom w:val="none" w:sz="0" w:space="0" w:color="auto"/>
            <w:right w:val="none" w:sz="0" w:space="0" w:color="auto"/>
          </w:divBdr>
        </w:div>
        <w:div w:id="1725719438">
          <w:marLeft w:val="0"/>
          <w:marRight w:val="0"/>
          <w:marTop w:val="0"/>
          <w:marBottom w:val="0"/>
          <w:divBdr>
            <w:top w:val="none" w:sz="0" w:space="0" w:color="auto"/>
            <w:left w:val="none" w:sz="0" w:space="0" w:color="auto"/>
            <w:bottom w:val="none" w:sz="0" w:space="0" w:color="auto"/>
            <w:right w:val="none" w:sz="0" w:space="0" w:color="auto"/>
          </w:divBdr>
        </w:div>
        <w:div w:id="1746759728">
          <w:marLeft w:val="0"/>
          <w:marRight w:val="0"/>
          <w:marTop w:val="0"/>
          <w:marBottom w:val="0"/>
          <w:divBdr>
            <w:top w:val="none" w:sz="0" w:space="0" w:color="auto"/>
            <w:left w:val="none" w:sz="0" w:space="0" w:color="auto"/>
            <w:bottom w:val="none" w:sz="0" w:space="0" w:color="auto"/>
            <w:right w:val="none" w:sz="0" w:space="0" w:color="auto"/>
          </w:divBdr>
        </w:div>
        <w:div w:id="155149695">
          <w:marLeft w:val="0"/>
          <w:marRight w:val="0"/>
          <w:marTop w:val="0"/>
          <w:marBottom w:val="0"/>
          <w:divBdr>
            <w:top w:val="none" w:sz="0" w:space="0" w:color="auto"/>
            <w:left w:val="none" w:sz="0" w:space="0" w:color="auto"/>
            <w:bottom w:val="none" w:sz="0" w:space="0" w:color="auto"/>
            <w:right w:val="none" w:sz="0" w:space="0" w:color="auto"/>
          </w:divBdr>
        </w:div>
        <w:div w:id="1388069342">
          <w:marLeft w:val="0"/>
          <w:marRight w:val="0"/>
          <w:marTop w:val="0"/>
          <w:marBottom w:val="0"/>
          <w:divBdr>
            <w:top w:val="none" w:sz="0" w:space="0" w:color="auto"/>
            <w:left w:val="none" w:sz="0" w:space="0" w:color="auto"/>
            <w:bottom w:val="none" w:sz="0" w:space="0" w:color="auto"/>
            <w:right w:val="none" w:sz="0" w:space="0" w:color="auto"/>
          </w:divBdr>
        </w:div>
        <w:div w:id="1850900020">
          <w:marLeft w:val="0"/>
          <w:marRight w:val="0"/>
          <w:marTop w:val="0"/>
          <w:marBottom w:val="0"/>
          <w:divBdr>
            <w:top w:val="none" w:sz="0" w:space="0" w:color="auto"/>
            <w:left w:val="none" w:sz="0" w:space="0" w:color="auto"/>
            <w:bottom w:val="none" w:sz="0" w:space="0" w:color="auto"/>
            <w:right w:val="none" w:sz="0" w:space="0" w:color="auto"/>
          </w:divBdr>
        </w:div>
        <w:div w:id="920986754">
          <w:marLeft w:val="0"/>
          <w:marRight w:val="0"/>
          <w:marTop w:val="0"/>
          <w:marBottom w:val="0"/>
          <w:divBdr>
            <w:top w:val="none" w:sz="0" w:space="0" w:color="auto"/>
            <w:left w:val="none" w:sz="0" w:space="0" w:color="auto"/>
            <w:bottom w:val="none" w:sz="0" w:space="0" w:color="auto"/>
            <w:right w:val="none" w:sz="0" w:space="0" w:color="auto"/>
          </w:divBdr>
        </w:div>
        <w:div w:id="864095778">
          <w:marLeft w:val="0"/>
          <w:marRight w:val="0"/>
          <w:marTop w:val="0"/>
          <w:marBottom w:val="0"/>
          <w:divBdr>
            <w:top w:val="none" w:sz="0" w:space="0" w:color="auto"/>
            <w:left w:val="none" w:sz="0" w:space="0" w:color="auto"/>
            <w:bottom w:val="none" w:sz="0" w:space="0" w:color="auto"/>
            <w:right w:val="none" w:sz="0" w:space="0" w:color="auto"/>
          </w:divBdr>
        </w:div>
        <w:div w:id="840393070">
          <w:marLeft w:val="0"/>
          <w:marRight w:val="0"/>
          <w:marTop w:val="0"/>
          <w:marBottom w:val="0"/>
          <w:divBdr>
            <w:top w:val="none" w:sz="0" w:space="0" w:color="auto"/>
            <w:left w:val="none" w:sz="0" w:space="0" w:color="auto"/>
            <w:bottom w:val="none" w:sz="0" w:space="0" w:color="auto"/>
            <w:right w:val="none" w:sz="0" w:space="0" w:color="auto"/>
          </w:divBdr>
        </w:div>
      </w:divsChild>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padilla@uned.ac.cr" TargetMode="External"/><Relationship Id="rId18" Type="http://schemas.openxmlformats.org/officeDocument/2006/relationships/image" Target="media/image5.png"/><Relationship Id="rId26" Type="http://schemas.openxmlformats.org/officeDocument/2006/relationships/hyperlink" Target="https://www.researchgate.net/publication/374446035_Coloquios_de_Ensenanza_de_la_Matematica" TargetMode="External"/><Relationship Id="rId39" Type="http://schemas.openxmlformats.org/officeDocument/2006/relationships/hyperlink" Target="https://repositorio.conare.ac.cr/handle/20.500.12337/8544" TargetMode="External"/><Relationship Id="rId21" Type="http://schemas.openxmlformats.org/officeDocument/2006/relationships/image" Target="media/image8.png"/><Relationship Id="rId34" Type="http://schemas.openxmlformats.org/officeDocument/2006/relationships/hyperlink" Target="https://repositorio.conare.ac.cr/handle/20.500.12337/672" TargetMode="External"/><Relationship Id="rId42" Type="http://schemas.openxmlformats.org/officeDocument/2006/relationships/hyperlink" Target="https://revistas.uned.ac.cr/index.php/espiga/article/view/4427/5967" TargetMode="External"/><Relationship Id="rId47" Type="http://schemas.openxmlformats.org/officeDocument/2006/relationships/hyperlink" Target="https://www.uned.ac.cr/docencia/images/cidreb/reglamento/docencia/gestion_academica_uned.pdf"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chavesv@uned.ac.cr" TargetMode="External"/><Relationship Id="rId29" Type="http://schemas.openxmlformats.org/officeDocument/2006/relationships/hyperlink" Target="https://www.researchgate.net/publication/385659907_Talleres_de_demostracion_en_Matematica" TargetMode="External"/><Relationship Id="rId11" Type="http://schemas.openxmlformats.org/officeDocument/2006/relationships/header" Target="header1.xml"/><Relationship Id="rId24" Type="http://schemas.openxmlformats.org/officeDocument/2006/relationships/hyperlink" Target="https://escuela.math.cinvestav.mx/verano24/en/home" TargetMode="External"/><Relationship Id="rId32" Type="http://schemas.openxmlformats.org/officeDocument/2006/relationships/hyperlink" Target="https://www.uned.ac.cr/docencia/igesca/inicio" TargetMode="External"/><Relationship Id="rId37" Type="http://schemas.openxmlformats.org/officeDocument/2006/relationships/hyperlink" Target="https://repositorio.conare.ac.cr/handle/20.500.12337/7773" TargetMode="External"/><Relationship Id="rId40" Type="http://schemas.openxmlformats.org/officeDocument/2006/relationships/hyperlink" Target="https://acontecer.uned.ac.cr/sinaes-entrega-a-la-uned-el-certificado-de-acreditacion-oficial-a-12-carreras/" TargetMode="External"/><Relationship Id="rId45" Type="http://schemas.openxmlformats.org/officeDocument/2006/relationships/hyperlink" Target="https://www.scielo.sa.cr/pdf/ree/v22n2/1409-4258-ree-22-02-286.pdf" TargetMode="External"/><Relationship Id="rId5" Type="http://schemas.openxmlformats.org/officeDocument/2006/relationships/numbering" Target="numbering.xml"/><Relationship Id="rId15" Type="http://schemas.openxmlformats.org/officeDocument/2006/relationships/hyperlink" Target="mailto:lramirez@uned.ac.cr" TargetMode="External"/><Relationship Id="rId23" Type="http://schemas.openxmlformats.org/officeDocument/2006/relationships/hyperlink" Target="https://www.cimpa.ucr.ac.cr/index.php/actividades/anteriores/emalca" TargetMode="External"/><Relationship Id="rId28" Type="http://schemas.openxmlformats.org/officeDocument/2006/relationships/hyperlink" Target="https://www.researchgate.net/publication/374446223_Escuela_de_resolucion_de_problemas_olimpicos_ERPO" TargetMode="External"/><Relationship Id="rId36" Type="http://schemas.openxmlformats.org/officeDocument/2006/relationships/hyperlink" Target="https://repositorio.conare.ac.cr/handle/20.500.12337/665" TargetMode="External"/><Relationship Id="rId49" Type="http://schemas.openxmlformats.org/officeDocument/2006/relationships/hyperlink" Target="https://www.uned.ac.cr/docencia/images/Normativa/Plan_de_Desarrollo_Institucional_2022-2026.pdf"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uned.ac.cr/academica/igesca/quienes-somos/quienes-somos" TargetMode="External"/><Relationship Id="rId44" Type="http://schemas.openxmlformats.org/officeDocument/2006/relationships/hyperlink" Target="https://www.sinaes.ac.cr/wp-content/uploads/2021/08/Guia_para_la_Elaboracion_y_Revision_del_C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quesadaf@uned.ac.cr" TargetMode="External"/><Relationship Id="rId22" Type="http://schemas.openxmlformats.org/officeDocument/2006/relationships/hyperlink" Target="http://dx.doi.org/10.22458/caes.v12i1.3079" TargetMode="External"/><Relationship Id="rId27" Type="http://schemas.openxmlformats.org/officeDocument/2006/relationships/hyperlink" Target="https://www.researchgate.net/publication/374445844_Escuelas_de_Verano_de_la_Carrera_Ensenanza_de_la_Matematica_EVCEM" TargetMode="External"/><Relationship Id="rId30" Type="http://schemas.openxmlformats.org/officeDocument/2006/relationships/hyperlink" Target="https://revistas.uned.ac.cr/index.php/espiga/article/view/4421/5961" TargetMode="External"/><Relationship Id="rId35" Type="http://schemas.openxmlformats.org/officeDocument/2006/relationships/hyperlink" Target="https://repositorio.conare.ac.cr/handle/20.500.12337/669" TargetMode="External"/><Relationship Id="rId43" Type="http://schemas.openxmlformats.org/officeDocument/2006/relationships/hyperlink" Target="https://www.sinaes.ac.cr/" TargetMode="External"/><Relationship Id="rId48" Type="http://schemas.openxmlformats.org/officeDocument/2006/relationships/hyperlink" Target="https://www.uned.ac.cr/docencia/images/cidreb/LINEAMIENTOS_DE_POLI%CC%81TICA_INSTITUCIONAL_2021-2025.pdf"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researchgate.net/publication/374445923_Seminarios_de_Actualizacion_Profesional_SAP_Ensenanza_de_la_Matematica" TargetMode="External"/><Relationship Id="rId33" Type="http://schemas.openxmlformats.org/officeDocument/2006/relationships/hyperlink" Target="https://www.sinaes.ac.cr/wp-content/uploads/2021/11/Articulo-SINAES-en-tiempos-de-pandamia.pdf" TargetMode="External"/><Relationship Id="rId38" Type="http://schemas.openxmlformats.org/officeDocument/2006/relationships/hyperlink" Target="https://estadonacion.or.cr/wp-content/uploads/2021/09/Educacion_WEB.pdf" TargetMode="External"/><Relationship Id="rId46" Type="http://schemas.openxmlformats.org/officeDocument/2006/relationships/hyperlink" Target="https://www.uned.ac.cr/docencia/images/cidreb/Politicas/Modelopedagogico.pdf" TargetMode="External"/><Relationship Id="rId20" Type="http://schemas.openxmlformats.org/officeDocument/2006/relationships/image" Target="media/image7.png"/><Relationship Id="rId41" Type="http://schemas.openxmlformats.org/officeDocument/2006/relationships/hyperlink" Target="https://rg.uned.ac.cr/documentos/comiex-ecen/2023/28.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9592-6927" TargetMode="External"/><Relationship Id="rId2" Type="http://schemas.openxmlformats.org/officeDocument/2006/relationships/hyperlink" Target="https://orcid.org/0009-0002-9517-0418" TargetMode="External"/><Relationship Id="rId1" Type="http://schemas.openxmlformats.org/officeDocument/2006/relationships/image" Target="media/image3.gif"/><Relationship Id="rId5" Type="http://schemas.openxmlformats.org/officeDocument/2006/relationships/hyperlink" Target="https://orcid.org/0000-0001-8925-1532" TargetMode="External"/><Relationship Id="rId4" Type="http://schemas.openxmlformats.org/officeDocument/2006/relationships/hyperlink" Target="https://orcid.org/0000-0002-5557-7136"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elements/1.1/"/>
    <ds:schemaRef ds:uri="8ed3e0dc-cd40-4c41-b3c6-5be0952fa030"/>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cfcdc204-4e92-42c3-8531-a843731a3a7f"/>
    <ds:schemaRef ds:uri="http://purl.org/dc/dcmitype/"/>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8D5A80C1-C532-46B3-B05D-14AB734D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11370</Words>
  <Characters>62541</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2026-06-03T22:39:00Z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