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A3642" w14:textId="77777777" w:rsidR="00971927" w:rsidRDefault="00971927" w:rsidP="00971927">
      <w:pPr>
        <w:pStyle w:val="Text"/>
        <w:spacing w:line="276" w:lineRule="auto"/>
        <w:ind w:firstLine="0"/>
        <w:jc w:val="center"/>
        <w:rPr>
          <w:rFonts w:ascii="Arial" w:hAnsi="Arial" w:cs="Arial"/>
          <w:b/>
          <w:bCs/>
          <w:color w:val="C45911" w:themeColor="accent2" w:themeShade="BF"/>
          <w:sz w:val="24"/>
          <w:szCs w:val="24"/>
        </w:rPr>
      </w:pPr>
      <w:r w:rsidRPr="00E20D83">
        <w:rPr>
          <w:rFonts w:ascii="Arial" w:hAnsi="Arial" w:cs="Arial"/>
          <w:b/>
          <w:bCs/>
          <w:color w:val="C45911" w:themeColor="accent2" w:themeShade="BF"/>
          <w:sz w:val="24"/>
          <w:szCs w:val="24"/>
        </w:rPr>
        <w:t xml:space="preserve">Estrategia para el mejoramiento de la cultura y el espíritu emprendedor en estudiantes </w:t>
      </w:r>
      <w:r>
        <w:rPr>
          <w:rFonts w:ascii="Arial" w:hAnsi="Arial" w:cs="Arial"/>
          <w:b/>
          <w:bCs/>
          <w:color w:val="C45911" w:themeColor="accent2" w:themeShade="BF"/>
          <w:sz w:val="24"/>
          <w:szCs w:val="24"/>
        </w:rPr>
        <w:t>de la</w:t>
      </w:r>
      <w:r w:rsidRPr="00E20D83">
        <w:rPr>
          <w:rFonts w:ascii="Arial" w:hAnsi="Arial" w:cs="Arial"/>
          <w:b/>
          <w:bCs/>
          <w:color w:val="C45911" w:themeColor="accent2" w:themeShade="BF"/>
          <w:sz w:val="24"/>
          <w:szCs w:val="24"/>
        </w:rPr>
        <w:t xml:space="preserve"> Escuela de </w:t>
      </w:r>
      <w:r>
        <w:rPr>
          <w:rFonts w:ascii="Arial" w:hAnsi="Arial" w:cs="Arial"/>
          <w:b/>
          <w:bCs/>
          <w:color w:val="C45911" w:themeColor="accent2" w:themeShade="BF"/>
          <w:sz w:val="24"/>
          <w:szCs w:val="24"/>
        </w:rPr>
        <w:t>I</w:t>
      </w:r>
      <w:r w:rsidRPr="00E20D83">
        <w:rPr>
          <w:rFonts w:ascii="Arial" w:hAnsi="Arial" w:cs="Arial"/>
          <w:b/>
          <w:bCs/>
          <w:color w:val="C45911" w:themeColor="accent2" w:themeShade="BF"/>
          <w:sz w:val="24"/>
          <w:szCs w:val="24"/>
        </w:rPr>
        <w:t xml:space="preserve">nformática, Universidad Nacional, </w:t>
      </w:r>
      <w:r w:rsidRPr="002403C8">
        <w:rPr>
          <w:rFonts w:ascii="Arial" w:hAnsi="Arial" w:cs="Arial"/>
          <w:b/>
          <w:bCs/>
          <w:color w:val="C45911" w:themeColor="accent2" w:themeShade="BF"/>
          <w:sz w:val="24"/>
          <w:szCs w:val="24"/>
        </w:rPr>
        <w:t>Costa Rica</w:t>
      </w:r>
      <w:r w:rsidRPr="00E20D83">
        <w:rPr>
          <w:rFonts w:ascii="Arial" w:hAnsi="Arial" w:cs="Arial"/>
          <w:b/>
          <w:bCs/>
          <w:color w:val="C45911" w:themeColor="accent2" w:themeShade="BF"/>
          <w:sz w:val="24"/>
          <w:szCs w:val="24"/>
        </w:rPr>
        <w:t xml:space="preserve">, 2021 </w:t>
      </w:r>
    </w:p>
    <w:p w14:paraId="0AC04245" w14:textId="77777777" w:rsidR="00971927" w:rsidRPr="00000904" w:rsidRDefault="00971927" w:rsidP="00971927">
      <w:pPr>
        <w:pStyle w:val="Text"/>
        <w:spacing w:line="276" w:lineRule="auto"/>
        <w:ind w:firstLine="0"/>
        <w:jc w:val="center"/>
        <w:rPr>
          <w:rFonts w:ascii="Arial" w:hAnsi="Arial" w:cs="Arial"/>
          <w:b/>
          <w:bCs/>
          <w:color w:val="C45911" w:themeColor="accent2" w:themeShade="BF"/>
          <w:sz w:val="24"/>
          <w:szCs w:val="24"/>
        </w:rPr>
      </w:pPr>
    </w:p>
    <w:p w14:paraId="0CBAFEB4" w14:textId="178C41F0" w:rsidR="00971927" w:rsidRDefault="00971927" w:rsidP="00971927">
      <w:pPr>
        <w:pStyle w:val="Text"/>
        <w:spacing w:line="276" w:lineRule="auto"/>
        <w:ind w:firstLine="0"/>
        <w:jc w:val="center"/>
        <w:rPr>
          <w:rFonts w:ascii="Arial" w:hAnsi="Arial" w:cs="Arial"/>
          <w:b/>
          <w:bCs/>
          <w:color w:val="C45911" w:themeColor="accent2" w:themeShade="BF"/>
          <w:sz w:val="24"/>
          <w:szCs w:val="24"/>
          <w:lang w:val="en-US"/>
        </w:rPr>
      </w:pPr>
      <w:r w:rsidRPr="00023581">
        <w:rPr>
          <w:rFonts w:ascii="Arial" w:hAnsi="Arial" w:cs="Arial"/>
          <w:b/>
          <w:bCs/>
          <w:color w:val="C45911" w:themeColor="accent2" w:themeShade="BF"/>
          <w:sz w:val="24"/>
          <w:szCs w:val="24"/>
          <w:lang w:val="en-US"/>
        </w:rPr>
        <w:t>Strategy for the improvement of culture and entrepreneurial spirit in students at the Computer Science School, National University, Costa Rica, 2021</w:t>
      </w:r>
    </w:p>
    <w:p w14:paraId="7ACA42A4" w14:textId="77777777" w:rsidR="00971927" w:rsidRPr="00023581" w:rsidRDefault="00971927" w:rsidP="00971927">
      <w:pPr>
        <w:pStyle w:val="Text"/>
        <w:spacing w:line="276" w:lineRule="auto"/>
        <w:ind w:firstLine="0"/>
        <w:jc w:val="center"/>
        <w:rPr>
          <w:rFonts w:ascii="Arial" w:hAnsi="Arial" w:cs="Arial"/>
          <w:b/>
          <w:bCs/>
          <w:color w:val="C45911" w:themeColor="accent2" w:themeShade="BF"/>
          <w:sz w:val="24"/>
          <w:szCs w:val="24"/>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71927" w14:paraId="18B941DD" w14:textId="77777777" w:rsidTr="002F1136">
        <w:trPr>
          <w:trHeight w:val="1515"/>
        </w:trPr>
        <w:tc>
          <w:tcPr>
            <w:tcW w:w="4675" w:type="dxa"/>
          </w:tcPr>
          <w:p w14:paraId="7CC9E441" w14:textId="77777777" w:rsidR="00971927" w:rsidRDefault="00971927" w:rsidP="002F1136">
            <w:pPr>
              <w:widowControl w:val="0"/>
              <w:rPr>
                <w:rFonts w:ascii="Arial" w:hAnsi="Arial" w:cs="Arial"/>
                <w:sz w:val="24"/>
                <w:szCs w:val="24"/>
              </w:rPr>
            </w:pPr>
            <w:r w:rsidRPr="007E46D4">
              <w:rPr>
                <w:rFonts w:ascii="Arial" w:hAnsi="Arial" w:cs="Arial"/>
                <w:sz w:val="24"/>
                <w:szCs w:val="24"/>
              </w:rPr>
              <w:t>Eduardo Araya-Fernández</w:t>
            </w:r>
            <w:r w:rsidRPr="007E46D4">
              <w:rPr>
                <w:rFonts w:ascii="Arial" w:hAnsi="Arial" w:cs="Arial"/>
                <w:sz w:val="24"/>
                <w:szCs w:val="24"/>
                <w:vertAlign w:val="superscript"/>
              </w:rPr>
              <w:footnoteReference w:id="2"/>
            </w:r>
          </w:p>
          <w:p w14:paraId="68467989" w14:textId="77777777" w:rsidR="00971927" w:rsidRDefault="00971927" w:rsidP="002F1136">
            <w:pPr>
              <w:widowControl w:val="0"/>
              <w:rPr>
                <w:rFonts w:ascii="Arial" w:hAnsi="Arial" w:cs="Arial"/>
                <w:sz w:val="24"/>
                <w:szCs w:val="24"/>
              </w:rPr>
            </w:pPr>
            <w:r>
              <w:rPr>
                <w:rFonts w:ascii="Arial" w:hAnsi="Arial" w:cs="Arial"/>
                <w:sz w:val="24"/>
                <w:szCs w:val="24"/>
              </w:rPr>
              <w:t>Universidad Nacional</w:t>
            </w:r>
          </w:p>
          <w:p w14:paraId="72B17A92" w14:textId="77777777" w:rsidR="00971927" w:rsidRPr="007E46D4" w:rsidRDefault="00971927" w:rsidP="002F1136">
            <w:pPr>
              <w:widowControl w:val="0"/>
              <w:rPr>
                <w:rFonts w:ascii="Arial" w:hAnsi="Arial" w:cs="Arial"/>
                <w:sz w:val="24"/>
                <w:szCs w:val="24"/>
              </w:rPr>
            </w:pPr>
            <w:r>
              <w:rPr>
                <w:rFonts w:ascii="Arial" w:hAnsi="Arial" w:cs="Arial"/>
                <w:sz w:val="24"/>
                <w:szCs w:val="24"/>
              </w:rPr>
              <w:t>Heredia, Costa Rica</w:t>
            </w:r>
          </w:p>
          <w:p w14:paraId="1DB83245" w14:textId="77777777" w:rsidR="00971927" w:rsidRDefault="007758C4" w:rsidP="002F1136">
            <w:pPr>
              <w:widowControl w:val="0"/>
              <w:rPr>
                <w:rFonts w:ascii="Arial" w:hAnsi="Arial" w:cs="Arial"/>
                <w:sz w:val="24"/>
                <w:szCs w:val="24"/>
              </w:rPr>
            </w:pPr>
            <w:hyperlink r:id="rId11" w:history="1">
              <w:r w:rsidR="00971927" w:rsidRPr="007E46D4">
                <w:rPr>
                  <w:rFonts w:ascii="Arial" w:hAnsi="Arial" w:cs="Arial"/>
                  <w:color w:val="0000FF"/>
                  <w:sz w:val="24"/>
                  <w:szCs w:val="24"/>
                  <w:u w:val="single"/>
                </w:rPr>
                <w:t>earaya@una.cr</w:t>
              </w:r>
            </w:hyperlink>
            <w:r w:rsidR="00971927" w:rsidRPr="007E46D4">
              <w:rPr>
                <w:rFonts w:ascii="Arial" w:hAnsi="Arial" w:cs="Arial"/>
                <w:sz w:val="24"/>
                <w:szCs w:val="24"/>
              </w:rPr>
              <w:t xml:space="preserve"> </w:t>
            </w:r>
            <w:hyperlink w:history="1"/>
          </w:p>
        </w:tc>
        <w:tc>
          <w:tcPr>
            <w:tcW w:w="4675" w:type="dxa"/>
          </w:tcPr>
          <w:p w14:paraId="3E6D4507" w14:textId="77777777" w:rsidR="00971927" w:rsidRDefault="00971927" w:rsidP="002F1136">
            <w:pPr>
              <w:widowControl w:val="0"/>
              <w:rPr>
                <w:rFonts w:ascii="Arial" w:hAnsi="Arial" w:cs="Arial"/>
                <w:sz w:val="24"/>
                <w:szCs w:val="24"/>
              </w:rPr>
            </w:pPr>
            <w:r w:rsidRPr="007E46D4">
              <w:rPr>
                <w:rFonts w:ascii="Arial" w:hAnsi="Arial" w:cs="Arial"/>
                <w:sz w:val="24"/>
                <w:szCs w:val="24"/>
              </w:rPr>
              <w:t>Mariana Ramírez-Sandí</w:t>
            </w:r>
            <w:r w:rsidRPr="007E46D4">
              <w:rPr>
                <w:rFonts w:ascii="Arial" w:hAnsi="Arial" w:cs="Arial"/>
                <w:sz w:val="24"/>
                <w:szCs w:val="24"/>
                <w:vertAlign w:val="superscript"/>
              </w:rPr>
              <w:footnoteReference w:id="3"/>
            </w:r>
          </w:p>
          <w:p w14:paraId="00FDEDB8" w14:textId="77777777" w:rsidR="00971927" w:rsidRDefault="00971927" w:rsidP="002F1136">
            <w:pPr>
              <w:widowControl w:val="0"/>
              <w:rPr>
                <w:rFonts w:ascii="Arial" w:hAnsi="Arial" w:cs="Arial"/>
                <w:sz w:val="24"/>
                <w:szCs w:val="24"/>
              </w:rPr>
            </w:pPr>
            <w:r>
              <w:rPr>
                <w:rFonts w:ascii="Arial" w:hAnsi="Arial" w:cs="Arial"/>
                <w:sz w:val="24"/>
                <w:szCs w:val="24"/>
              </w:rPr>
              <w:t>Universidad Nacional</w:t>
            </w:r>
          </w:p>
          <w:p w14:paraId="28956CF5" w14:textId="77777777" w:rsidR="00971927" w:rsidRPr="007E46D4" w:rsidRDefault="00971927" w:rsidP="002F1136">
            <w:pPr>
              <w:widowControl w:val="0"/>
              <w:rPr>
                <w:rFonts w:ascii="Arial" w:hAnsi="Arial" w:cs="Arial"/>
                <w:sz w:val="24"/>
                <w:szCs w:val="24"/>
              </w:rPr>
            </w:pPr>
            <w:r>
              <w:rPr>
                <w:rFonts w:ascii="Arial" w:hAnsi="Arial" w:cs="Arial"/>
                <w:sz w:val="24"/>
                <w:szCs w:val="24"/>
              </w:rPr>
              <w:t>Heredia, Costa Rica</w:t>
            </w:r>
          </w:p>
          <w:p w14:paraId="0781C6EE" w14:textId="77777777" w:rsidR="00971927" w:rsidRDefault="007758C4" w:rsidP="002F1136">
            <w:pPr>
              <w:widowControl w:val="0"/>
              <w:rPr>
                <w:rFonts w:ascii="Arial" w:hAnsi="Arial" w:cs="Arial"/>
                <w:sz w:val="24"/>
                <w:szCs w:val="24"/>
              </w:rPr>
            </w:pPr>
            <w:hyperlink r:id="rId12" w:history="1">
              <w:r w:rsidR="00971927" w:rsidRPr="007E46D4">
                <w:rPr>
                  <w:rFonts w:ascii="Arial" w:hAnsi="Arial" w:cs="Arial"/>
                  <w:color w:val="0000FF"/>
                  <w:sz w:val="24"/>
                  <w:szCs w:val="24"/>
                  <w:u w:val="single"/>
                </w:rPr>
                <w:t>mariana.ramirez.sandi@una.cr</w:t>
              </w:r>
            </w:hyperlink>
            <w:r w:rsidR="00971927" w:rsidRPr="007E46D4">
              <w:rPr>
                <w:rFonts w:ascii="Arial" w:hAnsi="Arial" w:cs="Arial"/>
                <w:sz w:val="24"/>
                <w:szCs w:val="24"/>
              </w:rPr>
              <w:t xml:space="preserve"> </w:t>
            </w:r>
          </w:p>
        </w:tc>
      </w:tr>
      <w:tr w:rsidR="00971927" w14:paraId="5DC74542" w14:textId="77777777" w:rsidTr="002F1136">
        <w:tc>
          <w:tcPr>
            <w:tcW w:w="4675" w:type="dxa"/>
          </w:tcPr>
          <w:p w14:paraId="16206942" w14:textId="77777777" w:rsidR="00971927" w:rsidRDefault="00971927" w:rsidP="002F1136">
            <w:pPr>
              <w:widowControl w:val="0"/>
              <w:rPr>
                <w:rFonts w:ascii="Arial" w:hAnsi="Arial" w:cs="Arial"/>
                <w:sz w:val="24"/>
                <w:szCs w:val="24"/>
              </w:rPr>
            </w:pPr>
            <w:r w:rsidRPr="007E46D4">
              <w:rPr>
                <w:rFonts w:ascii="Arial" w:hAnsi="Arial" w:cs="Arial"/>
                <w:sz w:val="24"/>
                <w:szCs w:val="24"/>
              </w:rPr>
              <w:t>Katty Vásquez-Ávila</w:t>
            </w:r>
            <w:r w:rsidRPr="007E46D4">
              <w:rPr>
                <w:rFonts w:ascii="Arial" w:hAnsi="Arial" w:cs="Arial"/>
                <w:sz w:val="24"/>
                <w:szCs w:val="24"/>
                <w:vertAlign w:val="superscript"/>
              </w:rPr>
              <w:footnoteReference w:id="4"/>
            </w:r>
          </w:p>
          <w:p w14:paraId="7472BA04" w14:textId="77777777" w:rsidR="00971927" w:rsidRPr="007E46D4" w:rsidRDefault="00971927" w:rsidP="002F1136">
            <w:pPr>
              <w:widowControl w:val="0"/>
              <w:rPr>
                <w:rFonts w:ascii="Arial" w:hAnsi="Arial" w:cs="Arial"/>
                <w:sz w:val="24"/>
                <w:szCs w:val="24"/>
              </w:rPr>
            </w:pPr>
            <w:r>
              <w:rPr>
                <w:rFonts w:ascii="Arial" w:hAnsi="Arial" w:cs="Arial"/>
                <w:sz w:val="24"/>
                <w:szCs w:val="24"/>
              </w:rPr>
              <w:t>Universidad Nacional</w:t>
            </w:r>
          </w:p>
          <w:p w14:paraId="70571403" w14:textId="77777777" w:rsidR="00971927" w:rsidRPr="007E46D4" w:rsidRDefault="00971927" w:rsidP="002F1136">
            <w:pPr>
              <w:widowControl w:val="0"/>
              <w:rPr>
                <w:rFonts w:ascii="Arial" w:hAnsi="Arial" w:cs="Arial"/>
                <w:sz w:val="24"/>
                <w:szCs w:val="24"/>
              </w:rPr>
            </w:pPr>
            <w:r>
              <w:rPr>
                <w:rFonts w:ascii="Arial" w:hAnsi="Arial" w:cs="Arial"/>
                <w:sz w:val="24"/>
                <w:szCs w:val="24"/>
              </w:rPr>
              <w:t>Heredia, Costa Rica</w:t>
            </w:r>
          </w:p>
          <w:p w14:paraId="57A7B68B" w14:textId="77777777" w:rsidR="00971927" w:rsidRDefault="007758C4" w:rsidP="002F1136">
            <w:pPr>
              <w:widowControl w:val="0"/>
              <w:rPr>
                <w:rFonts w:ascii="Arial" w:hAnsi="Arial" w:cs="Arial"/>
                <w:sz w:val="24"/>
                <w:szCs w:val="24"/>
              </w:rPr>
            </w:pPr>
            <w:hyperlink r:id="rId13" w:history="1">
              <w:r w:rsidR="00971927" w:rsidRPr="00B34C13">
                <w:rPr>
                  <w:rStyle w:val="Hipervnculo"/>
                  <w:rFonts w:ascii="Arial" w:hAnsi="Arial" w:cs="Arial"/>
                  <w:sz w:val="24"/>
                  <w:szCs w:val="24"/>
                </w:rPr>
                <w:t>katty.vasquez.avila@una.cr</w:t>
              </w:r>
            </w:hyperlink>
            <w:r w:rsidR="00971927">
              <w:rPr>
                <w:rFonts w:ascii="Arial" w:hAnsi="Arial" w:cs="Arial"/>
                <w:sz w:val="24"/>
                <w:szCs w:val="24"/>
              </w:rPr>
              <w:t xml:space="preserve"> </w:t>
            </w:r>
          </w:p>
          <w:p w14:paraId="5812CB49" w14:textId="77777777" w:rsidR="00971927" w:rsidRDefault="00971927" w:rsidP="002F1136">
            <w:pPr>
              <w:widowControl w:val="0"/>
              <w:rPr>
                <w:rFonts w:ascii="Arial" w:hAnsi="Arial" w:cs="Arial"/>
                <w:sz w:val="24"/>
                <w:szCs w:val="24"/>
              </w:rPr>
            </w:pPr>
          </w:p>
        </w:tc>
        <w:tc>
          <w:tcPr>
            <w:tcW w:w="4675" w:type="dxa"/>
          </w:tcPr>
          <w:p w14:paraId="640D92B9" w14:textId="77777777" w:rsidR="00971927" w:rsidRPr="007E46D4" w:rsidRDefault="00971927" w:rsidP="002F1136">
            <w:pPr>
              <w:widowControl w:val="0"/>
              <w:rPr>
                <w:rFonts w:ascii="Arial" w:hAnsi="Arial" w:cs="Arial"/>
                <w:sz w:val="24"/>
                <w:szCs w:val="24"/>
              </w:rPr>
            </w:pPr>
            <w:r w:rsidRPr="007E46D4">
              <w:rPr>
                <w:rFonts w:ascii="Arial" w:hAnsi="Arial" w:cs="Arial"/>
                <w:sz w:val="24"/>
                <w:szCs w:val="24"/>
              </w:rPr>
              <w:t>Gabriela Garita-González</w:t>
            </w:r>
            <w:r w:rsidRPr="00C54BC4">
              <w:rPr>
                <w:rFonts w:ascii="Arial" w:hAnsi="Arial" w:cs="Arial"/>
                <w:sz w:val="16"/>
                <w:szCs w:val="24"/>
              </w:rPr>
              <w:footnoteReference w:id="5"/>
            </w:r>
            <w:r w:rsidRPr="00C54BC4">
              <w:rPr>
                <w:rFonts w:ascii="Arial" w:hAnsi="Arial" w:cs="Arial"/>
                <w:sz w:val="16"/>
                <w:szCs w:val="24"/>
              </w:rPr>
              <w:t xml:space="preserve"> </w:t>
            </w:r>
          </w:p>
          <w:p w14:paraId="77C2AFED" w14:textId="77777777" w:rsidR="00971927" w:rsidRPr="00E20D83" w:rsidRDefault="00971927" w:rsidP="002F1136">
            <w:pPr>
              <w:widowControl w:val="0"/>
              <w:rPr>
                <w:rFonts w:ascii="Arial" w:hAnsi="Arial" w:cs="Arial"/>
                <w:sz w:val="24"/>
                <w:szCs w:val="24"/>
              </w:rPr>
            </w:pPr>
            <w:r w:rsidRPr="00E20D83">
              <w:rPr>
                <w:rFonts w:ascii="Arial" w:hAnsi="Arial" w:cs="Arial"/>
                <w:sz w:val="24"/>
                <w:szCs w:val="24"/>
              </w:rPr>
              <w:t>Universidad Nacional</w:t>
            </w:r>
          </w:p>
          <w:p w14:paraId="02E40672" w14:textId="77777777" w:rsidR="00971927" w:rsidRPr="007E46D4" w:rsidRDefault="00971927" w:rsidP="002F1136">
            <w:pPr>
              <w:widowControl w:val="0"/>
              <w:rPr>
                <w:rFonts w:ascii="Arial" w:hAnsi="Arial" w:cs="Arial"/>
                <w:sz w:val="24"/>
                <w:szCs w:val="24"/>
              </w:rPr>
            </w:pPr>
            <w:r>
              <w:rPr>
                <w:rFonts w:ascii="Arial" w:hAnsi="Arial" w:cs="Arial"/>
                <w:sz w:val="24"/>
                <w:szCs w:val="24"/>
              </w:rPr>
              <w:t>Heredia, Costa Rica</w:t>
            </w:r>
          </w:p>
          <w:p w14:paraId="00D7F3E6" w14:textId="77777777" w:rsidR="00971927" w:rsidRPr="007E46D4" w:rsidRDefault="007758C4" w:rsidP="002F1136">
            <w:pPr>
              <w:widowControl w:val="0"/>
              <w:rPr>
                <w:rFonts w:ascii="Arial" w:hAnsi="Arial" w:cs="Arial"/>
                <w:color w:val="0000FF"/>
                <w:sz w:val="24"/>
                <w:szCs w:val="24"/>
                <w:u w:val="single"/>
              </w:rPr>
            </w:pPr>
            <w:hyperlink r:id="rId14" w:history="1">
              <w:r w:rsidR="00971927" w:rsidRPr="00B34C13">
                <w:rPr>
                  <w:rStyle w:val="Hipervnculo"/>
                  <w:rFonts w:ascii="Arial" w:hAnsi="Arial" w:cs="Arial"/>
                  <w:sz w:val="24"/>
                  <w:szCs w:val="24"/>
                </w:rPr>
                <w:t>gabriela.garita.gonzalez@una.cr</w:t>
              </w:r>
            </w:hyperlink>
            <w:r w:rsidR="00971927" w:rsidRPr="007E46D4">
              <w:rPr>
                <w:rFonts w:ascii="Arial" w:hAnsi="Arial" w:cs="Arial"/>
                <w:sz w:val="24"/>
                <w:szCs w:val="24"/>
              </w:rPr>
              <w:t xml:space="preserve"> </w:t>
            </w:r>
            <w:hyperlink w:history="1"/>
          </w:p>
          <w:p w14:paraId="77B45FAC" w14:textId="77777777" w:rsidR="00971927" w:rsidRDefault="00971927" w:rsidP="002F1136">
            <w:pPr>
              <w:widowControl w:val="0"/>
              <w:jc w:val="center"/>
              <w:rPr>
                <w:rFonts w:ascii="Arial" w:hAnsi="Arial" w:cs="Arial"/>
                <w:sz w:val="24"/>
                <w:szCs w:val="24"/>
              </w:rPr>
            </w:pPr>
          </w:p>
        </w:tc>
      </w:tr>
    </w:tbl>
    <w:p w14:paraId="240D8A08" w14:textId="77777777" w:rsidR="00971927" w:rsidRPr="006F6CF1" w:rsidRDefault="00971927" w:rsidP="00971927">
      <w:pPr>
        <w:tabs>
          <w:tab w:val="left" w:pos="5865"/>
        </w:tabs>
        <w:jc w:val="center"/>
        <w:rPr>
          <w:rFonts w:ascii="Arial" w:hAnsi="Arial" w:cs="Arial"/>
          <w:bCs/>
          <w:color w:val="2E74B5" w:themeColor="accent1" w:themeShade="BF"/>
          <w:sz w:val="22"/>
          <w:szCs w:val="24"/>
          <w:u w:val="single"/>
        </w:rPr>
      </w:pPr>
      <w:bookmarkStart w:id="8" w:name="_Hlk167366130"/>
    </w:p>
    <w:p w14:paraId="40B8E4D8" w14:textId="0BB118B5" w:rsidR="00971927" w:rsidRPr="00826D7B" w:rsidRDefault="00971927" w:rsidP="00971927">
      <w:pPr>
        <w:tabs>
          <w:tab w:val="left" w:pos="5865"/>
        </w:tabs>
        <w:jc w:val="center"/>
        <w:rPr>
          <w:rFonts w:ascii="Arial" w:hAnsi="Arial" w:cs="Arial"/>
          <w:bCs/>
          <w:color w:val="2E74B5" w:themeColor="accent1" w:themeShade="BF"/>
          <w:sz w:val="22"/>
          <w:szCs w:val="24"/>
          <w:u w:val="single"/>
          <w:lang w:val="en-US"/>
        </w:rPr>
      </w:pPr>
      <w:r w:rsidRPr="00826D7B">
        <w:rPr>
          <w:rFonts w:ascii="Arial" w:hAnsi="Arial" w:cs="Arial"/>
          <w:bCs/>
          <w:color w:val="2E74B5" w:themeColor="accent1" w:themeShade="BF"/>
          <w:sz w:val="22"/>
          <w:szCs w:val="24"/>
          <w:u w:val="single"/>
          <w:lang w:val="en-US"/>
        </w:rPr>
        <w:t>DOI: http://dx.doi.org/10.22458/caes.v15i1.4922</w:t>
      </w:r>
    </w:p>
    <w:p w14:paraId="10301394" w14:textId="77777777" w:rsidR="00971927" w:rsidRPr="00826D7B" w:rsidRDefault="00971927" w:rsidP="00971927">
      <w:pPr>
        <w:tabs>
          <w:tab w:val="left" w:pos="5865"/>
        </w:tabs>
        <w:jc w:val="center"/>
        <w:rPr>
          <w:rFonts w:ascii="Arial" w:hAnsi="Arial" w:cs="Arial"/>
          <w:bCs/>
          <w:sz w:val="22"/>
          <w:szCs w:val="24"/>
        </w:rPr>
      </w:pPr>
      <w:r w:rsidRPr="00826D7B">
        <w:rPr>
          <w:rFonts w:ascii="Arial" w:hAnsi="Arial" w:cs="Arial"/>
          <w:bCs/>
          <w:sz w:val="22"/>
          <w:szCs w:val="24"/>
        </w:rPr>
        <w:t>Volumen 15, Número 1</w:t>
      </w:r>
    </w:p>
    <w:p w14:paraId="1F6BD7D4" w14:textId="77777777" w:rsidR="00971927" w:rsidRPr="00826D7B" w:rsidRDefault="00971927" w:rsidP="00971927">
      <w:pPr>
        <w:tabs>
          <w:tab w:val="left" w:pos="5865"/>
        </w:tabs>
        <w:jc w:val="center"/>
        <w:rPr>
          <w:rFonts w:ascii="Arial" w:hAnsi="Arial" w:cs="Arial"/>
          <w:bCs/>
          <w:sz w:val="22"/>
          <w:szCs w:val="24"/>
        </w:rPr>
      </w:pPr>
      <w:r w:rsidRPr="00826D7B">
        <w:rPr>
          <w:rFonts w:ascii="Arial" w:hAnsi="Arial" w:cs="Arial"/>
          <w:bCs/>
          <w:sz w:val="22"/>
          <w:szCs w:val="24"/>
        </w:rPr>
        <w:t>30 de mayo de 2024</w:t>
      </w:r>
    </w:p>
    <w:p w14:paraId="0743A94D" w14:textId="43C07E4F" w:rsidR="00971927" w:rsidRPr="00826D7B" w:rsidRDefault="00971927" w:rsidP="00971927">
      <w:pPr>
        <w:tabs>
          <w:tab w:val="left" w:pos="5865"/>
        </w:tabs>
        <w:jc w:val="center"/>
        <w:rPr>
          <w:rFonts w:ascii="Arial" w:hAnsi="Arial" w:cs="Arial"/>
          <w:bCs/>
          <w:sz w:val="22"/>
          <w:szCs w:val="24"/>
        </w:rPr>
      </w:pPr>
      <w:r w:rsidRPr="00826D7B">
        <w:rPr>
          <w:rFonts w:ascii="Arial" w:hAnsi="Arial" w:cs="Arial"/>
          <w:bCs/>
          <w:sz w:val="22"/>
          <w:szCs w:val="24"/>
        </w:rPr>
        <w:t>pp. 2</w:t>
      </w:r>
      <w:r w:rsidR="006F6CF1">
        <w:rPr>
          <w:rFonts w:ascii="Arial" w:hAnsi="Arial" w:cs="Arial"/>
          <w:bCs/>
          <w:sz w:val="22"/>
          <w:szCs w:val="24"/>
        </w:rPr>
        <w:t>2</w:t>
      </w:r>
      <w:r w:rsidR="00F351DC">
        <w:rPr>
          <w:rFonts w:ascii="Arial" w:hAnsi="Arial" w:cs="Arial"/>
          <w:bCs/>
          <w:sz w:val="22"/>
          <w:szCs w:val="24"/>
        </w:rPr>
        <w:t>3</w:t>
      </w:r>
      <w:r w:rsidRPr="00826D7B">
        <w:rPr>
          <w:rFonts w:ascii="Arial" w:hAnsi="Arial" w:cs="Arial"/>
          <w:bCs/>
          <w:sz w:val="22"/>
          <w:szCs w:val="24"/>
        </w:rPr>
        <w:t>-</w:t>
      </w:r>
      <w:r>
        <w:rPr>
          <w:rFonts w:ascii="Arial" w:hAnsi="Arial" w:cs="Arial"/>
          <w:bCs/>
          <w:sz w:val="22"/>
          <w:szCs w:val="24"/>
        </w:rPr>
        <w:t>2</w:t>
      </w:r>
      <w:r w:rsidR="00F351DC">
        <w:rPr>
          <w:rFonts w:ascii="Arial" w:hAnsi="Arial" w:cs="Arial"/>
          <w:bCs/>
          <w:sz w:val="22"/>
          <w:szCs w:val="24"/>
        </w:rPr>
        <w:t>6</w:t>
      </w:r>
      <w:bookmarkStart w:id="9" w:name="_GoBack"/>
      <w:bookmarkEnd w:id="9"/>
      <w:r>
        <w:rPr>
          <w:rFonts w:ascii="Arial" w:hAnsi="Arial" w:cs="Arial"/>
          <w:bCs/>
          <w:sz w:val="22"/>
          <w:szCs w:val="24"/>
        </w:rPr>
        <w:t>7</w:t>
      </w:r>
    </w:p>
    <w:p w14:paraId="49C294D0" w14:textId="77777777" w:rsidR="00971927" w:rsidRPr="00826D7B" w:rsidRDefault="00971927" w:rsidP="00971927">
      <w:pPr>
        <w:tabs>
          <w:tab w:val="left" w:pos="5865"/>
        </w:tabs>
        <w:rPr>
          <w:rFonts w:ascii="Arial" w:hAnsi="Arial" w:cs="Arial"/>
          <w:bCs/>
          <w:sz w:val="22"/>
          <w:szCs w:val="24"/>
        </w:rPr>
      </w:pPr>
      <w:r w:rsidRPr="00826D7B">
        <w:rPr>
          <w:rFonts w:ascii="Arial" w:hAnsi="Arial" w:cs="Arial"/>
          <w:bCs/>
          <w:sz w:val="22"/>
          <w:szCs w:val="24"/>
        </w:rPr>
        <w:t>Recibido: 16 de agosto de 2023</w:t>
      </w:r>
    </w:p>
    <w:p w14:paraId="48D3BEFC" w14:textId="52F43B7A" w:rsidR="00971927" w:rsidRPr="00D71D9D" w:rsidRDefault="00971927" w:rsidP="00971927">
      <w:pPr>
        <w:tabs>
          <w:tab w:val="left" w:pos="5865"/>
        </w:tabs>
        <w:rPr>
          <w:rFonts w:ascii="Arial" w:hAnsi="Arial" w:cs="Arial"/>
          <w:bCs/>
          <w:sz w:val="24"/>
          <w:szCs w:val="24"/>
        </w:rPr>
      </w:pPr>
      <w:r w:rsidRPr="00826D7B">
        <w:rPr>
          <w:rFonts w:ascii="Arial" w:hAnsi="Arial" w:cs="Arial"/>
          <w:bCs/>
          <w:sz w:val="24"/>
          <w:szCs w:val="24"/>
        </w:rPr>
        <w:t>Aprobado: 19 de abril de 2024</w:t>
      </w:r>
    </w:p>
    <w:bookmarkEnd w:id="8"/>
    <w:p w14:paraId="4D89B5FB" w14:textId="79EEE0D7" w:rsidR="00856115" w:rsidRPr="00BD34A3" w:rsidRDefault="00856115" w:rsidP="00BD34A3">
      <w:pPr>
        <w:spacing w:line="360" w:lineRule="auto"/>
        <w:jc w:val="both"/>
        <w:rPr>
          <w:rFonts w:ascii="Arial" w:hAnsi="Arial" w:cs="Arial"/>
          <w:b/>
          <w:bCs/>
          <w:sz w:val="24"/>
          <w:szCs w:val="24"/>
        </w:rPr>
      </w:pPr>
      <w:r w:rsidRPr="00BD34A3">
        <w:rPr>
          <w:rFonts w:ascii="Arial" w:hAnsi="Arial" w:cs="Arial"/>
          <w:b/>
          <w:bCs/>
          <w:sz w:val="24"/>
          <w:szCs w:val="24"/>
        </w:rPr>
        <w:lastRenderedPageBreak/>
        <w:t>Resumen</w:t>
      </w:r>
    </w:p>
    <w:p w14:paraId="1FFFA104" w14:textId="46DB0033" w:rsidR="00B413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B41392" w:rsidRPr="00987B92">
        <w:rPr>
          <w:rFonts w:ascii="Arial" w:hAnsi="Arial" w:cs="Arial"/>
          <w:sz w:val="24"/>
          <w:szCs w:val="24"/>
        </w:rPr>
        <w:t xml:space="preserve">El objetivo de esta investigación es definir una estrategia </w:t>
      </w:r>
      <w:r w:rsidR="001167CE">
        <w:rPr>
          <w:rFonts w:ascii="Arial" w:hAnsi="Arial" w:cs="Arial"/>
          <w:sz w:val="24"/>
          <w:szCs w:val="24"/>
        </w:rPr>
        <w:t xml:space="preserve">y un plan de acción </w:t>
      </w:r>
      <w:r w:rsidR="00B41392" w:rsidRPr="00987B92">
        <w:rPr>
          <w:rFonts w:ascii="Arial" w:hAnsi="Arial" w:cs="Arial"/>
          <w:sz w:val="24"/>
          <w:szCs w:val="24"/>
        </w:rPr>
        <w:t>para potenciar la cultura y el espíritu emprendedor del estudiantado de la Escuela de Informática</w:t>
      </w:r>
      <w:r w:rsidR="0044383E">
        <w:rPr>
          <w:rFonts w:ascii="Arial" w:hAnsi="Arial" w:cs="Arial"/>
          <w:sz w:val="24"/>
          <w:szCs w:val="24"/>
        </w:rPr>
        <w:t xml:space="preserve"> de la Universidad Nacional, Costa Rica</w:t>
      </w:r>
      <w:r w:rsidR="00B41392" w:rsidRPr="00987B92">
        <w:rPr>
          <w:rFonts w:ascii="Arial" w:hAnsi="Arial" w:cs="Arial"/>
          <w:sz w:val="24"/>
          <w:szCs w:val="24"/>
        </w:rPr>
        <w:t xml:space="preserve">. La metodología es </w:t>
      </w:r>
      <w:r w:rsidR="009E7E92">
        <w:rPr>
          <w:rFonts w:ascii="Arial" w:hAnsi="Arial" w:cs="Arial"/>
          <w:sz w:val="24"/>
          <w:szCs w:val="24"/>
        </w:rPr>
        <w:t>mixta</w:t>
      </w:r>
      <w:r w:rsidR="00253782">
        <w:rPr>
          <w:rFonts w:ascii="Arial" w:hAnsi="Arial" w:cs="Arial"/>
          <w:sz w:val="24"/>
          <w:szCs w:val="24"/>
        </w:rPr>
        <w:t xml:space="preserve">, </w:t>
      </w:r>
      <w:r w:rsidR="009E7E92">
        <w:rPr>
          <w:rFonts w:ascii="Arial" w:hAnsi="Arial" w:cs="Arial"/>
          <w:sz w:val="24"/>
          <w:szCs w:val="24"/>
        </w:rPr>
        <w:t>combina</w:t>
      </w:r>
      <w:r w:rsidR="00253782">
        <w:rPr>
          <w:rFonts w:ascii="Arial" w:hAnsi="Arial" w:cs="Arial"/>
          <w:sz w:val="24"/>
          <w:szCs w:val="24"/>
        </w:rPr>
        <w:t>ndo enfoques</w:t>
      </w:r>
      <w:r w:rsidR="00524EC3" w:rsidRPr="00524EC3">
        <w:rPr>
          <w:rFonts w:ascii="Arial" w:hAnsi="Arial" w:cs="Arial"/>
          <w:sz w:val="24"/>
          <w:szCs w:val="24"/>
        </w:rPr>
        <w:t xml:space="preserve"> cualitativos y </w:t>
      </w:r>
      <w:r w:rsidR="00524EC3">
        <w:rPr>
          <w:rFonts w:ascii="Arial" w:hAnsi="Arial" w:cs="Arial"/>
          <w:sz w:val="24"/>
          <w:szCs w:val="24"/>
        </w:rPr>
        <w:t>cuantitativos</w:t>
      </w:r>
      <w:r w:rsidR="00253782">
        <w:rPr>
          <w:rFonts w:ascii="Arial" w:hAnsi="Arial" w:cs="Arial"/>
          <w:sz w:val="24"/>
          <w:szCs w:val="24"/>
        </w:rPr>
        <w:t>,</w:t>
      </w:r>
      <w:r w:rsidR="00B41392" w:rsidRPr="00987B92">
        <w:rPr>
          <w:rFonts w:ascii="Arial" w:hAnsi="Arial" w:cs="Arial"/>
          <w:sz w:val="24"/>
          <w:szCs w:val="24"/>
        </w:rPr>
        <w:t xml:space="preserve"> </w:t>
      </w:r>
      <w:r w:rsidR="00253782" w:rsidRPr="003D1937">
        <w:rPr>
          <w:rFonts w:ascii="Arial" w:hAnsi="Arial" w:cs="Arial"/>
          <w:sz w:val="24"/>
          <w:szCs w:val="24"/>
        </w:rPr>
        <w:t xml:space="preserve">así como </w:t>
      </w:r>
      <w:r w:rsidR="00DC56B2">
        <w:rPr>
          <w:rFonts w:ascii="Arial" w:hAnsi="Arial" w:cs="Arial"/>
          <w:sz w:val="24"/>
          <w:szCs w:val="24"/>
        </w:rPr>
        <w:t>la</w:t>
      </w:r>
      <w:r w:rsidR="00253782" w:rsidRPr="003D1937">
        <w:rPr>
          <w:rFonts w:ascii="Arial" w:hAnsi="Arial" w:cs="Arial"/>
          <w:sz w:val="24"/>
          <w:szCs w:val="24"/>
        </w:rPr>
        <w:t xml:space="preserve"> exploración</w:t>
      </w:r>
      <w:r w:rsidR="00B41392" w:rsidRPr="00987B92">
        <w:rPr>
          <w:rFonts w:ascii="Arial" w:hAnsi="Arial" w:cs="Arial"/>
          <w:sz w:val="24"/>
          <w:szCs w:val="24"/>
        </w:rPr>
        <w:t xml:space="preserve"> de una muestra no probabilística </w:t>
      </w:r>
      <w:r w:rsidR="00253782">
        <w:rPr>
          <w:rFonts w:ascii="Arial" w:hAnsi="Arial" w:cs="Arial"/>
          <w:sz w:val="24"/>
          <w:szCs w:val="24"/>
        </w:rPr>
        <w:t xml:space="preserve">compuesta </w:t>
      </w:r>
      <w:r w:rsidR="00B41392" w:rsidRPr="00987B92">
        <w:rPr>
          <w:rFonts w:ascii="Arial" w:hAnsi="Arial" w:cs="Arial"/>
          <w:sz w:val="24"/>
          <w:szCs w:val="24"/>
        </w:rPr>
        <w:t>de 491 estudiantes,</w:t>
      </w:r>
      <w:r w:rsidR="00253782">
        <w:rPr>
          <w:rFonts w:ascii="Arial" w:hAnsi="Arial" w:cs="Arial"/>
          <w:sz w:val="24"/>
          <w:szCs w:val="24"/>
        </w:rPr>
        <w:t xml:space="preserve"> </w:t>
      </w:r>
      <w:r w:rsidR="00253782" w:rsidRPr="003D1937">
        <w:rPr>
          <w:rFonts w:ascii="Arial" w:hAnsi="Arial" w:cs="Arial"/>
          <w:sz w:val="24"/>
          <w:szCs w:val="24"/>
        </w:rPr>
        <w:t>lo que representa aproximadamente</w:t>
      </w:r>
      <w:r w:rsidR="00253782">
        <w:rPr>
          <w:rFonts w:ascii="Arial" w:hAnsi="Arial" w:cs="Arial"/>
          <w:sz w:val="24"/>
          <w:szCs w:val="24"/>
        </w:rPr>
        <w:t xml:space="preserve"> el</w:t>
      </w:r>
      <w:r w:rsidR="00B41392" w:rsidRPr="00987B92">
        <w:rPr>
          <w:rFonts w:ascii="Arial" w:hAnsi="Arial" w:cs="Arial"/>
          <w:sz w:val="24"/>
          <w:szCs w:val="24"/>
        </w:rPr>
        <w:t xml:space="preserve"> 33</w:t>
      </w:r>
      <w:r w:rsidR="00E351E8">
        <w:rPr>
          <w:rFonts w:ascii="Arial" w:hAnsi="Arial" w:cs="Arial"/>
          <w:sz w:val="24"/>
          <w:szCs w:val="24"/>
        </w:rPr>
        <w:t xml:space="preserve"> </w:t>
      </w:r>
      <w:r w:rsidR="00B41392" w:rsidRPr="00987B92">
        <w:rPr>
          <w:rFonts w:ascii="Arial" w:hAnsi="Arial" w:cs="Arial"/>
          <w:sz w:val="24"/>
          <w:szCs w:val="24"/>
        </w:rPr>
        <w:t>% de la población en el 2021. Se utilizaron dos métodos</w:t>
      </w:r>
      <w:r w:rsidR="00B0321E">
        <w:rPr>
          <w:rFonts w:ascii="Arial" w:hAnsi="Arial" w:cs="Arial"/>
          <w:sz w:val="24"/>
          <w:szCs w:val="24"/>
        </w:rPr>
        <w:t xml:space="preserve"> específicos</w:t>
      </w:r>
      <w:r w:rsidR="00A130FD" w:rsidRPr="00987B92">
        <w:rPr>
          <w:rFonts w:ascii="Arial" w:hAnsi="Arial" w:cs="Arial"/>
          <w:sz w:val="24"/>
          <w:szCs w:val="24"/>
        </w:rPr>
        <w:t>:</w:t>
      </w:r>
      <w:r w:rsidR="00B41392" w:rsidRPr="00987B92">
        <w:rPr>
          <w:rFonts w:ascii="Arial" w:hAnsi="Arial" w:cs="Arial"/>
          <w:sz w:val="24"/>
          <w:szCs w:val="24"/>
        </w:rPr>
        <w:t xml:space="preserve"> </w:t>
      </w:r>
      <w:r w:rsidR="00B0321E" w:rsidRPr="003D1937">
        <w:rPr>
          <w:rFonts w:ascii="Arial" w:hAnsi="Arial" w:cs="Arial"/>
          <w:sz w:val="24"/>
          <w:szCs w:val="24"/>
        </w:rPr>
        <w:t>un cuestionario para realizar el diagnóstico inicial y un grupo focal para identificar las acciones estratégicas a seguir</w:t>
      </w:r>
      <w:r w:rsidR="00B41392" w:rsidRPr="00987B92">
        <w:rPr>
          <w:rFonts w:ascii="Arial" w:hAnsi="Arial" w:cs="Arial"/>
          <w:sz w:val="24"/>
          <w:szCs w:val="24"/>
        </w:rPr>
        <w:t>. Como resultados</w:t>
      </w:r>
      <w:r w:rsidR="00A130FD" w:rsidRPr="00987B92">
        <w:rPr>
          <w:rFonts w:ascii="Arial" w:hAnsi="Arial" w:cs="Arial"/>
          <w:sz w:val="24"/>
          <w:szCs w:val="24"/>
        </w:rPr>
        <w:t>,</w:t>
      </w:r>
      <w:r w:rsidR="00B41392" w:rsidRPr="00987B92">
        <w:rPr>
          <w:rFonts w:ascii="Arial" w:hAnsi="Arial" w:cs="Arial"/>
          <w:sz w:val="24"/>
          <w:szCs w:val="24"/>
        </w:rPr>
        <w:t xml:space="preserve"> se evidencia el </w:t>
      </w:r>
      <w:r w:rsidR="0016500F" w:rsidRPr="00987B92">
        <w:rPr>
          <w:rFonts w:ascii="Arial" w:hAnsi="Arial" w:cs="Arial"/>
          <w:sz w:val="24"/>
          <w:szCs w:val="24"/>
        </w:rPr>
        <w:t>poco</w:t>
      </w:r>
      <w:r w:rsidR="00B41392" w:rsidRPr="00987B92">
        <w:rPr>
          <w:rFonts w:ascii="Arial" w:hAnsi="Arial" w:cs="Arial"/>
          <w:sz w:val="24"/>
          <w:szCs w:val="24"/>
        </w:rPr>
        <w:t xml:space="preserve"> conocimiento en emprendimiento</w:t>
      </w:r>
      <w:r w:rsidR="00E72D99">
        <w:rPr>
          <w:rFonts w:ascii="Arial" w:hAnsi="Arial" w:cs="Arial"/>
          <w:sz w:val="24"/>
          <w:szCs w:val="24"/>
        </w:rPr>
        <w:t xml:space="preserve"> </w:t>
      </w:r>
      <w:r w:rsidR="0087078F">
        <w:rPr>
          <w:rFonts w:ascii="Arial" w:hAnsi="Arial" w:cs="Arial"/>
          <w:sz w:val="24"/>
          <w:szCs w:val="24"/>
        </w:rPr>
        <w:t>del</w:t>
      </w:r>
      <w:r w:rsidR="00E72D99">
        <w:rPr>
          <w:rFonts w:ascii="Arial" w:hAnsi="Arial" w:cs="Arial"/>
          <w:sz w:val="24"/>
          <w:szCs w:val="24"/>
        </w:rPr>
        <w:t xml:space="preserve"> estudiantado</w:t>
      </w:r>
      <w:r w:rsidR="0016500F" w:rsidRPr="00987B92">
        <w:rPr>
          <w:rFonts w:ascii="Arial" w:hAnsi="Arial" w:cs="Arial"/>
          <w:sz w:val="24"/>
          <w:szCs w:val="24"/>
        </w:rPr>
        <w:t>,</w:t>
      </w:r>
      <w:r w:rsidR="00B41392" w:rsidRPr="00987B92">
        <w:rPr>
          <w:rFonts w:ascii="Arial" w:hAnsi="Arial" w:cs="Arial"/>
          <w:sz w:val="24"/>
          <w:szCs w:val="24"/>
        </w:rPr>
        <w:t xml:space="preserve"> la escasez de técnicas brindadas por la universidad, </w:t>
      </w:r>
      <w:r w:rsidR="001B73DB">
        <w:rPr>
          <w:rFonts w:ascii="Arial" w:hAnsi="Arial" w:cs="Arial"/>
          <w:sz w:val="24"/>
          <w:szCs w:val="24"/>
        </w:rPr>
        <w:t xml:space="preserve">además, </w:t>
      </w:r>
      <w:r w:rsidR="00B41392" w:rsidRPr="00987B92">
        <w:rPr>
          <w:rFonts w:ascii="Arial" w:hAnsi="Arial" w:cs="Arial"/>
          <w:sz w:val="24"/>
          <w:szCs w:val="24"/>
        </w:rPr>
        <w:t xml:space="preserve">la necesidad de potenciar esta competencia e incrementar la participación femenina en </w:t>
      </w:r>
      <w:r w:rsidR="000A75B6">
        <w:rPr>
          <w:rFonts w:ascii="Arial" w:hAnsi="Arial" w:cs="Arial"/>
          <w:sz w:val="24"/>
          <w:szCs w:val="24"/>
        </w:rPr>
        <w:t xml:space="preserve">campos relacionados con </w:t>
      </w:r>
      <w:r w:rsidR="00B41392" w:rsidRPr="00987B92">
        <w:rPr>
          <w:rFonts w:ascii="Arial" w:hAnsi="Arial" w:cs="Arial"/>
          <w:sz w:val="24"/>
          <w:szCs w:val="24"/>
        </w:rPr>
        <w:t>STEAM y emprendimiento. Se concluye que se debe disponer de una hoja de ruta con acciones planificadas graduales y cuantificable</w:t>
      </w:r>
      <w:r w:rsidR="005E1CF6">
        <w:rPr>
          <w:rFonts w:ascii="Arial" w:hAnsi="Arial" w:cs="Arial"/>
          <w:sz w:val="24"/>
          <w:szCs w:val="24"/>
        </w:rPr>
        <w:t>s</w:t>
      </w:r>
      <w:r w:rsidR="00B41392" w:rsidRPr="00987B92">
        <w:rPr>
          <w:rFonts w:ascii="Arial" w:hAnsi="Arial" w:cs="Arial"/>
          <w:sz w:val="24"/>
          <w:szCs w:val="24"/>
        </w:rPr>
        <w:t xml:space="preserve">, que impacte </w:t>
      </w:r>
      <w:r w:rsidR="00B66FEA">
        <w:rPr>
          <w:rFonts w:ascii="Arial" w:hAnsi="Arial" w:cs="Arial"/>
          <w:sz w:val="24"/>
          <w:szCs w:val="24"/>
        </w:rPr>
        <w:t xml:space="preserve">positivamente </w:t>
      </w:r>
      <w:r w:rsidR="00B41392" w:rsidRPr="00987B92">
        <w:rPr>
          <w:rFonts w:ascii="Arial" w:hAnsi="Arial" w:cs="Arial"/>
          <w:sz w:val="24"/>
          <w:szCs w:val="24"/>
        </w:rPr>
        <w:t xml:space="preserve">a </w:t>
      </w:r>
      <w:r w:rsidR="00E0737E">
        <w:rPr>
          <w:rFonts w:ascii="Arial" w:hAnsi="Arial" w:cs="Arial"/>
          <w:sz w:val="24"/>
          <w:szCs w:val="24"/>
        </w:rPr>
        <w:t>todas las personas</w:t>
      </w:r>
      <w:r w:rsidR="00B66FEA">
        <w:rPr>
          <w:rFonts w:ascii="Arial" w:hAnsi="Arial" w:cs="Arial"/>
          <w:sz w:val="24"/>
          <w:szCs w:val="24"/>
        </w:rPr>
        <w:t xml:space="preserve"> involucrad</w:t>
      </w:r>
      <w:r w:rsidR="00C105A9">
        <w:rPr>
          <w:rFonts w:ascii="Arial" w:hAnsi="Arial" w:cs="Arial"/>
          <w:sz w:val="24"/>
          <w:szCs w:val="24"/>
        </w:rPr>
        <w:t>a</w:t>
      </w:r>
      <w:r w:rsidR="00B66FEA">
        <w:rPr>
          <w:rFonts w:ascii="Arial" w:hAnsi="Arial" w:cs="Arial"/>
          <w:sz w:val="24"/>
          <w:szCs w:val="24"/>
        </w:rPr>
        <w:t>s en el proceso</w:t>
      </w:r>
      <w:r w:rsidR="00B41392" w:rsidRPr="00987B92">
        <w:rPr>
          <w:rFonts w:ascii="Arial" w:hAnsi="Arial" w:cs="Arial"/>
          <w:sz w:val="24"/>
          <w:szCs w:val="24"/>
        </w:rPr>
        <w:t>.</w:t>
      </w:r>
    </w:p>
    <w:p w14:paraId="253935B0" w14:textId="77777777" w:rsidR="003D1937" w:rsidRDefault="003D1937" w:rsidP="00266E07">
      <w:pPr>
        <w:spacing w:line="360" w:lineRule="auto"/>
        <w:ind w:firstLine="720"/>
        <w:jc w:val="both"/>
        <w:rPr>
          <w:rFonts w:ascii="Arial" w:hAnsi="Arial" w:cs="Arial"/>
          <w:sz w:val="24"/>
          <w:szCs w:val="24"/>
        </w:rPr>
      </w:pPr>
    </w:p>
    <w:p w14:paraId="15634559" w14:textId="77777777" w:rsidR="00BD34A3" w:rsidRPr="00BD34A3" w:rsidRDefault="00856115" w:rsidP="00266E07">
      <w:pPr>
        <w:spacing w:line="360" w:lineRule="auto"/>
        <w:jc w:val="both"/>
        <w:rPr>
          <w:rFonts w:ascii="Arial" w:hAnsi="Arial" w:cs="Arial"/>
          <w:b/>
          <w:bCs/>
          <w:sz w:val="24"/>
          <w:szCs w:val="24"/>
        </w:rPr>
      </w:pPr>
      <w:r w:rsidRPr="00BD34A3">
        <w:rPr>
          <w:rFonts w:ascii="Arial" w:hAnsi="Arial" w:cs="Arial"/>
          <w:b/>
          <w:bCs/>
          <w:sz w:val="24"/>
          <w:szCs w:val="24"/>
        </w:rPr>
        <w:t>Palabras claves</w:t>
      </w:r>
    </w:p>
    <w:p w14:paraId="179EA289" w14:textId="6E1D3E83" w:rsidR="00856115" w:rsidRDefault="00BD34A3" w:rsidP="00266E07">
      <w:pPr>
        <w:spacing w:line="360" w:lineRule="auto"/>
        <w:jc w:val="both"/>
        <w:rPr>
          <w:rFonts w:ascii="Arial" w:hAnsi="Arial" w:cs="Arial"/>
          <w:sz w:val="24"/>
          <w:szCs w:val="24"/>
        </w:rPr>
      </w:pPr>
      <w:r>
        <w:rPr>
          <w:rFonts w:ascii="Arial" w:hAnsi="Arial" w:cs="Arial"/>
          <w:sz w:val="24"/>
          <w:szCs w:val="24"/>
        </w:rPr>
        <w:t>E</w:t>
      </w:r>
      <w:r w:rsidR="00856115" w:rsidRPr="00987B92">
        <w:rPr>
          <w:rFonts w:ascii="Arial" w:hAnsi="Arial" w:cs="Arial"/>
          <w:sz w:val="24"/>
          <w:szCs w:val="24"/>
        </w:rPr>
        <w:t xml:space="preserve">mprendimiento, competencia, estrategia, </w:t>
      </w:r>
      <w:r>
        <w:rPr>
          <w:rFonts w:ascii="Arial" w:hAnsi="Arial" w:cs="Arial"/>
          <w:sz w:val="24"/>
          <w:szCs w:val="24"/>
        </w:rPr>
        <w:t>computación, universidades</w:t>
      </w:r>
    </w:p>
    <w:p w14:paraId="4ECBF2CF" w14:textId="77777777" w:rsidR="00BD34A3" w:rsidRDefault="00BD34A3" w:rsidP="00266E07">
      <w:pPr>
        <w:spacing w:line="360" w:lineRule="auto"/>
        <w:jc w:val="both"/>
        <w:rPr>
          <w:rFonts w:ascii="Arial" w:hAnsi="Arial" w:cs="Arial"/>
          <w:sz w:val="24"/>
          <w:szCs w:val="24"/>
        </w:rPr>
      </w:pPr>
    </w:p>
    <w:p w14:paraId="7CF71E60" w14:textId="2FD67909" w:rsidR="00BD34A3" w:rsidRPr="004A6B0A" w:rsidRDefault="00BD34A3" w:rsidP="00266E07">
      <w:pPr>
        <w:spacing w:line="360" w:lineRule="auto"/>
        <w:jc w:val="both"/>
        <w:rPr>
          <w:rFonts w:ascii="Arial" w:hAnsi="Arial" w:cs="Arial"/>
          <w:b/>
          <w:bCs/>
          <w:sz w:val="24"/>
          <w:szCs w:val="24"/>
          <w:lang w:val="en-US"/>
        </w:rPr>
      </w:pPr>
      <w:r w:rsidRPr="004A6B0A">
        <w:rPr>
          <w:rFonts w:ascii="Arial" w:hAnsi="Arial" w:cs="Arial"/>
          <w:b/>
          <w:bCs/>
          <w:sz w:val="24"/>
          <w:szCs w:val="24"/>
          <w:lang w:val="en-US"/>
        </w:rPr>
        <w:t>Abstract</w:t>
      </w:r>
    </w:p>
    <w:p w14:paraId="2138336A" w14:textId="6CC55683" w:rsidR="00CA72E0" w:rsidRPr="0082449F" w:rsidRDefault="00B42355" w:rsidP="00B42355">
      <w:pPr>
        <w:pStyle w:val="HTMLconformatoprevio"/>
        <w:shd w:val="clear" w:color="auto" w:fill="FFFFFF" w:themeFill="background1"/>
        <w:spacing w:line="360" w:lineRule="auto"/>
        <w:jc w:val="both"/>
        <w:rPr>
          <w:rFonts w:ascii="Arial" w:hAnsi="Arial" w:cs="Arial"/>
          <w:sz w:val="24"/>
          <w:szCs w:val="24"/>
          <w:lang w:val="en-US" w:eastAsia="en-US"/>
        </w:rPr>
      </w:pPr>
      <w:r w:rsidRPr="00C520CE">
        <w:rPr>
          <w:rFonts w:ascii="Arial" w:hAnsi="Arial" w:cs="Arial"/>
          <w:sz w:val="24"/>
          <w:szCs w:val="24"/>
          <w:lang w:val="en-US" w:eastAsia="en-US"/>
        </w:rPr>
        <w:t xml:space="preserve">The objective of this research is to define a strategy and an action plan to enhance the culture and entrepreneurial spirit of the students of the School of Informatics of the National University, Costa Rica. </w:t>
      </w:r>
      <w:r w:rsidRPr="0082449F">
        <w:rPr>
          <w:rFonts w:ascii="Arial" w:hAnsi="Arial" w:cs="Arial"/>
          <w:sz w:val="24"/>
          <w:szCs w:val="24"/>
          <w:lang w:val="en-US" w:eastAsia="en-US"/>
        </w:rPr>
        <w:t xml:space="preserve">The methodology is mixed, combining qualitative and </w:t>
      </w:r>
      <w:r w:rsidRPr="0082449F">
        <w:rPr>
          <w:rFonts w:ascii="Arial" w:hAnsi="Arial" w:cs="Arial"/>
          <w:sz w:val="24"/>
          <w:szCs w:val="24"/>
          <w:lang w:val="en-US" w:eastAsia="en-US"/>
        </w:rPr>
        <w:lastRenderedPageBreak/>
        <w:t>quantitative approaches, as well as an exploration of a non-probabilistic sample composed of 491 students, which represents approximately 33% of the population in 2021. Two specific methods were used: a questionnaire to carry out the initial diagnosis and a focus group to identify the strategic actions to follow. As a result, the student body has little knowledge of entrepreneurship, the scarcity of techniques provided by the university, the need to enhance this competence and increase female participation in fields related to STEAM and entrepreneurship. It is concluded that there must be a roadmap with gradual and quantifiable planned actions, which positively impacts all actors involved in the process.</w:t>
      </w:r>
    </w:p>
    <w:p w14:paraId="4E8BC3B4" w14:textId="6F6480FA" w:rsidR="00BD34A3" w:rsidRPr="00CA72E0" w:rsidRDefault="00BD34A3" w:rsidP="00CA72E0">
      <w:pPr>
        <w:jc w:val="both"/>
        <w:rPr>
          <w:rFonts w:ascii="Arial" w:hAnsi="Arial" w:cs="Arial"/>
          <w:b/>
          <w:bCs/>
          <w:sz w:val="24"/>
          <w:szCs w:val="24"/>
          <w:lang w:val="en-US"/>
        </w:rPr>
      </w:pPr>
      <w:r w:rsidRPr="00CA72E0">
        <w:rPr>
          <w:rFonts w:ascii="Arial" w:hAnsi="Arial" w:cs="Arial"/>
          <w:b/>
          <w:bCs/>
          <w:sz w:val="24"/>
          <w:szCs w:val="24"/>
          <w:lang w:val="en-US"/>
        </w:rPr>
        <w:t>Keywords</w:t>
      </w:r>
    </w:p>
    <w:p w14:paraId="0D91D446" w14:textId="7EA44FDE" w:rsidR="00CA72E0" w:rsidRPr="005B3456" w:rsidRDefault="00CA72E0" w:rsidP="00CA72E0">
      <w:pPr>
        <w:pStyle w:val="HTMLconformatoprevio"/>
        <w:shd w:val="clear" w:color="auto" w:fill="FFFFFF" w:themeFill="background1"/>
        <w:rPr>
          <w:rFonts w:ascii="Arial" w:hAnsi="Arial" w:cs="Arial"/>
          <w:sz w:val="24"/>
          <w:szCs w:val="24"/>
          <w:lang w:val="en-US" w:eastAsia="en-US"/>
        </w:rPr>
      </w:pPr>
      <w:r w:rsidRPr="005B3456">
        <w:rPr>
          <w:rFonts w:ascii="Arial" w:hAnsi="Arial" w:cs="Arial"/>
          <w:sz w:val="24"/>
          <w:szCs w:val="24"/>
          <w:lang w:val="en-US" w:eastAsia="en-US"/>
        </w:rPr>
        <w:t>Entrepreneurship, competition, strategy, computing, universities</w:t>
      </w:r>
      <w:r w:rsidR="005B3456" w:rsidRPr="005B3456">
        <w:rPr>
          <w:rFonts w:ascii="Arial" w:hAnsi="Arial" w:cs="Arial"/>
          <w:sz w:val="24"/>
          <w:szCs w:val="24"/>
          <w:lang w:val="en-US" w:eastAsia="en-US"/>
        </w:rPr>
        <w:t>.</w:t>
      </w:r>
    </w:p>
    <w:p w14:paraId="3BCE0E0E" w14:textId="77777777" w:rsidR="00856115" w:rsidRPr="005B3456" w:rsidRDefault="00856115" w:rsidP="00CA72E0">
      <w:pPr>
        <w:shd w:val="clear" w:color="auto" w:fill="FFFFFF" w:themeFill="background1"/>
        <w:jc w:val="both"/>
        <w:rPr>
          <w:rFonts w:ascii="Arial" w:hAnsi="Arial" w:cs="Arial"/>
          <w:sz w:val="24"/>
          <w:szCs w:val="24"/>
          <w:lang w:val="en-US"/>
        </w:rPr>
      </w:pPr>
    </w:p>
    <w:p w14:paraId="6AFDEFF9" w14:textId="77777777" w:rsidR="00856115" w:rsidRPr="00987B92" w:rsidRDefault="00856115" w:rsidP="00266E07">
      <w:pPr>
        <w:pStyle w:val="Ttulo1"/>
        <w:spacing w:before="0" w:after="0" w:line="360" w:lineRule="auto"/>
        <w:rPr>
          <w:rFonts w:ascii="Arial" w:hAnsi="Arial" w:cs="Arial"/>
          <w:b/>
          <w:bCs/>
          <w:sz w:val="24"/>
          <w:szCs w:val="24"/>
        </w:rPr>
      </w:pPr>
      <w:r w:rsidRPr="00987B92">
        <w:rPr>
          <w:rFonts w:ascii="Arial" w:hAnsi="Arial" w:cs="Arial"/>
          <w:b/>
          <w:bCs/>
          <w:sz w:val="24"/>
          <w:szCs w:val="24"/>
        </w:rPr>
        <w:t>introducción</w:t>
      </w:r>
    </w:p>
    <w:p w14:paraId="46759E9F" w14:textId="2E9319D8" w:rsidR="0063339E"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4E250A">
        <w:rPr>
          <w:rFonts w:ascii="Arial" w:hAnsi="Arial" w:cs="Arial"/>
          <w:sz w:val="24"/>
          <w:szCs w:val="24"/>
        </w:rPr>
        <w:t>En el marco de la cuarta revolución industrial</w:t>
      </w:r>
      <w:r w:rsidR="00A130FD" w:rsidRPr="00987B92">
        <w:rPr>
          <w:rFonts w:ascii="Arial" w:hAnsi="Arial" w:cs="Arial"/>
          <w:sz w:val="24"/>
          <w:szCs w:val="24"/>
        </w:rPr>
        <w:t>,</w:t>
      </w:r>
      <w:r w:rsidR="00856115" w:rsidRPr="00987B92">
        <w:rPr>
          <w:rFonts w:ascii="Arial" w:hAnsi="Arial" w:cs="Arial"/>
          <w:sz w:val="24"/>
          <w:szCs w:val="24"/>
        </w:rPr>
        <w:t xml:space="preserve"> caracterizada por la ubicuidad de las tecnologías digitales que permea en toda área del quehacer humano e </w:t>
      </w:r>
      <w:r w:rsidR="001C5F78" w:rsidRPr="00987B92">
        <w:rPr>
          <w:rFonts w:ascii="Arial" w:hAnsi="Arial" w:cs="Arial"/>
          <w:sz w:val="24"/>
          <w:szCs w:val="24"/>
        </w:rPr>
        <w:t>industrial</w:t>
      </w:r>
      <w:r w:rsidR="00A130FD" w:rsidRPr="00987B92">
        <w:rPr>
          <w:rFonts w:ascii="Arial" w:hAnsi="Arial" w:cs="Arial"/>
          <w:sz w:val="24"/>
          <w:szCs w:val="24"/>
        </w:rPr>
        <w:t>,</w:t>
      </w:r>
      <w:r w:rsidR="00856115" w:rsidRPr="00987B92">
        <w:rPr>
          <w:rFonts w:ascii="Arial" w:hAnsi="Arial" w:cs="Arial"/>
          <w:sz w:val="24"/>
          <w:szCs w:val="24"/>
        </w:rPr>
        <w:t xml:space="preserve"> ha provocado no solo la aparición de nuevos puestos de trabajo</w:t>
      </w:r>
      <w:r w:rsidR="00A130FD" w:rsidRPr="00987B92">
        <w:rPr>
          <w:rFonts w:ascii="Arial" w:hAnsi="Arial" w:cs="Arial"/>
          <w:sz w:val="24"/>
          <w:szCs w:val="24"/>
        </w:rPr>
        <w:t>,</w:t>
      </w:r>
      <w:r w:rsidR="00856115" w:rsidRPr="00987B92">
        <w:rPr>
          <w:rFonts w:ascii="Arial" w:hAnsi="Arial" w:cs="Arial"/>
          <w:sz w:val="24"/>
          <w:szCs w:val="24"/>
        </w:rPr>
        <w:t xml:space="preserve"> sino también la automatización de otros perfiles ocupacionales con características más mecánicas que</w:t>
      </w:r>
      <w:r w:rsidR="008603F8" w:rsidRPr="00987B92">
        <w:rPr>
          <w:rFonts w:ascii="Arial" w:hAnsi="Arial" w:cs="Arial"/>
          <w:sz w:val="24"/>
          <w:szCs w:val="24"/>
        </w:rPr>
        <w:t xml:space="preserve"> su ejecución</w:t>
      </w:r>
      <w:r w:rsidR="00EC2621" w:rsidRPr="00987B92">
        <w:rPr>
          <w:rFonts w:ascii="Arial" w:hAnsi="Arial" w:cs="Arial"/>
          <w:sz w:val="24"/>
          <w:szCs w:val="24"/>
        </w:rPr>
        <w:t>,</w:t>
      </w:r>
      <w:r w:rsidR="00856115" w:rsidRPr="00987B92">
        <w:rPr>
          <w:rFonts w:ascii="Arial" w:hAnsi="Arial" w:cs="Arial"/>
          <w:sz w:val="24"/>
          <w:szCs w:val="24"/>
        </w:rPr>
        <w:t xml:space="preserve"> tradicionalmente</w:t>
      </w:r>
      <w:r w:rsidR="00EC2621" w:rsidRPr="00987B92">
        <w:rPr>
          <w:rFonts w:ascii="Arial" w:hAnsi="Arial" w:cs="Arial"/>
          <w:sz w:val="24"/>
          <w:szCs w:val="24"/>
        </w:rPr>
        <w:t>,</w:t>
      </w:r>
      <w:r w:rsidR="00856115" w:rsidRPr="00987B92">
        <w:rPr>
          <w:rFonts w:ascii="Arial" w:hAnsi="Arial" w:cs="Arial"/>
          <w:sz w:val="24"/>
          <w:szCs w:val="24"/>
        </w:rPr>
        <w:t xml:space="preserve"> correspondía al ser humano</w:t>
      </w:r>
      <w:r w:rsidR="00477D4E" w:rsidRPr="00987B92">
        <w:rPr>
          <w:rFonts w:ascii="Arial" w:hAnsi="Arial" w:cs="Arial"/>
          <w:sz w:val="24"/>
          <w:szCs w:val="24"/>
        </w:rPr>
        <w:t xml:space="preserve"> (</w:t>
      </w:r>
      <w:r w:rsidR="003C2F9D" w:rsidRPr="003C2F9D">
        <w:rPr>
          <w:rFonts w:ascii="Arial" w:hAnsi="Arial" w:cs="Arial"/>
          <w:sz w:val="24"/>
          <w:szCs w:val="24"/>
        </w:rPr>
        <w:t>Inzunza</w:t>
      </w:r>
      <w:r w:rsidR="003C2F9D">
        <w:rPr>
          <w:rFonts w:ascii="Arial" w:hAnsi="Arial" w:cs="Arial"/>
          <w:sz w:val="24"/>
          <w:szCs w:val="24"/>
        </w:rPr>
        <w:t xml:space="preserve"> et al</w:t>
      </w:r>
      <w:r w:rsidR="00B523F4">
        <w:rPr>
          <w:rFonts w:ascii="Arial" w:hAnsi="Arial" w:cs="Arial"/>
          <w:sz w:val="24"/>
          <w:szCs w:val="24"/>
        </w:rPr>
        <w:t>.</w:t>
      </w:r>
      <w:r w:rsidR="003C2F9D">
        <w:rPr>
          <w:rFonts w:ascii="Arial" w:hAnsi="Arial" w:cs="Arial"/>
          <w:sz w:val="24"/>
          <w:szCs w:val="24"/>
        </w:rPr>
        <w:t xml:space="preserve">, </w:t>
      </w:r>
      <w:r w:rsidR="00477D4E" w:rsidRPr="00987B92">
        <w:rPr>
          <w:rFonts w:ascii="Arial" w:hAnsi="Arial" w:cs="Arial"/>
          <w:sz w:val="24"/>
          <w:szCs w:val="24"/>
        </w:rPr>
        <w:t>20</w:t>
      </w:r>
      <w:r w:rsidR="003C2F9D">
        <w:rPr>
          <w:rFonts w:ascii="Arial" w:hAnsi="Arial" w:cs="Arial"/>
          <w:sz w:val="24"/>
          <w:szCs w:val="24"/>
        </w:rPr>
        <w:t>20</w:t>
      </w:r>
      <w:r w:rsidR="00477D4E" w:rsidRPr="00987B92">
        <w:rPr>
          <w:rFonts w:ascii="Arial" w:hAnsi="Arial" w:cs="Arial"/>
          <w:sz w:val="24"/>
          <w:szCs w:val="24"/>
        </w:rPr>
        <w:t>)</w:t>
      </w:r>
      <w:r w:rsidR="00856115" w:rsidRPr="00987B92">
        <w:rPr>
          <w:rFonts w:ascii="Arial" w:hAnsi="Arial" w:cs="Arial"/>
          <w:sz w:val="24"/>
          <w:szCs w:val="24"/>
        </w:rPr>
        <w:t xml:space="preserve">. </w:t>
      </w:r>
    </w:p>
    <w:p w14:paraId="3C1BCA71" w14:textId="4FA3CE4E" w:rsidR="00856115"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Esa situación impacta la esencia misma de las instituciones técnicas y universitarias en su </w:t>
      </w:r>
      <w:r w:rsidR="00DA516A" w:rsidRPr="00987B92">
        <w:rPr>
          <w:rFonts w:ascii="Arial" w:hAnsi="Arial" w:cs="Arial"/>
          <w:sz w:val="24"/>
          <w:szCs w:val="24"/>
        </w:rPr>
        <w:t xml:space="preserve">acción sustantiva </w:t>
      </w:r>
      <w:r w:rsidR="00856115" w:rsidRPr="00987B92">
        <w:rPr>
          <w:rFonts w:ascii="Arial" w:hAnsi="Arial" w:cs="Arial"/>
          <w:sz w:val="24"/>
          <w:szCs w:val="24"/>
        </w:rPr>
        <w:t xml:space="preserve">de formación </w:t>
      </w:r>
      <w:r w:rsidR="009E4AD4" w:rsidRPr="00987B92">
        <w:rPr>
          <w:rFonts w:ascii="Arial" w:hAnsi="Arial" w:cs="Arial"/>
          <w:sz w:val="24"/>
          <w:szCs w:val="24"/>
        </w:rPr>
        <w:t>profesional,</w:t>
      </w:r>
      <w:r w:rsidR="00856115" w:rsidRPr="00987B92">
        <w:rPr>
          <w:rFonts w:ascii="Arial" w:hAnsi="Arial" w:cs="Arial"/>
          <w:sz w:val="24"/>
          <w:szCs w:val="24"/>
        </w:rPr>
        <w:t xml:space="preserve"> </w:t>
      </w:r>
      <w:r w:rsidR="0063339E" w:rsidRPr="00987B92">
        <w:rPr>
          <w:rFonts w:ascii="Arial" w:hAnsi="Arial" w:cs="Arial"/>
          <w:sz w:val="24"/>
          <w:szCs w:val="24"/>
        </w:rPr>
        <w:t xml:space="preserve">por ende, </w:t>
      </w:r>
      <w:r w:rsidR="00856115" w:rsidRPr="00987B92">
        <w:rPr>
          <w:rFonts w:ascii="Arial" w:hAnsi="Arial" w:cs="Arial"/>
          <w:sz w:val="24"/>
          <w:szCs w:val="24"/>
        </w:rPr>
        <w:t>las ha obligado a establecer estrategias de autoanálisis</w:t>
      </w:r>
      <w:r w:rsidR="0063339E" w:rsidRPr="00987B92">
        <w:rPr>
          <w:rFonts w:ascii="Arial" w:hAnsi="Arial" w:cs="Arial"/>
          <w:sz w:val="24"/>
          <w:szCs w:val="24"/>
        </w:rPr>
        <w:t>,</w:t>
      </w:r>
      <w:r w:rsidR="00856115" w:rsidRPr="00987B92">
        <w:rPr>
          <w:rFonts w:ascii="Arial" w:hAnsi="Arial" w:cs="Arial"/>
          <w:sz w:val="24"/>
          <w:szCs w:val="24"/>
        </w:rPr>
        <w:t xml:space="preserve"> con el fin de plantear acciones que conduzcan a concretar una oferta académica más ajustada a esta realidad. Producto de </w:t>
      </w:r>
      <w:r w:rsidR="0063339E" w:rsidRPr="00987B92">
        <w:rPr>
          <w:rFonts w:ascii="Arial" w:hAnsi="Arial" w:cs="Arial"/>
          <w:sz w:val="24"/>
          <w:szCs w:val="24"/>
        </w:rPr>
        <w:t>tal</w:t>
      </w:r>
      <w:r w:rsidR="00856115" w:rsidRPr="00987B92">
        <w:rPr>
          <w:rFonts w:ascii="Arial" w:hAnsi="Arial" w:cs="Arial"/>
          <w:sz w:val="24"/>
          <w:szCs w:val="24"/>
        </w:rPr>
        <w:t xml:space="preserve"> dinámica cambiante propia de la economía digital aparecen nuevos paradigmas educativos, en </w:t>
      </w:r>
      <w:r w:rsidR="0063339E" w:rsidRPr="00987B92">
        <w:rPr>
          <w:rFonts w:ascii="Arial" w:hAnsi="Arial" w:cs="Arial"/>
          <w:sz w:val="24"/>
          <w:szCs w:val="24"/>
        </w:rPr>
        <w:t>los cuales</w:t>
      </w:r>
      <w:r w:rsidR="00856115" w:rsidRPr="00987B92">
        <w:rPr>
          <w:rFonts w:ascii="Arial" w:hAnsi="Arial" w:cs="Arial"/>
          <w:sz w:val="24"/>
          <w:szCs w:val="24"/>
        </w:rPr>
        <w:t xml:space="preserve"> se fortalece no solo el conocimiento y </w:t>
      </w:r>
      <w:r w:rsidR="0063339E" w:rsidRPr="00987B92">
        <w:rPr>
          <w:rFonts w:ascii="Arial" w:hAnsi="Arial" w:cs="Arial"/>
          <w:sz w:val="24"/>
          <w:szCs w:val="24"/>
        </w:rPr>
        <w:t xml:space="preserve">las </w:t>
      </w:r>
      <w:r w:rsidR="00856115" w:rsidRPr="00987B92">
        <w:rPr>
          <w:rFonts w:ascii="Arial" w:hAnsi="Arial" w:cs="Arial"/>
          <w:sz w:val="24"/>
          <w:szCs w:val="24"/>
        </w:rPr>
        <w:t xml:space="preserve">competencias digitales, sino también se le da la </w:t>
      </w:r>
      <w:r w:rsidR="00856115" w:rsidRPr="00987B92">
        <w:rPr>
          <w:rFonts w:ascii="Arial" w:hAnsi="Arial" w:cs="Arial"/>
          <w:sz w:val="24"/>
          <w:szCs w:val="24"/>
        </w:rPr>
        <w:lastRenderedPageBreak/>
        <w:t xml:space="preserve">relevancia requerida al fortalecimiento de habilidades y destrezas de tipo actitudinal, </w:t>
      </w:r>
      <w:r w:rsidR="0063339E" w:rsidRPr="00987B92">
        <w:rPr>
          <w:rFonts w:ascii="Arial" w:hAnsi="Arial" w:cs="Arial"/>
          <w:sz w:val="24"/>
          <w:szCs w:val="24"/>
        </w:rPr>
        <w:t>para</w:t>
      </w:r>
      <w:r w:rsidR="00856115" w:rsidRPr="00987B92">
        <w:rPr>
          <w:rFonts w:ascii="Arial" w:hAnsi="Arial" w:cs="Arial"/>
          <w:sz w:val="24"/>
          <w:szCs w:val="24"/>
        </w:rPr>
        <w:t xml:space="preserve"> garantizar un perfil profesional con capacidad de ajustarse y </w:t>
      </w:r>
      <w:r w:rsidR="0063339E" w:rsidRPr="00987B92">
        <w:rPr>
          <w:rFonts w:ascii="Arial" w:hAnsi="Arial" w:cs="Arial"/>
          <w:sz w:val="24"/>
          <w:szCs w:val="24"/>
        </w:rPr>
        <w:t xml:space="preserve">de </w:t>
      </w:r>
      <w:r w:rsidR="00856115" w:rsidRPr="00987B92">
        <w:rPr>
          <w:rFonts w:ascii="Arial" w:hAnsi="Arial" w:cs="Arial"/>
          <w:sz w:val="24"/>
          <w:szCs w:val="24"/>
        </w:rPr>
        <w:t>actualizarse</w:t>
      </w:r>
      <w:r w:rsidR="0063339E" w:rsidRPr="00987B92">
        <w:rPr>
          <w:rFonts w:ascii="Arial" w:hAnsi="Arial" w:cs="Arial"/>
          <w:sz w:val="24"/>
          <w:szCs w:val="24"/>
        </w:rPr>
        <w:t>,</w:t>
      </w:r>
      <w:r w:rsidR="00856115" w:rsidRPr="00987B92">
        <w:rPr>
          <w:rFonts w:ascii="Arial" w:hAnsi="Arial" w:cs="Arial"/>
          <w:sz w:val="24"/>
          <w:szCs w:val="24"/>
        </w:rPr>
        <w:t xml:space="preserve"> permanentemente y en forma </w:t>
      </w:r>
      <w:r w:rsidR="001C5F78" w:rsidRPr="00987B92">
        <w:rPr>
          <w:rFonts w:ascii="Arial" w:hAnsi="Arial" w:cs="Arial"/>
          <w:sz w:val="24"/>
          <w:szCs w:val="24"/>
        </w:rPr>
        <w:t>autónoma</w:t>
      </w:r>
      <w:r w:rsidR="00856115" w:rsidRPr="00987B92">
        <w:rPr>
          <w:rFonts w:ascii="Arial" w:hAnsi="Arial" w:cs="Arial"/>
          <w:sz w:val="24"/>
          <w:szCs w:val="24"/>
        </w:rPr>
        <w:t>, a los nuevos conocimientos y perfiles ocupacionales emergentes.</w:t>
      </w:r>
    </w:p>
    <w:p w14:paraId="246941B9" w14:textId="46956099" w:rsidR="00DA516A"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presente investigación </w:t>
      </w:r>
      <w:r w:rsidR="00DA516A" w:rsidRPr="00987B92">
        <w:rPr>
          <w:rFonts w:ascii="Arial" w:hAnsi="Arial" w:cs="Arial"/>
          <w:sz w:val="24"/>
          <w:szCs w:val="24"/>
        </w:rPr>
        <w:t>hace</w:t>
      </w:r>
      <w:r w:rsidR="00856115" w:rsidRPr="00987B92">
        <w:rPr>
          <w:rFonts w:ascii="Arial" w:hAnsi="Arial" w:cs="Arial"/>
          <w:sz w:val="24"/>
          <w:szCs w:val="24"/>
        </w:rPr>
        <w:t xml:space="preserve"> un planteamiento de solución a la problemática que enfrentan muchas instituciones universitarias de tener que fortalecer las habilidades blandas</w:t>
      </w:r>
      <w:r w:rsidR="0063339E" w:rsidRPr="00987B92">
        <w:rPr>
          <w:rFonts w:ascii="Arial" w:hAnsi="Arial" w:cs="Arial"/>
          <w:sz w:val="24"/>
          <w:szCs w:val="24"/>
        </w:rPr>
        <w:t>;</w:t>
      </w:r>
      <w:r w:rsidR="00856115" w:rsidRPr="00987B92">
        <w:rPr>
          <w:rFonts w:ascii="Arial" w:hAnsi="Arial" w:cs="Arial"/>
          <w:sz w:val="24"/>
          <w:szCs w:val="24"/>
        </w:rPr>
        <w:t xml:space="preserve"> y</w:t>
      </w:r>
      <w:r w:rsidR="0063339E" w:rsidRPr="00987B92">
        <w:rPr>
          <w:rFonts w:ascii="Arial" w:hAnsi="Arial" w:cs="Arial"/>
          <w:sz w:val="24"/>
          <w:szCs w:val="24"/>
        </w:rPr>
        <w:t>,</w:t>
      </w:r>
      <w:r w:rsidR="00856115" w:rsidRPr="00987B92">
        <w:rPr>
          <w:rFonts w:ascii="Arial" w:hAnsi="Arial" w:cs="Arial"/>
          <w:sz w:val="24"/>
          <w:szCs w:val="24"/>
        </w:rPr>
        <w:t xml:space="preserve"> </w:t>
      </w:r>
      <w:r w:rsidR="0063339E" w:rsidRPr="00987B92">
        <w:rPr>
          <w:rFonts w:ascii="Arial" w:hAnsi="Arial" w:cs="Arial"/>
          <w:sz w:val="24"/>
          <w:szCs w:val="24"/>
        </w:rPr>
        <w:t xml:space="preserve">en específico, </w:t>
      </w:r>
      <w:r w:rsidR="00856115" w:rsidRPr="00987B92">
        <w:rPr>
          <w:rFonts w:ascii="Arial" w:hAnsi="Arial" w:cs="Arial"/>
          <w:sz w:val="24"/>
          <w:szCs w:val="24"/>
        </w:rPr>
        <w:t>para esta investigación, la competencia referente al espíritu y capacidad emprendedora de</w:t>
      </w:r>
      <w:r w:rsidR="00E0737E">
        <w:rPr>
          <w:rFonts w:ascii="Arial" w:hAnsi="Arial" w:cs="Arial"/>
          <w:sz w:val="24"/>
          <w:szCs w:val="24"/>
        </w:rPr>
        <w:t xml:space="preserve">l estudiantado </w:t>
      </w:r>
      <w:r w:rsidR="00856115" w:rsidRPr="00987B92">
        <w:rPr>
          <w:rFonts w:ascii="Arial" w:hAnsi="Arial" w:cs="Arial"/>
          <w:sz w:val="24"/>
          <w:szCs w:val="24"/>
        </w:rPr>
        <w:t xml:space="preserve">de </w:t>
      </w:r>
      <w:r w:rsidR="00C9097E" w:rsidRPr="00987B92">
        <w:rPr>
          <w:rFonts w:ascii="Arial" w:hAnsi="Arial" w:cs="Arial"/>
          <w:sz w:val="24"/>
          <w:szCs w:val="24"/>
        </w:rPr>
        <w:t xml:space="preserve">la </w:t>
      </w:r>
      <w:r w:rsidR="00856115" w:rsidRPr="00987B92">
        <w:rPr>
          <w:rFonts w:ascii="Arial" w:hAnsi="Arial" w:cs="Arial"/>
          <w:sz w:val="24"/>
          <w:szCs w:val="24"/>
        </w:rPr>
        <w:t xml:space="preserve">Escuela de </w:t>
      </w:r>
      <w:r w:rsidR="0063339E" w:rsidRPr="00987B92">
        <w:rPr>
          <w:rFonts w:ascii="Arial" w:hAnsi="Arial" w:cs="Arial"/>
          <w:sz w:val="24"/>
          <w:szCs w:val="24"/>
        </w:rPr>
        <w:t>I</w:t>
      </w:r>
      <w:r w:rsidR="00856115" w:rsidRPr="00987B92">
        <w:rPr>
          <w:rFonts w:ascii="Arial" w:hAnsi="Arial" w:cs="Arial"/>
          <w:sz w:val="24"/>
          <w:szCs w:val="24"/>
        </w:rPr>
        <w:t xml:space="preserve">nformática. </w:t>
      </w:r>
    </w:p>
    <w:p w14:paraId="5C90FFCF" w14:textId="4952209C" w:rsidR="00FE10DF"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DA516A" w:rsidRPr="00987B92">
        <w:rPr>
          <w:rFonts w:ascii="Arial" w:hAnsi="Arial" w:cs="Arial"/>
          <w:sz w:val="24"/>
          <w:szCs w:val="24"/>
        </w:rPr>
        <w:t xml:space="preserve">Aunque el </w:t>
      </w:r>
      <w:r w:rsidR="00856115" w:rsidRPr="00987B92">
        <w:rPr>
          <w:rFonts w:ascii="Arial" w:hAnsi="Arial" w:cs="Arial"/>
          <w:sz w:val="24"/>
          <w:szCs w:val="24"/>
        </w:rPr>
        <w:t xml:space="preserve">planteamiento se centra en el fortalecimiento del espíritu emprendedor en todo el quehacer académico </w:t>
      </w:r>
      <w:r w:rsidR="00E0737E">
        <w:rPr>
          <w:rFonts w:ascii="Arial" w:hAnsi="Arial" w:cs="Arial"/>
          <w:sz w:val="24"/>
          <w:szCs w:val="24"/>
        </w:rPr>
        <w:t>del estudiantado</w:t>
      </w:r>
      <w:r w:rsidR="00856115" w:rsidRPr="00987B92">
        <w:rPr>
          <w:rFonts w:ascii="Arial" w:hAnsi="Arial" w:cs="Arial"/>
          <w:sz w:val="24"/>
          <w:szCs w:val="24"/>
        </w:rPr>
        <w:t>,</w:t>
      </w:r>
      <w:r w:rsidR="00DA516A" w:rsidRPr="00987B92">
        <w:rPr>
          <w:rFonts w:ascii="Arial" w:hAnsi="Arial" w:cs="Arial"/>
          <w:sz w:val="24"/>
          <w:szCs w:val="24"/>
        </w:rPr>
        <w:t xml:space="preserve"> implícitamente</w:t>
      </w:r>
      <w:r w:rsidR="0063339E" w:rsidRPr="00987B92">
        <w:rPr>
          <w:rFonts w:ascii="Arial" w:hAnsi="Arial" w:cs="Arial"/>
          <w:sz w:val="24"/>
          <w:szCs w:val="24"/>
        </w:rPr>
        <w:t>,</w:t>
      </w:r>
      <w:r w:rsidR="00DA516A" w:rsidRPr="00987B92">
        <w:rPr>
          <w:rFonts w:ascii="Arial" w:hAnsi="Arial" w:cs="Arial"/>
          <w:sz w:val="24"/>
          <w:szCs w:val="24"/>
        </w:rPr>
        <w:t xml:space="preserve"> conlleva el fortalecimiento de otras </w:t>
      </w:r>
      <w:r w:rsidR="001C5F78" w:rsidRPr="00987B92">
        <w:rPr>
          <w:rFonts w:ascii="Arial" w:hAnsi="Arial" w:cs="Arial"/>
          <w:sz w:val="24"/>
          <w:szCs w:val="24"/>
        </w:rPr>
        <w:t xml:space="preserve">habilidades </w:t>
      </w:r>
      <w:r w:rsidR="009E4AD4" w:rsidRPr="00987B92">
        <w:rPr>
          <w:rFonts w:ascii="Arial" w:hAnsi="Arial" w:cs="Arial"/>
          <w:sz w:val="24"/>
          <w:szCs w:val="24"/>
        </w:rPr>
        <w:t>que complementan</w:t>
      </w:r>
      <w:r w:rsidR="00DA516A" w:rsidRPr="00987B92">
        <w:rPr>
          <w:rFonts w:ascii="Arial" w:hAnsi="Arial" w:cs="Arial"/>
          <w:sz w:val="24"/>
          <w:szCs w:val="24"/>
        </w:rPr>
        <w:t xml:space="preserve"> la capacidad emprendedora</w:t>
      </w:r>
      <w:r w:rsidR="00FE10DF" w:rsidRPr="00987B92">
        <w:rPr>
          <w:rFonts w:ascii="Arial" w:hAnsi="Arial" w:cs="Arial"/>
          <w:sz w:val="24"/>
          <w:szCs w:val="24"/>
        </w:rPr>
        <w:t xml:space="preserve">, tales como trabajo en equipo, creatividad, resolución de </w:t>
      </w:r>
      <w:r w:rsidR="00DD080B" w:rsidRPr="00987B92">
        <w:rPr>
          <w:rFonts w:ascii="Arial" w:hAnsi="Arial" w:cs="Arial"/>
          <w:sz w:val="24"/>
          <w:szCs w:val="24"/>
        </w:rPr>
        <w:t>problemas, con</w:t>
      </w:r>
      <w:r w:rsidR="00FE10DF" w:rsidRPr="00987B92">
        <w:rPr>
          <w:rFonts w:ascii="Arial" w:hAnsi="Arial" w:cs="Arial"/>
          <w:sz w:val="24"/>
          <w:szCs w:val="24"/>
        </w:rPr>
        <w:t xml:space="preserve"> </w:t>
      </w:r>
      <w:r w:rsidR="00D336C8" w:rsidRPr="00987B92">
        <w:rPr>
          <w:rFonts w:ascii="Arial" w:hAnsi="Arial" w:cs="Arial"/>
          <w:sz w:val="24"/>
          <w:szCs w:val="24"/>
        </w:rPr>
        <w:t>la transversalidad</w:t>
      </w:r>
      <w:r w:rsidR="00FE10DF" w:rsidRPr="00987B92">
        <w:rPr>
          <w:rFonts w:ascii="Arial" w:hAnsi="Arial" w:cs="Arial"/>
          <w:sz w:val="24"/>
          <w:szCs w:val="24"/>
        </w:rPr>
        <w:t xml:space="preserve"> de las tecnologías de información. </w:t>
      </w:r>
      <w:r w:rsidR="00856115" w:rsidRPr="00987B92">
        <w:rPr>
          <w:rFonts w:ascii="Arial" w:hAnsi="Arial" w:cs="Arial"/>
          <w:sz w:val="24"/>
          <w:szCs w:val="24"/>
        </w:rPr>
        <w:t xml:space="preserve"> </w:t>
      </w:r>
      <w:r w:rsidR="00FE10DF" w:rsidRPr="00987B92">
        <w:rPr>
          <w:rFonts w:ascii="Arial" w:hAnsi="Arial" w:cs="Arial"/>
          <w:sz w:val="24"/>
          <w:szCs w:val="24"/>
        </w:rPr>
        <w:t>Se plantea</w:t>
      </w:r>
      <w:r w:rsidR="00856115" w:rsidRPr="00987B92">
        <w:rPr>
          <w:rFonts w:ascii="Arial" w:hAnsi="Arial" w:cs="Arial"/>
          <w:sz w:val="24"/>
          <w:szCs w:val="24"/>
        </w:rPr>
        <w:t xml:space="preserve"> un enfoque metodológico de planeación estratégica, caracterizado por </w:t>
      </w:r>
      <w:r w:rsidR="0063339E" w:rsidRPr="00987B92">
        <w:rPr>
          <w:rFonts w:ascii="Arial" w:hAnsi="Arial" w:cs="Arial"/>
          <w:sz w:val="24"/>
          <w:szCs w:val="24"/>
        </w:rPr>
        <w:t>tres</w:t>
      </w:r>
      <w:r w:rsidR="00856115" w:rsidRPr="00987B92">
        <w:rPr>
          <w:rFonts w:ascii="Arial" w:hAnsi="Arial" w:cs="Arial"/>
          <w:sz w:val="24"/>
          <w:szCs w:val="24"/>
        </w:rPr>
        <w:t xml:space="preserve"> grandes fases</w:t>
      </w:r>
      <w:r w:rsidR="00FE10DF" w:rsidRPr="00987B92">
        <w:rPr>
          <w:rFonts w:ascii="Arial" w:hAnsi="Arial" w:cs="Arial"/>
          <w:sz w:val="24"/>
          <w:szCs w:val="24"/>
        </w:rPr>
        <w:t xml:space="preserve"> (Cassidy, 201</w:t>
      </w:r>
      <w:r w:rsidR="0016394F" w:rsidRPr="00987B92">
        <w:rPr>
          <w:rFonts w:ascii="Arial" w:hAnsi="Arial" w:cs="Arial"/>
          <w:sz w:val="24"/>
          <w:szCs w:val="24"/>
        </w:rPr>
        <w:t>6</w:t>
      </w:r>
      <w:r w:rsidR="00FE10DF" w:rsidRPr="00987B92">
        <w:rPr>
          <w:rFonts w:ascii="Arial" w:hAnsi="Arial" w:cs="Arial"/>
          <w:sz w:val="24"/>
          <w:szCs w:val="24"/>
        </w:rPr>
        <w:t>)</w:t>
      </w:r>
      <w:r w:rsidR="0063339E" w:rsidRPr="00987B92">
        <w:rPr>
          <w:rFonts w:ascii="Arial" w:hAnsi="Arial" w:cs="Arial"/>
          <w:sz w:val="24"/>
          <w:szCs w:val="24"/>
        </w:rPr>
        <w:t>,</w:t>
      </w:r>
      <w:r w:rsidR="00856115" w:rsidRPr="00987B92">
        <w:rPr>
          <w:rFonts w:ascii="Arial" w:hAnsi="Arial" w:cs="Arial"/>
          <w:sz w:val="24"/>
          <w:szCs w:val="24"/>
        </w:rPr>
        <w:t xml:space="preserve"> a saber</w:t>
      </w:r>
      <w:r w:rsidR="0063339E" w:rsidRPr="00987B92">
        <w:rPr>
          <w:rFonts w:ascii="Arial" w:hAnsi="Arial" w:cs="Arial"/>
          <w:sz w:val="24"/>
          <w:szCs w:val="24"/>
        </w:rPr>
        <w:t>:</w:t>
      </w:r>
      <w:r w:rsidR="00856115" w:rsidRPr="00987B92">
        <w:rPr>
          <w:rFonts w:ascii="Arial" w:hAnsi="Arial" w:cs="Arial"/>
          <w:sz w:val="24"/>
          <w:szCs w:val="24"/>
        </w:rPr>
        <w:t xml:space="preserve"> análisis de la situación actual, formulación de la estrategia y definición de plan de acción.</w:t>
      </w:r>
    </w:p>
    <w:p w14:paraId="6164A56F" w14:textId="675FA4E1" w:rsidR="0063339E"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Este enfoque permite la definición y ejecución de acciones que impacten</w:t>
      </w:r>
      <w:r w:rsidR="0063339E" w:rsidRPr="00987B92">
        <w:rPr>
          <w:rFonts w:ascii="Arial" w:hAnsi="Arial" w:cs="Arial"/>
          <w:sz w:val="24"/>
          <w:szCs w:val="24"/>
        </w:rPr>
        <w:t>,</w:t>
      </w:r>
      <w:r w:rsidR="00856115" w:rsidRPr="00987B92">
        <w:rPr>
          <w:rFonts w:ascii="Arial" w:hAnsi="Arial" w:cs="Arial"/>
          <w:sz w:val="24"/>
          <w:szCs w:val="24"/>
        </w:rPr>
        <w:t xml:space="preserve"> </w:t>
      </w:r>
      <w:r w:rsidR="0063339E" w:rsidRPr="00987B92">
        <w:rPr>
          <w:rFonts w:ascii="Arial" w:hAnsi="Arial" w:cs="Arial"/>
          <w:sz w:val="24"/>
          <w:szCs w:val="24"/>
        </w:rPr>
        <w:t xml:space="preserve">en modo </w:t>
      </w:r>
      <w:r w:rsidR="00856115" w:rsidRPr="00987B92">
        <w:rPr>
          <w:rFonts w:ascii="Arial" w:hAnsi="Arial" w:cs="Arial"/>
          <w:sz w:val="24"/>
          <w:szCs w:val="24"/>
        </w:rPr>
        <w:t xml:space="preserve">gradual </w:t>
      </w:r>
      <w:r w:rsidR="0063339E" w:rsidRPr="00987B92">
        <w:rPr>
          <w:rFonts w:ascii="Arial" w:hAnsi="Arial" w:cs="Arial"/>
          <w:sz w:val="24"/>
          <w:szCs w:val="24"/>
        </w:rPr>
        <w:t xml:space="preserve">e </w:t>
      </w:r>
      <w:r w:rsidR="00856115" w:rsidRPr="00987B92">
        <w:rPr>
          <w:rFonts w:ascii="Arial" w:hAnsi="Arial" w:cs="Arial"/>
          <w:sz w:val="24"/>
          <w:szCs w:val="24"/>
        </w:rPr>
        <w:t>integral</w:t>
      </w:r>
      <w:r w:rsidR="0063339E" w:rsidRPr="00987B92">
        <w:rPr>
          <w:rFonts w:ascii="Arial" w:hAnsi="Arial" w:cs="Arial"/>
          <w:sz w:val="24"/>
          <w:szCs w:val="24"/>
        </w:rPr>
        <w:t>,</w:t>
      </w:r>
      <w:r w:rsidR="00856115" w:rsidRPr="00987B92">
        <w:rPr>
          <w:rFonts w:ascii="Arial" w:hAnsi="Arial" w:cs="Arial"/>
          <w:sz w:val="24"/>
          <w:szCs w:val="24"/>
        </w:rPr>
        <w:t xml:space="preserve"> la formación académica del nuevo profesional, </w:t>
      </w:r>
      <w:r w:rsidR="0063339E" w:rsidRPr="00987B92">
        <w:rPr>
          <w:rFonts w:ascii="Arial" w:hAnsi="Arial" w:cs="Arial"/>
          <w:sz w:val="24"/>
          <w:szCs w:val="24"/>
        </w:rPr>
        <w:t>y</w:t>
      </w:r>
      <w:r w:rsidR="00CC7B76">
        <w:rPr>
          <w:rFonts w:ascii="Arial" w:hAnsi="Arial" w:cs="Arial"/>
          <w:sz w:val="24"/>
          <w:szCs w:val="24"/>
        </w:rPr>
        <w:t>,</w:t>
      </w:r>
      <w:r w:rsidR="0063339E" w:rsidRPr="00987B92">
        <w:rPr>
          <w:rFonts w:ascii="Arial" w:hAnsi="Arial" w:cs="Arial"/>
          <w:sz w:val="24"/>
          <w:szCs w:val="24"/>
        </w:rPr>
        <w:t xml:space="preserve"> así, brindarle </w:t>
      </w:r>
      <w:r w:rsidR="00856115" w:rsidRPr="00987B92">
        <w:rPr>
          <w:rFonts w:ascii="Arial" w:hAnsi="Arial" w:cs="Arial"/>
          <w:sz w:val="24"/>
          <w:szCs w:val="24"/>
        </w:rPr>
        <w:t xml:space="preserve">y </w:t>
      </w:r>
      <w:r w:rsidR="0063339E" w:rsidRPr="00987B92">
        <w:rPr>
          <w:rFonts w:ascii="Arial" w:hAnsi="Arial" w:cs="Arial"/>
          <w:sz w:val="24"/>
          <w:szCs w:val="24"/>
        </w:rPr>
        <w:t xml:space="preserve">fortalecerle </w:t>
      </w:r>
      <w:r w:rsidR="00856115" w:rsidRPr="00987B92">
        <w:rPr>
          <w:rFonts w:ascii="Arial" w:hAnsi="Arial" w:cs="Arial"/>
          <w:sz w:val="24"/>
          <w:szCs w:val="24"/>
        </w:rPr>
        <w:t xml:space="preserve">habilidades, conocimiento y destrezas </w:t>
      </w:r>
      <w:r w:rsidR="00FE10DF" w:rsidRPr="00987B92">
        <w:rPr>
          <w:rFonts w:ascii="Arial" w:hAnsi="Arial" w:cs="Arial"/>
          <w:sz w:val="24"/>
          <w:szCs w:val="24"/>
        </w:rPr>
        <w:t xml:space="preserve">que impulsen su capacidad </w:t>
      </w:r>
      <w:r w:rsidR="00856115" w:rsidRPr="00987B92">
        <w:rPr>
          <w:rFonts w:ascii="Arial" w:hAnsi="Arial" w:cs="Arial"/>
          <w:sz w:val="24"/>
          <w:szCs w:val="24"/>
        </w:rPr>
        <w:t xml:space="preserve">emprendedora como elemento base para enfrentar los nuevos retos </w:t>
      </w:r>
      <w:r w:rsidR="0063339E" w:rsidRPr="00987B92">
        <w:rPr>
          <w:rFonts w:ascii="Arial" w:hAnsi="Arial" w:cs="Arial"/>
          <w:sz w:val="24"/>
          <w:szCs w:val="24"/>
        </w:rPr>
        <w:t>en</w:t>
      </w:r>
      <w:r w:rsidR="00856115" w:rsidRPr="00987B92">
        <w:rPr>
          <w:rFonts w:ascii="Arial" w:hAnsi="Arial" w:cs="Arial"/>
          <w:sz w:val="24"/>
          <w:szCs w:val="24"/>
        </w:rPr>
        <w:t xml:space="preserve"> </w:t>
      </w:r>
      <w:r w:rsidR="0063339E" w:rsidRPr="00987B92">
        <w:rPr>
          <w:rFonts w:ascii="Arial" w:hAnsi="Arial" w:cs="Arial"/>
          <w:sz w:val="24"/>
          <w:szCs w:val="24"/>
        </w:rPr>
        <w:t xml:space="preserve">los </w:t>
      </w:r>
      <w:r w:rsidR="00856115" w:rsidRPr="00987B92">
        <w:rPr>
          <w:rFonts w:ascii="Arial" w:hAnsi="Arial" w:cs="Arial"/>
          <w:sz w:val="24"/>
          <w:szCs w:val="24"/>
        </w:rPr>
        <w:t>nivel</w:t>
      </w:r>
      <w:r w:rsidR="0063339E" w:rsidRPr="00987B92">
        <w:rPr>
          <w:rFonts w:ascii="Arial" w:hAnsi="Arial" w:cs="Arial"/>
          <w:sz w:val="24"/>
          <w:szCs w:val="24"/>
        </w:rPr>
        <w:t>es</w:t>
      </w:r>
      <w:r w:rsidR="00856115" w:rsidRPr="00987B92">
        <w:rPr>
          <w:rFonts w:ascii="Arial" w:hAnsi="Arial" w:cs="Arial"/>
          <w:sz w:val="24"/>
          <w:szCs w:val="24"/>
        </w:rPr>
        <w:t xml:space="preserve"> personal y profesional</w:t>
      </w:r>
      <w:r w:rsidR="0063339E" w:rsidRPr="00987B92">
        <w:rPr>
          <w:rFonts w:ascii="Arial" w:hAnsi="Arial" w:cs="Arial"/>
          <w:sz w:val="24"/>
          <w:szCs w:val="24"/>
        </w:rPr>
        <w:t>,</w:t>
      </w:r>
      <w:r w:rsidR="00FE10DF" w:rsidRPr="00987B92">
        <w:rPr>
          <w:rFonts w:ascii="Arial" w:hAnsi="Arial" w:cs="Arial"/>
          <w:sz w:val="24"/>
          <w:szCs w:val="24"/>
        </w:rPr>
        <w:t xml:space="preserve"> y la ampliación de su empleabilidad.</w:t>
      </w:r>
      <w:r w:rsidR="00CD1BBE" w:rsidRPr="00987B92">
        <w:rPr>
          <w:rFonts w:ascii="Arial" w:hAnsi="Arial" w:cs="Arial"/>
          <w:sz w:val="24"/>
          <w:szCs w:val="24"/>
        </w:rPr>
        <w:t xml:space="preserve"> </w:t>
      </w:r>
    </w:p>
    <w:p w14:paraId="00F25AB7" w14:textId="01AE02FE" w:rsidR="00CD1BBE"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CD1BBE" w:rsidRPr="00987B92">
        <w:rPr>
          <w:rFonts w:ascii="Arial" w:hAnsi="Arial" w:cs="Arial"/>
          <w:sz w:val="24"/>
          <w:szCs w:val="24"/>
        </w:rPr>
        <w:t xml:space="preserve">Finalmente, </w:t>
      </w:r>
      <w:r w:rsidR="0045408D" w:rsidRPr="00987B92">
        <w:rPr>
          <w:rFonts w:ascii="Arial" w:hAnsi="Arial" w:cs="Arial"/>
          <w:sz w:val="24"/>
          <w:szCs w:val="24"/>
        </w:rPr>
        <w:t xml:space="preserve">se </w:t>
      </w:r>
      <w:r w:rsidR="009E4AD4" w:rsidRPr="00987B92">
        <w:rPr>
          <w:rFonts w:ascii="Arial" w:hAnsi="Arial" w:cs="Arial"/>
          <w:sz w:val="24"/>
          <w:szCs w:val="24"/>
        </w:rPr>
        <w:t>ofrece una</w:t>
      </w:r>
      <w:r w:rsidR="00CD1BBE" w:rsidRPr="00987B92">
        <w:rPr>
          <w:rFonts w:ascii="Arial" w:hAnsi="Arial" w:cs="Arial"/>
          <w:sz w:val="24"/>
          <w:szCs w:val="24"/>
        </w:rPr>
        <w:t xml:space="preserve"> reflexión del autor (Blank y Dorf, 2018) en cómo </w:t>
      </w:r>
      <w:r w:rsidR="0045408D" w:rsidRPr="00987B92">
        <w:rPr>
          <w:rFonts w:ascii="Arial" w:hAnsi="Arial" w:cs="Arial"/>
          <w:sz w:val="24"/>
          <w:szCs w:val="24"/>
        </w:rPr>
        <w:t>transformar</w:t>
      </w:r>
      <w:r w:rsidR="00CD1BBE" w:rsidRPr="00987B92">
        <w:rPr>
          <w:rFonts w:ascii="Arial" w:hAnsi="Arial" w:cs="Arial"/>
          <w:sz w:val="24"/>
          <w:szCs w:val="24"/>
        </w:rPr>
        <w:t xml:space="preserve"> una idea en una empresa de éxito, que coincide con una crisis de la actualidad, </w:t>
      </w:r>
      <w:r w:rsidR="0045408D" w:rsidRPr="00987B92">
        <w:rPr>
          <w:rFonts w:ascii="Arial" w:hAnsi="Arial" w:cs="Arial"/>
          <w:sz w:val="24"/>
          <w:szCs w:val="24"/>
        </w:rPr>
        <w:t>que</w:t>
      </w:r>
      <w:r w:rsidR="00CD1BBE" w:rsidRPr="00987B92">
        <w:rPr>
          <w:rFonts w:ascii="Arial" w:hAnsi="Arial" w:cs="Arial"/>
          <w:sz w:val="24"/>
          <w:szCs w:val="24"/>
        </w:rPr>
        <w:t xml:space="preserve"> exige nuevas formas de pensar, de inventarse y de afianzar otro tipo de estrategias de </w:t>
      </w:r>
      <w:r w:rsidR="00CD1BBE" w:rsidRPr="00987B92">
        <w:rPr>
          <w:rFonts w:ascii="Arial" w:hAnsi="Arial" w:cs="Arial"/>
          <w:sz w:val="24"/>
          <w:szCs w:val="24"/>
        </w:rPr>
        <w:lastRenderedPageBreak/>
        <w:t>crecimiento personal y que</w:t>
      </w:r>
      <w:r w:rsidR="0063339E" w:rsidRPr="00987B92">
        <w:rPr>
          <w:rFonts w:ascii="Arial" w:hAnsi="Arial" w:cs="Arial"/>
          <w:sz w:val="24"/>
          <w:szCs w:val="24"/>
        </w:rPr>
        <w:t>,</w:t>
      </w:r>
      <w:r w:rsidR="00CD1BBE" w:rsidRPr="00987B92">
        <w:rPr>
          <w:rFonts w:ascii="Arial" w:hAnsi="Arial" w:cs="Arial"/>
          <w:sz w:val="24"/>
          <w:szCs w:val="24"/>
        </w:rPr>
        <w:t xml:space="preserve"> por ende</w:t>
      </w:r>
      <w:r w:rsidR="0063339E" w:rsidRPr="00987B92">
        <w:rPr>
          <w:rFonts w:ascii="Arial" w:hAnsi="Arial" w:cs="Arial"/>
          <w:sz w:val="24"/>
          <w:szCs w:val="24"/>
        </w:rPr>
        <w:t>,</w:t>
      </w:r>
      <w:r w:rsidR="00CD1BBE" w:rsidRPr="00987B92">
        <w:rPr>
          <w:rFonts w:ascii="Arial" w:hAnsi="Arial" w:cs="Arial"/>
          <w:sz w:val="24"/>
          <w:szCs w:val="24"/>
        </w:rPr>
        <w:t xml:space="preserve"> la educación superior puede motivar al estudiantado que cursa una carrera.</w:t>
      </w:r>
    </w:p>
    <w:p w14:paraId="0BE85376" w14:textId="77777777" w:rsidR="00CD1BBE" w:rsidRPr="00987B92" w:rsidRDefault="00CD1BBE" w:rsidP="00266E07">
      <w:pPr>
        <w:spacing w:line="360" w:lineRule="auto"/>
        <w:ind w:firstLine="720"/>
        <w:jc w:val="both"/>
        <w:rPr>
          <w:rFonts w:ascii="Arial" w:hAnsi="Arial" w:cs="Arial"/>
          <w:sz w:val="24"/>
          <w:szCs w:val="24"/>
        </w:rPr>
      </w:pPr>
    </w:p>
    <w:p w14:paraId="4A7F3733" w14:textId="2345DB7C" w:rsidR="00856115" w:rsidRPr="00987B92" w:rsidRDefault="00856115" w:rsidP="00266E07">
      <w:pPr>
        <w:pStyle w:val="Prrafodelista"/>
        <w:numPr>
          <w:ilvl w:val="0"/>
          <w:numId w:val="4"/>
        </w:numPr>
        <w:spacing w:after="0" w:line="360" w:lineRule="auto"/>
        <w:jc w:val="both"/>
        <w:rPr>
          <w:rFonts w:ascii="Arial" w:hAnsi="Arial" w:cs="Arial"/>
          <w:b/>
          <w:bCs/>
          <w:sz w:val="24"/>
          <w:szCs w:val="24"/>
        </w:rPr>
      </w:pPr>
      <w:r w:rsidRPr="00987B92">
        <w:rPr>
          <w:rFonts w:ascii="Arial" w:hAnsi="Arial" w:cs="Arial"/>
          <w:b/>
          <w:bCs/>
          <w:sz w:val="24"/>
          <w:szCs w:val="24"/>
        </w:rPr>
        <w:t>Antecedentes</w:t>
      </w:r>
    </w:p>
    <w:p w14:paraId="6BD1A8E1" w14:textId="560BF0F7" w:rsidR="00FB3A35"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45408D" w:rsidRPr="00987B92">
        <w:rPr>
          <w:rFonts w:ascii="Arial" w:hAnsi="Arial" w:cs="Arial"/>
          <w:sz w:val="24"/>
          <w:szCs w:val="24"/>
        </w:rPr>
        <w:t xml:space="preserve">En su programa Educación para 2030, </w:t>
      </w:r>
      <w:r w:rsidR="00414DE5" w:rsidRPr="00987B92">
        <w:rPr>
          <w:rFonts w:ascii="Arial" w:hAnsi="Arial" w:cs="Arial"/>
          <w:sz w:val="24"/>
          <w:szCs w:val="24"/>
        </w:rPr>
        <w:t>l</w:t>
      </w:r>
      <w:r w:rsidR="00671E51" w:rsidRPr="00987B92">
        <w:rPr>
          <w:rFonts w:ascii="Arial" w:hAnsi="Arial" w:cs="Arial"/>
          <w:sz w:val="24"/>
          <w:szCs w:val="24"/>
        </w:rPr>
        <w:t xml:space="preserve">a </w:t>
      </w:r>
      <w:r w:rsidR="0045408D" w:rsidRPr="00987B92">
        <w:rPr>
          <w:rFonts w:ascii="Arial" w:hAnsi="Arial" w:cs="Arial"/>
          <w:bCs/>
          <w:sz w:val="24"/>
          <w:szCs w:val="24"/>
        </w:rPr>
        <w:t>Organización para la Cooperación y el Desarrollo Económico</w:t>
      </w:r>
      <w:r w:rsidR="0045408D" w:rsidRPr="00987B92">
        <w:rPr>
          <w:rFonts w:ascii="Arial" w:hAnsi="Arial" w:cs="Arial"/>
          <w:sz w:val="24"/>
          <w:szCs w:val="24"/>
        </w:rPr>
        <w:t xml:space="preserve"> </w:t>
      </w:r>
      <w:r w:rsidR="00575BFE">
        <w:rPr>
          <w:rFonts w:ascii="Arial" w:hAnsi="Arial" w:cs="Arial"/>
          <w:sz w:val="24"/>
          <w:szCs w:val="24"/>
        </w:rPr>
        <w:t xml:space="preserve">(OCDE) </w:t>
      </w:r>
      <w:r w:rsidR="00671E51" w:rsidRPr="00987B92">
        <w:rPr>
          <w:rFonts w:ascii="Arial" w:hAnsi="Arial" w:cs="Arial"/>
          <w:sz w:val="24"/>
          <w:szCs w:val="24"/>
        </w:rPr>
        <w:t>(</w:t>
      </w:r>
      <w:r w:rsidR="003B5F23" w:rsidRPr="00987B92">
        <w:rPr>
          <w:rFonts w:ascii="Arial" w:hAnsi="Arial" w:cs="Arial"/>
          <w:sz w:val="24"/>
          <w:szCs w:val="24"/>
        </w:rPr>
        <w:t>201</w:t>
      </w:r>
      <w:r w:rsidR="00213B32" w:rsidRPr="00987B92">
        <w:rPr>
          <w:rFonts w:ascii="Arial" w:hAnsi="Arial" w:cs="Arial"/>
          <w:sz w:val="24"/>
          <w:szCs w:val="24"/>
        </w:rPr>
        <w:t>9</w:t>
      </w:r>
      <w:r w:rsidR="00671E51" w:rsidRPr="00987B92">
        <w:rPr>
          <w:rFonts w:ascii="Arial" w:hAnsi="Arial" w:cs="Arial"/>
          <w:sz w:val="24"/>
          <w:szCs w:val="24"/>
        </w:rPr>
        <w:t xml:space="preserve">) </w:t>
      </w:r>
      <w:r w:rsidR="00CE2773" w:rsidRPr="00987B92">
        <w:rPr>
          <w:rFonts w:ascii="Arial" w:hAnsi="Arial" w:cs="Arial"/>
          <w:sz w:val="24"/>
          <w:szCs w:val="24"/>
        </w:rPr>
        <w:t>intenta mantener</w:t>
      </w:r>
      <w:r w:rsidR="00414DE5" w:rsidRPr="00987B92">
        <w:rPr>
          <w:rFonts w:ascii="Arial" w:hAnsi="Arial" w:cs="Arial"/>
          <w:sz w:val="24"/>
          <w:szCs w:val="24"/>
        </w:rPr>
        <w:t>se en la vanguardia en aspectos que son de actualidad</w:t>
      </w:r>
      <w:r w:rsidR="0045408D" w:rsidRPr="00987B92">
        <w:rPr>
          <w:rFonts w:ascii="Arial" w:hAnsi="Arial" w:cs="Arial"/>
          <w:sz w:val="24"/>
          <w:szCs w:val="24"/>
        </w:rPr>
        <w:t>;</w:t>
      </w:r>
      <w:r w:rsidR="00414DE5" w:rsidRPr="00987B92">
        <w:rPr>
          <w:rFonts w:ascii="Arial" w:hAnsi="Arial" w:cs="Arial"/>
          <w:sz w:val="24"/>
          <w:szCs w:val="24"/>
        </w:rPr>
        <w:t xml:space="preserve"> </w:t>
      </w:r>
      <w:r w:rsidR="006F72D5" w:rsidRPr="00987B92">
        <w:rPr>
          <w:rFonts w:ascii="Arial" w:hAnsi="Arial" w:cs="Arial"/>
          <w:sz w:val="24"/>
          <w:szCs w:val="24"/>
        </w:rPr>
        <w:t>y</w:t>
      </w:r>
      <w:r w:rsidR="0045408D" w:rsidRPr="00987B92">
        <w:rPr>
          <w:rFonts w:ascii="Arial" w:hAnsi="Arial" w:cs="Arial"/>
          <w:sz w:val="24"/>
          <w:szCs w:val="24"/>
        </w:rPr>
        <w:t>,</w:t>
      </w:r>
      <w:r w:rsidR="006F72D5" w:rsidRPr="00987B92">
        <w:rPr>
          <w:rFonts w:ascii="Arial" w:hAnsi="Arial" w:cs="Arial"/>
          <w:sz w:val="24"/>
          <w:szCs w:val="24"/>
        </w:rPr>
        <w:t xml:space="preserve"> entre ellos</w:t>
      </w:r>
      <w:r w:rsidR="0045408D" w:rsidRPr="00987B92">
        <w:rPr>
          <w:rFonts w:ascii="Arial" w:hAnsi="Arial" w:cs="Arial"/>
          <w:sz w:val="24"/>
          <w:szCs w:val="24"/>
        </w:rPr>
        <w:t>,</w:t>
      </w:r>
      <w:r w:rsidR="006F72D5" w:rsidRPr="00987B92">
        <w:rPr>
          <w:rFonts w:ascii="Arial" w:hAnsi="Arial" w:cs="Arial"/>
          <w:sz w:val="24"/>
          <w:szCs w:val="24"/>
        </w:rPr>
        <w:t xml:space="preserve"> se resalta la capacidad de identificar conocimientos, competencias, actitudes y valores que los alumnos de </w:t>
      </w:r>
      <w:r w:rsidR="005C14C8" w:rsidRPr="00987B92">
        <w:rPr>
          <w:rFonts w:ascii="Arial" w:hAnsi="Arial" w:cs="Arial"/>
          <w:sz w:val="24"/>
          <w:szCs w:val="24"/>
        </w:rPr>
        <w:t>hoy</w:t>
      </w:r>
      <w:r w:rsidR="006F72D5" w:rsidRPr="00987B92">
        <w:rPr>
          <w:rFonts w:ascii="Arial" w:hAnsi="Arial" w:cs="Arial"/>
          <w:sz w:val="24"/>
          <w:szCs w:val="24"/>
        </w:rPr>
        <w:t xml:space="preserve"> en día necesitarán a</w:t>
      </w:r>
      <w:r w:rsidR="005C14C8" w:rsidRPr="00987B92">
        <w:rPr>
          <w:rFonts w:ascii="Arial" w:hAnsi="Arial" w:cs="Arial"/>
          <w:sz w:val="24"/>
          <w:szCs w:val="24"/>
        </w:rPr>
        <w:t>dquirir para tener éxito en el siglo XXI</w:t>
      </w:r>
      <w:r w:rsidR="00671E51" w:rsidRPr="00987B92">
        <w:rPr>
          <w:rFonts w:ascii="Arial" w:hAnsi="Arial" w:cs="Arial"/>
          <w:sz w:val="24"/>
          <w:szCs w:val="24"/>
        </w:rPr>
        <w:t>.</w:t>
      </w:r>
    </w:p>
    <w:p w14:paraId="0D758CC7" w14:textId="5E94BF2E" w:rsidR="00856115"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Adicionalmente a estas competencias, en un estudio realizado por Araya y Garita</w:t>
      </w:r>
      <w:r w:rsidR="00D618D0" w:rsidRPr="00987B92">
        <w:rPr>
          <w:rFonts w:ascii="Arial" w:hAnsi="Arial" w:cs="Arial"/>
          <w:sz w:val="24"/>
          <w:szCs w:val="24"/>
        </w:rPr>
        <w:t xml:space="preserve"> (2018)</w:t>
      </w:r>
      <w:r w:rsidR="00182156" w:rsidRPr="00987B92">
        <w:rPr>
          <w:rFonts w:ascii="Arial" w:hAnsi="Arial" w:cs="Arial"/>
          <w:sz w:val="24"/>
          <w:szCs w:val="24"/>
        </w:rPr>
        <w:t>,</w:t>
      </w:r>
      <w:r w:rsidR="00856115" w:rsidRPr="00987B92">
        <w:rPr>
          <w:rFonts w:ascii="Arial" w:hAnsi="Arial" w:cs="Arial"/>
          <w:sz w:val="24"/>
          <w:szCs w:val="24"/>
        </w:rPr>
        <w:t xml:space="preserve"> aplicado a empresas del sector TIC de Costa Rica, se determina </w:t>
      </w:r>
      <w:r w:rsidR="00856115" w:rsidRPr="00987B92">
        <w:rPr>
          <w:rFonts w:ascii="Arial" w:hAnsi="Arial" w:cs="Arial"/>
          <w:i/>
          <w:sz w:val="24"/>
          <w:szCs w:val="24"/>
        </w:rPr>
        <w:t>la capacidad emprendedora</w:t>
      </w:r>
      <w:r w:rsidR="00856115" w:rsidRPr="00987B92">
        <w:rPr>
          <w:rFonts w:ascii="Arial" w:hAnsi="Arial" w:cs="Arial"/>
          <w:sz w:val="24"/>
          <w:szCs w:val="24"/>
        </w:rPr>
        <w:t xml:space="preserve"> como una competencia fundamental que debe ser fortalecida en el estudiante, </w:t>
      </w:r>
      <w:r w:rsidR="00182156" w:rsidRPr="00987B92">
        <w:rPr>
          <w:rFonts w:ascii="Arial" w:hAnsi="Arial" w:cs="Arial"/>
          <w:sz w:val="24"/>
          <w:szCs w:val="24"/>
        </w:rPr>
        <w:t xml:space="preserve"> a fin de</w:t>
      </w:r>
      <w:r w:rsidR="00856115" w:rsidRPr="00987B92">
        <w:rPr>
          <w:rFonts w:ascii="Arial" w:hAnsi="Arial" w:cs="Arial"/>
          <w:sz w:val="24"/>
          <w:szCs w:val="24"/>
        </w:rPr>
        <w:t xml:space="preserve"> potenciar no solamente nuevas oportunidades de desarrollo profesional a través de su vida laboral, sino también como una forma de garantizar</w:t>
      </w:r>
      <w:r w:rsidR="00182156" w:rsidRPr="00987B92">
        <w:rPr>
          <w:rFonts w:ascii="Arial" w:hAnsi="Arial" w:cs="Arial"/>
          <w:sz w:val="24"/>
          <w:szCs w:val="24"/>
        </w:rPr>
        <w:t>,</w:t>
      </w:r>
      <w:r w:rsidR="00856115" w:rsidRPr="00987B92">
        <w:rPr>
          <w:rFonts w:ascii="Arial" w:hAnsi="Arial" w:cs="Arial"/>
          <w:sz w:val="24"/>
          <w:szCs w:val="24"/>
        </w:rPr>
        <w:t xml:space="preserve"> en el nuevo profesional</w:t>
      </w:r>
      <w:r w:rsidR="00182156" w:rsidRPr="00987B92">
        <w:rPr>
          <w:rFonts w:ascii="Arial" w:hAnsi="Arial" w:cs="Arial"/>
          <w:sz w:val="24"/>
          <w:szCs w:val="24"/>
        </w:rPr>
        <w:t>,</w:t>
      </w:r>
      <w:r w:rsidR="00856115" w:rsidRPr="00987B92">
        <w:rPr>
          <w:rFonts w:ascii="Arial" w:hAnsi="Arial" w:cs="Arial"/>
          <w:sz w:val="24"/>
          <w:szCs w:val="24"/>
        </w:rPr>
        <w:t xml:space="preserve"> capacidades que garanticen un mayor valor agregado en el desempeño de sus funciones dentro de las mismas organizaciones para las que labora.</w:t>
      </w:r>
      <w:r w:rsidR="009263B8" w:rsidRPr="00987B92">
        <w:rPr>
          <w:rFonts w:ascii="Arial" w:hAnsi="Arial" w:cs="Arial"/>
          <w:sz w:val="24"/>
          <w:szCs w:val="24"/>
        </w:rPr>
        <w:t xml:space="preserve"> De la mano </w:t>
      </w:r>
      <w:r w:rsidR="00182156" w:rsidRPr="00987B92">
        <w:rPr>
          <w:rFonts w:ascii="Arial" w:hAnsi="Arial" w:cs="Arial"/>
          <w:sz w:val="24"/>
          <w:szCs w:val="24"/>
        </w:rPr>
        <w:t>con el</w:t>
      </w:r>
      <w:r w:rsidR="009263B8" w:rsidRPr="00987B92">
        <w:rPr>
          <w:rFonts w:ascii="Arial" w:hAnsi="Arial" w:cs="Arial"/>
          <w:sz w:val="24"/>
          <w:szCs w:val="24"/>
        </w:rPr>
        <w:t xml:space="preserve"> tema, es v</w:t>
      </w:r>
      <w:r w:rsidR="00182156" w:rsidRPr="00987B92">
        <w:rPr>
          <w:rFonts w:ascii="Arial" w:hAnsi="Arial" w:cs="Arial"/>
          <w:sz w:val="24"/>
          <w:szCs w:val="24"/>
        </w:rPr>
        <w:t>á</w:t>
      </w:r>
      <w:r w:rsidR="009263B8" w:rsidRPr="00987B92">
        <w:rPr>
          <w:rFonts w:ascii="Arial" w:hAnsi="Arial" w:cs="Arial"/>
          <w:sz w:val="24"/>
          <w:szCs w:val="24"/>
        </w:rPr>
        <w:t>lido reflexionar en la paradoja existencial de la innovación</w:t>
      </w:r>
      <w:r w:rsidR="00F24283">
        <w:rPr>
          <w:rFonts w:ascii="Arial" w:hAnsi="Arial" w:cs="Arial"/>
          <w:sz w:val="24"/>
          <w:szCs w:val="24"/>
        </w:rPr>
        <w:t>, la organización estructurada, la</w:t>
      </w:r>
      <w:r w:rsidR="00B844A9">
        <w:rPr>
          <w:rFonts w:ascii="Arial" w:hAnsi="Arial" w:cs="Arial"/>
          <w:sz w:val="24"/>
          <w:szCs w:val="24"/>
        </w:rPr>
        <w:t>s</w:t>
      </w:r>
      <w:r w:rsidR="00F24283">
        <w:rPr>
          <w:rFonts w:ascii="Arial" w:hAnsi="Arial" w:cs="Arial"/>
          <w:sz w:val="24"/>
          <w:szCs w:val="24"/>
        </w:rPr>
        <w:t xml:space="preserve"> nuevas dinámicas empresariales </w:t>
      </w:r>
      <w:r w:rsidR="00B844A9">
        <w:rPr>
          <w:rFonts w:ascii="Arial" w:hAnsi="Arial" w:cs="Arial"/>
          <w:sz w:val="24"/>
          <w:szCs w:val="24"/>
        </w:rPr>
        <w:t>que utilizan los nuevos avances tecnológicos</w:t>
      </w:r>
      <w:r w:rsidR="009263B8" w:rsidRPr="00987B92">
        <w:rPr>
          <w:rFonts w:ascii="Arial" w:hAnsi="Arial" w:cs="Arial"/>
          <w:sz w:val="24"/>
          <w:szCs w:val="24"/>
        </w:rPr>
        <w:t xml:space="preserve"> y la capacidad de crear e innovar con un producto o un servicio o un modelo de negocio (</w:t>
      </w:r>
      <w:r w:rsidR="007C68DD">
        <w:rPr>
          <w:rFonts w:ascii="Arial" w:hAnsi="Arial" w:cs="Arial"/>
          <w:sz w:val="24"/>
          <w:szCs w:val="24"/>
        </w:rPr>
        <w:t xml:space="preserve">Aguirre </w:t>
      </w:r>
      <w:r w:rsidR="00B31666">
        <w:rPr>
          <w:rFonts w:ascii="Arial" w:hAnsi="Arial" w:cs="Arial"/>
          <w:sz w:val="24"/>
          <w:szCs w:val="24"/>
        </w:rPr>
        <w:t>&amp; Caldera</w:t>
      </w:r>
      <w:r w:rsidR="009263B8" w:rsidRPr="00987B92">
        <w:rPr>
          <w:rFonts w:ascii="Arial" w:hAnsi="Arial" w:cs="Arial"/>
          <w:sz w:val="24"/>
          <w:szCs w:val="24"/>
        </w:rPr>
        <w:t>, 20</w:t>
      </w:r>
      <w:r w:rsidR="00B31666">
        <w:rPr>
          <w:rFonts w:ascii="Arial" w:hAnsi="Arial" w:cs="Arial"/>
          <w:sz w:val="24"/>
          <w:szCs w:val="24"/>
        </w:rPr>
        <w:t>23</w:t>
      </w:r>
      <w:r w:rsidR="009263B8" w:rsidRPr="00987B92">
        <w:rPr>
          <w:rFonts w:ascii="Arial" w:hAnsi="Arial" w:cs="Arial"/>
          <w:sz w:val="24"/>
          <w:szCs w:val="24"/>
        </w:rPr>
        <w:t>)</w:t>
      </w:r>
      <w:r w:rsidR="002A1C27" w:rsidRPr="00987B92">
        <w:rPr>
          <w:rFonts w:ascii="Arial" w:hAnsi="Arial" w:cs="Arial"/>
          <w:sz w:val="24"/>
          <w:szCs w:val="24"/>
        </w:rPr>
        <w:t>.</w:t>
      </w:r>
    </w:p>
    <w:p w14:paraId="61D0997F" w14:textId="2C4B4E26" w:rsidR="00182156"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Con el fin de adecuarse de la mejor forma a la coyuntura laboral actual, la discusión académica está </w:t>
      </w:r>
      <w:r w:rsidR="009E4AD4" w:rsidRPr="00987B92">
        <w:rPr>
          <w:rFonts w:ascii="Arial" w:hAnsi="Arial" w:cs="Arial"/>
          <w:sz w:val="24"/>
          <w:szCs w:val="24"/>
        </w:rPr>
        <w:t>orientada a</w:t>
      </w:r>
      <w:r w:rsidR="00182156" w:rsidRPr="00987B92">
        <w:rPr>
          <w:rFonts w:ascii="Arial" w:hAnsi="Arial" w:cs="Arial"/>
          <w:sz w:val="24"/>
          <w:szCs w:val="24"/>
        </w:rPr>
        <w:t xml:space="preserve"> alinear</w:t>
      </w:r>
      <w:r w:rsidR="00856115" w:rsidRPr="00987B92">
        <w:rPr>
          <w:rFonts w:ascii="Arial" w:hAnsi="Arial" w:cs="Arial"/>
          <w:sz w:val="24"/>
          <w:szCs w:val="24"/>
        </w:rPr>
        <w:t xml:space="preserve"> la oferta académica universitaria</w:t>
      </w:r>
      <w:r w:rsidR="00182156" w:rsidRPr="00987B92">
        <w:rPr>
          <w:rFonts w:ascii="Arial" w:hAnsi="Arial" w:cs="Arial"/>
          <w:sz w:val="24"/>
          <w:szCs w:val="24"/>
        </w:rPr>
        <w:t>,</w:t>
      </w:r>
      <w:r w:rsidR="00856115" w:rsidRPr="00987B92">
        <w:rPr>
          <w:rFonts w:ascii="Arial" w:hAnsi="Arial" w:cs="Arial"/>
          <w:sz w:val="24"/>
          <w:szCs w:val="24"/>
        </w:rPr>
        <w:t xml:space="preserve"> concretada a través </w:t>
      </w:r>
      <w:r w:rsidR="00856115" w:rsidRPr="00987B92">
        <w:rPr>
          <w:rFonts w:ascii="Arial" w:hAnsi="Arial" w:cs="Arial"/>
          <w:sz w:val="24"/>
          <w:szCs w:val="24"/>
        </w:rPr>
        <w:lastRenderedPageBreak/>
        <w:t>de los planes de estudio</w:t>
      </w:r>
      <w:r w:rsidR="00182156" w:rsidRPr="00987B92">
        <w:rPr>
          <w:rFonts w:ascii="Arial" w:hAnsi="Arial" w:cs="Arial"/>
          <w:sz w:val="24"/>
          <w:szCs w:val="24"/>
        </w:rPr>
        <w:t>,</w:t>
      </w:r>
      <w:r w:rsidR="00856115" w:rsidRPr="00987B92">
        <w:rPr>
          <w:rFonts w:ascii="Arial" w:hAnsi="Arial" w:cs="Arial"/>
          <w:sz w:val="24"/>
          <w:szCs w:val="24"/>
        </w:rPr>
        <w:t xml:space="preserve"> </w:t>
      </w:r>
      <w:r w:rsidR="00182156" w:rsidRPr="00987B92">
        <w:rPr>
          <w:rFonts w:ascii="Arial" w:hAnsi="Arial" w:cs="Arial"/>
          <w:sz w:val="24"/>
          <w:szCs w:val="24"/>
        </w:rPr>
        <w:t xml:space="preserve">con </w:t>
      </w:r>
      <w:r w:rsidR="00856115" w:rsidRPr="00987B92">
        <w:rPr>
          <w:rFonts w:ascii="Arial" w:hAnsi="Arial" w:cs="Arial"/>
          <w:sz w:val="24"/>
          <w:szCs w:val="24"/>
        </w:rPr>
        <w:t>las características de una demanda laboral y profesional flexible por parte de la sociedad y</w:t>
      </w:r>
      <w:r w:rsidR="00182156" w:rsidRPr="00987B92">
        <w:rPr>
          <w:rFonts w:ascii="Arial" w:hAnsi="Arial" w:cs="Arial"/>
          <w:sz w:val="24"/>
          <w:szCs w:val="24"/>
        </w:rPr>
        <w:t>,</w:t>
      </w:r>
      <w:r w:rsidR="00856115" w:rsidRPr="00987B92">
        <w:rPr>
          <w:rFonts w:ascii="Arial" w:hAnsi="Arial" w:cs="Arial"/>
          <w:sz w:val="24"/>
          <w:szCs w:val="24"/>
        </w:rPr>
        <w:t xml:space="preserve"> específicamente</w:t>
      </w:r>
      <w:r w:rsidR="00182156" w:rsidRPr="00987B92">
        <w:rPr>
          <w:rFonts w:ascii="Arial" w:hAnsi="Arial" w:cs="Arial"/>
          <w:sz w:val="24"/>
          <w:szCs w:val="24"/>
        </w:rPr>
        <w:t>,</w:t>
      </w:r>
      <w:r w:rsidR="00856115" w:rsidRPr="00987B92">
        <w:rPr>
          <w:rFonts w:ascii="Arial" w:hAnsi="Arial" w:cs="Arial"/>
          <w:sz w:val="24"/>
          <w:szCs w:val="24"/>
        </w:rPr>
        <w:t xml:space="preserve"> del mercado. </w:t>
      </w:r>
    </w:p>
    <w:p w14:paraId="160A5F5D" w14:textId="209D28E4" w:rsidR="00856115"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En esa discusión, </w:t>
      </w:r>
      <w:r w:rsidR="00182156" w:rsidRPr="00987B92">
        <w:rPr>
          <w:rFonts w:ascii="Arial" w:hAnsi="Arial" w:cs="Arial"/>
          <w:sz w:val="24"/>
          <w:szCs w:val="24"/>
        </w:rPr>
        <w:t xml:space="preserve">por un lado, </w:t>
      </w:r>
      <w:r w:rsidR="00856115" w:rsidRPr="00987B92">
        <w:rPr>
          <w:rFonts w:ascii="Arial" w:hAnsi="Arial" w:cs="Arial"/>
          <w:sz w:val="24"/>
          <w:szCs w:val="24"/>
        </w:rPr>
        <w:t xml:space="preserve">las competencias no técnicas, denominadas </w:t>
      </w:r>
      <w:r w:rsidR="00856115" w:rsidRPr="00987B92">
        <w:rPr>
          <w:rFonts w:ascii="Arial" w:hAnsi="Arial" w:cs="Arial"/>
          <w:i/>
          <w:sz w:val="24"/>
          <w:szCs w:val="24"/>
        </w:rPr>
        <w:t>habilidades blandas</w:t>
      </w:r>
      <w:r w:rsidR="00856115" w:rsidRPr="00987B92">
        <w:rPr>
          <w:rFonts w:ascii="Arial" w:hAnsi="Arial" w:cs="Arial"/>
          <w:sz w:val="24"/>
          <w:szCs w:val="24"/>
        </w:rPr>
        <w:t xml:space="preserve"> o </w:t>
      </w:r>
      <w:r w:rsidR="00856115" w:rsidRPr="00987B92">
        <w:rPr>
          <w:rFonts w:ascii="Arial" w:hAnsi="Arial" w:cs="Arial"/>
          <w:i/>
          <w:sz w:val="24"/>
          <w:szCs w:val="24"/>
        </w:rPr>
        <w:t>habilidades socioemocionales</w:t>
      </w:r>
      <w:r w:rsidR="00856115" w:rsidRPr="00987B92">
        <w:rPr>
          <w:rFonts w:ascii="Arial" w:hAnsi="Arial" w:cs="Arial"/>
          <w:sz w:val="24"/>
          <w:szCs w:val="24"/>
        </w:rPr>
        <w:t xml:space="preserve">, han tomado una </w:t>
      </w:r>
      <w:r w:rsidR="00182156" w:rsidRPr="00987B92">
        <w:rPr>
          <w:rFonts w:ascii="Arial" w:hAnsi="Arial" w:cs="Arial"/>
          <w:sz w:val="24"/>
          <w:szCs w:val="24"/>
        </w:rPr>
        <w:t xml:space="preserve">gran </w:t>
      </w:r>
      <w:r w:rsidR="00856115" w:rsidRPr="00987B92">
        <w:rPr>
          <w:rFonts w:ascii="Arial" w:hAnsi="Arial" w:cs="Arial"/>
          <w:sz w:val="24"/>
          <w:szCs w:val="24"/>
        </w:rPr>
        <w:t>preponderancia, como una forma de ajustar la formación del estudiante a lo vertiginoso y dinámico del cambio de conocimiento y tecnológico</w:t>
      </w:r>
      <w:r w:rsidR="00182156" w:rsidRPr="00987B92">
        <w:rPr>
          <w:rFonts w:ascii="Arial" w:hAnsi="Arial" w:cs="Arial"/>
          <w:sz w:val="24"/>
          <w:szCs w:val="24"/>
        </w:rPr>
        <w:t>;</w:t>
      </w:r>
      <w:r w:rsidR="00856115" w:rsidRPr="00987B92">
        <w:rPr>
          <w:rFonts w:ascii="Arial" w:hAnsi="Arial" w:cs="Arial"/>
          <w:sz w:val="24"/>
          <w:szCs w:val="24"/>
        </w:rPr>
        <w:t xml:space="preserve"> y</w:t>
      </w:r>
      <w:r w:rsidR="00182156" w:rsidRPr="00987B92">
        <w:rPr>
          <w:rFonts w:ascii="Arial" w:hAnsi="Arial" w:cs="Arial"/>
          <w:sz w:val="24"/>
          <w:szCs w:val="24"/>
        </w:rPr>
        <w:t>,</w:t>
      </w:r>
      <w:r w:rsidR="00856115" w:rsidRPr="00987B92">
        <w:rPr>
          <w:rFonts w:ascii="Arial" w:hAnsi="Arial" w:cs="Arial"/>
          <w:sz w:val="24"/>
          <w:szCs w:val="24"/>
        </w:rPr>
        <w:t xml:space="preserve"> por el otro lado</w:t>
      </w:r>
      <w:r w:rsidR="00182156" w:rsidRPr="00987B92">
        <w:rPr>
          <w:rFonts w:ascii="Arial" w:hAnsi="Arial" w:cs="Arial"/>
          <w:sz w:val="24"/>
          <w:szCs w:val="24"/>
        </w:rPr>
        <w:t>,</w:t>
      </w:r>
      <w:r w:rsidR="00856115" w:rsidRPr="00987B92">
        <w:rPr>
          <w:rFonts w:ascii="Arial" w:hAnsi="Arial" w:cs="Arial"/>
          <w:sz w:val="24"/>
          <w:szCs w:val="24"/>
        </w:rPr>
        <w:t xml:space="preserve"> a la aparición de nuevos perfiles ocupacionales que requieren de un profesional con una alta capacidad de cambio y adaptación a esta nueva coyuntura mediante una flexibilización de sus competencias, habilidades y destrezas.</w:t>
      </w:r>
    </w:p>
    <w:p w14:paraId="5CF6B616" w14:textId="117A81B9" w:rsidR="005C46B8"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Desde una perspectiva de impacto económico de la importancia del fortalecimiento de estas habilidades no técnicas, Jean Tirole </w:t>
      </w:r>
      <w:r w:rsidR="00F11374" w:rsidRPr="00987B92">
        <w:rPr>
          <w:rFonts w:ascii="Arial" w:hAnsi="Arial" w:cs="Arial"/>
          <w:sz w:val="24"/>
          <w:szCs w:val="24"/>
        </w:rPr>
        <w:t>(2017)</w:t>
      </w:r>
      <w:r w:rsidR="00856115" w:rsidRPr="00987B92">
        <w:rPr>
          <w:rFonts w:ascii="Arial" w:hAnsi="Arial" w:cs="Arial"/>
          <w:sz w:val="24"/>
          <w:szCs w:val="24"/>
        </w:rPr>
        <w:t xml:space="preserve">, en su libro </w:t>
      </w:r>
      <w:r w:rsidR="00856115" w:rsidRPr="00987B92">
        <w:rPr>
          <w:rFonts w:ascii="Arial" w:hAnsi="Arial" w:cs="Arial"/>
          <w:i/>
          <w:sz w:val="24"/>
          <w:szCs w:val="24"/>
        </w:rPr>
        <w:t>Economía del bien común</w:t>
      </w:r>
      <w:r w:rsidR="002A1C27" w:rsidRPr="00987B92">
        <w:rPr>
          <w:rFonts w:ascii="Arial" w:hAnsi="Arial" w:cs="Arial"/>
          <w:i/>
          <w:sz w:val="24"/>
          <w:szCs w:val="24"/>
        </w:rPr>
        <w:t>,</w:t>
      </w:r>
      <w:r w:rsidR="00856115" w:rsidRPr="00987B92">
        <w:rPr>
          <w:rFonts w:ascii="Arial" w:hAnsi="Arial" w:cs="Arial"/>
          <w:sz w:val="24"/>
          <w:szCs w:val="24"/>
        </w:rPr>
        <w:t xml:space="preserve"> resalta la importancia de </w:t>
      </w:r>
      <w:r w:rsidR="00182156" w:rsidRPr="00987B92">
        <w:rPr>
          <w:rFonts w:ascii="Arial" w:hAnsi="Arial" w:cs="Arial"/>
          <w:sz w:val="24"/>
          <w:szCs w:val="24"/>
        </w:rPr>
        <w:t xml:space="preserve">adecuarse </w:t>
      </w:r>
      <w:r w:rsidR="00856115" w:rsidRPr="00987B92">
        <w:rPr>
          <w:rFonts w:ascii="Arial" w:hAnsi="Arial" w:cs="Arial"/>
          <w:sz w:val="24"/>
          <w:szCs w:val="24"/>
        </w:rPr>
        <w:t>a est</w:t>
      </w:r>
      <w:r w:rsidR="00182156" w:rsidRPr="00987B92">
        <w:rPr>
          <w:rFonts w:ascii="Arial" w:hAnsi="Arial" w:cs="Arial"/>
          <w:sz w:val="24"/>
          <w:szCs w:val="24"/>
        </w:rPr>
        <w:t>a</w:t>
      </w:r>
      <w:r w:rsidR="00856115" w:rsidRPr="00987B92">
        <w:rPr>
          <w:rFonts w:ascii="Arial" w:hAnsi="Arial" w:cs="Arial"/>
          <w:sz w:val="24"/>
          <w:szCs w:val="24"/>
        </w:rPr>
        <w:t xml:space="preserve"> nueva dinámica </w:t>
      </w:r>
      <w:r w:rsidR="00182156" w:rsidRPr="00987B92">
        <w:rPr>
          <w:rFonts w:ascii="Arial" w:hAnsi="Arial" w:cs="Arial"/>
          <w:sz w:val="24"/>
          <w:szCs w:val="24"/>
        </w:rPr>
        <w:t xml:space="preserve">y </w:t>
      </w:r>
      <w:r w:rsidR="00856115" w:rsidRPr="00987B92">
        <w:rPr>
          <w:rFonts w:ascii="Arial" w:hAnsi="Arial" w:cs="Arial"/>
          <w:sz w:val="24"/>
          <w:szCs w:val="24"/>
        </w:rPr>
        <w:t xml:space="preserve">al papel que deben jugar las universidades en este proceso formativo, con el fin de no quedarse atrás en un momento como el actual de cambio histórico de la economía, en el que el conocimiento, el análisis de los datos y la creatividad </w:t>
      </w:r>
      <w:r w:rsidR="00182156" w:rsidRPr="00987B92">
        <w:rPr>
          <w:rFonts w:ascii="Arial" w:hAnsi="Arial" w:cs="Arial"/>
          <w:sz w:val="24"/>
          <w:szCs w:val="24"/>
        </w:rPr>
        <w:t>estarán</w:t>
      </w:r>
      <w:r w:rsidR="00856115" w:rsidRPr="00987B92">
        <w:rPr>
          <w:rFonts w:ascii="Arial" w:hAnsi="Arial" w:cs="Arial"/>
          <w:sz w:val="24"/>
          <w:szCs w:val="24"/>
        </w:rPr>
        <w:t xml:space="preserve"> en el centro de la cadena de valor</w:t>
      </w:r>
      <w:r w:rsidR="005C46B8" w:rsidRPr="00987B92">
        <w:rPr>
          <w:rFonts w:ascii="Arial" w:hAnsi="Arial" w:cs="Arial"/>
          <w:sz w:val="24"/>
          <w:szCs w:val="24"/>
        </w:rPr>
        <w:t>;</w:t>
      </w:r>
      <w:r w:rsidR="00856115" w:rsidRPr="00987B92">
        <w:rPr>
          <w:rFonts w:ascii="Arial" w:hAnsi="Arial" w:cs="Arial"/>
          <w:sz w:val="24"/>
          <w:szCs w:val="24"/>
        </w:rPr>
        <w:t xml:space="preserve"> de hecho, </w:t>
      </w:r>
      <w:r w:rsidR="005C46B8" w:rsidRPr="00987B92">
        <w:rPr>
          <w:rFonts w:ascii="Arial" w:hAnsi="Arial" w:cs="Arial"/>
          <w:sz w:val="24"/>
          <w:szCs w:val="24"/>
        </w:rPr>
        <w:t xml:space="preserve">indica </w:t>
      </w:r>
      <w:r w:rsidR="00856115" w:rsidRPr="00987B92">
        <w:rPr>
          <w:rFonts w:ascii="Arial" w:hAnsi="Arial" w:cs="Arial"/>
          <w:sz w:val="24"/>
          <w:szCs w:val="24"/>
        </w:rPr>
        <w:t>que el campus universitario es</w:t>
      </w:r>
      <w:r w:rsidR="005C46B8" w:rsidRPr="00987B92">
        <w:rPr>
          <w:rFonts w:ascii="Arial" w:hAnsi="Arial" w:cs="Arial"/>
          <w:sz w:val="24"/>
          <w:szCs w:val="24"/>
        </w:rPr>
        <w:t>,</w:t>
      </w:r>
      <w:r w:rsidR="00856115" w:rsidRPr="00987B92">
        <w:rPr>
          <w:rFonts w:ascii="Arial" w:hAnsi="Arial" w:cs="Arial"/>
          <w:sz w:val="24"/>
          <w:szCs w:val="24"/>
        </w:rPr>
        <w:t xml:space="preserve"> en cierto modo</w:t>
      </w:r>
      <w:r w:rsidR="005C46B8" w:rsidRPr="00987B92">
        <w:rPr>
          <w:rFonts w:ascii="Arial" w:hAnsi="Arial" w:cs="Arial"/>
          <w:sz w:val="24"/>
          <w:szCs w:val="24"/>
        </w:rPr>
        <w:t>,</w:t>
      </w:r>
      <w:r w:rsidR="00856115" w:rsidRPr="00987B92">
        <w:rPr>
          <w:rFonts w:ascii="Arial" w:hAnsi="Arial" w:cs="Arial"/>
          <w:sz w:val="24"/>
          <w:szCs w:val="24"/>
        </w:rPr>
        <w:t xml:space="preserve"> un condensador de todas estas transformaciones (</w:t>
      </w:r>
      <w:r w:rsidR="005C46B8" w:rsidRPr="00987B92">
        <w:rPr>
          <w:rFonts w:ascii="Arial" w:hAnsi="Arial" w:cs="Arial"/>
          <w:sz w:val="24"/>
          <w:szCs w:val="24"/>
        </w:rPr>
        <w:t xml:space="preserve">Tirole, 2017, </w:t>
      </w:r>
      <w:r w:rsidR="00856115" w:rsidRPr="00987B92">
        <w:rPr>
          <w:rFonts w:ascii="Arial" w:hAnsi="Arial" w:cs="Arial"/>
          <w:sz w:val="24"/>
          <w:szCs w:val="24"/>
        </w:rPr>
        <w:t xml:space="preserve">p. 34). </w:t>
      </w:r>
    </w:p>
    <w:p w14:paraId="055468C7" w14:textId="74AD3D4A" w:rsidR="001C7EA8"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Por su parte</w:t>
      </w:r>
      <w:r w:rsidR="00191FF0">
        <w:rPr>
          <w:rFonts w:ascii="Arial" w:hAnsi="Arial" w:cs="Arial"/>
          <w:sz w:val="24"/>
          <w:szCs w:val="24"/>
        </w:rPr>
        <w:t>,</w:t>
      </w:r>
      <w:r w:rsidR="00856115" w:rsidRPr="00987B92">
        <w:rPr>
          <w:rFonts w:ascii="Arial" w:hAnsi="Arial" w:cs="Arial"/>
          <w:sz w:val="24"/>
          <w:szCs w:val="24"/>
        </w:rPr>
        <w:t xml:space="preserve"> la </w:t>
      </w:r>
      <w:proofErr w:type="spellStart"/>
      <w:r w:rsidR="001C7EA8" w:rsidRPr="00987B92">
        <w:rPr>
          <w:rFonts w:ascii="Arial" w:hAnsi="Arial" w:cs="Arial"/>
          <w:sz w:val="24"/>
          <w:szCs w:val="24"/>
        </w:rPr>
        <w:t>United</w:t>
      </w:r>
      <w:proofErr w:type="spellEnd"/>
      <w:r w:rsidR="001C7EA8" w:rsidRPr="00987B92">
        <w:rPr>
          <w:rFonts w:ascii="Arial" w:hAnsi="Arial" w:cs="Arial"/>
          <w:sz w:val="24"/>
          <w:szCs w:val="24"/>
        </w:rPr>
        <w:t xml:space="preserve"> </w:t>
      </w:r>
      <w:proofErr w:type="spellStart"/>
      <w:r w:rsidR="001C7EA8" w:rsidRPr="00987B92">
        <w:rPr>
          <w:rFonts w:ascii="Arial" w:hAnsi="Arial" w:cs="Arial"/>
          <w:sz w:val="24"/>
          <w:szCs w:val="24"/>
        </w:rPr>
        <w:t>Nations</w:t>
      </w:r>
      <w:proofErr w:type="spellEnd"/>
      <w:r w:rsidR="001C7EA8" w:rsidRPr="00987B92">
        <w:rPr>
          <w:rFonts w:ascii="Arial" w:hAnsi="Arial" w:cs="Arial"/>
          <w:sz w:val="24"/>
          <w:szCs w:val="24"/>
        </w:rPr>
        <w:t xml:space="preserve"> </w:t>
      </w:r>
      <w:proofErr w:type="spellStart"/>
      <w:r w:rsidR="001C7EA8" w:rsidRPr="00987B92">
        <w:rPr>
          <w:rFonts w:ascii="Arial" w:hAnsi="Arial" w:cs="Arial"/>
          <w:sz w:val="24"/>
          <w:szCs w:val="24"/>
        </w:rPr>
        <w:t>Educational</w:t>
      </w:r>
      <w:proofErr w:type="spellEnd"/>
      <w:r w:rsidR="001C7EA8" w:rsidRPr="00987B92">
        <w:rPr>
          <w:rFonts w:ascii="Arial" w:hAnsi="Arial" w:cs="Arial"/>
          <w:sz w:val="24"/>
          <w:szCs w:val="24"/>
        </w:rPr>
        <w:t xml:space="preserve">, </w:t>
      </w:r>
      <w:proofErr w:type="spellStart"/>
      <w:r w:rsidR="001C7EA8" w:rsidRPr="00987B92">
        <w:rPr>
          <w:rFonts w:ascii="Arial" w:hAnsi="Arial" w:cs="Arial"/>
          <w:sz w:val="24"/>
          <w:szCs w:val="24"/>
        </w:rPr>
        <w:t>Scientific</w:t>
      </w:r>
      <w:proofErr w:type="spellEnd"/>
      <w:r w:rsidR="001C7EA8" w:rsidRPr="00987B92">
        <w:rPr>
          <w:rFonts w:ascii="Arial" w:hAnsi="Arial" w:cs="Arial"/>
          <w:sz w:val="24"/>
          <w:szCs w:val="24"/>
        </w:rPr>
        <w:t xml:space="preserve"> and Cultural </w:t>
      </w:r>
      <w:proofErr w:type="spellStart"/>
      <w:r w:rsidR="001C7EA8" w:rsidRPr="00987B92">
        <w:rPr>
          <w:rFonts w:ascii="Arial" w:hAnsi="Arial" w:cs="Arial"/>
          <w:sz w:val="24"/>
          <w:szCs w:val="24"/>
        </w:rPr>
        <w:t>Organization</w:t>
      </w:r>
      <w:proofErr w:type="spellEnd"/>
      <w:r w:rsidR="000D1F90">
        <w:rPr>
          <w:rFonts w:ascii="Arial" w:hAnsi="Arial" w:cs="Arial"/>
          <w:sz w:val="24"/>
          <w:szCs w:val="24"/>
        </w:rPr>
        <w:t xml:space="preserve"> (Unesco)</w:t>
      </w:r>
      <w:r w:rsidR="001C7EA8" w:rsidRPr="00987B92">
        <w:rPr>
          <w:rFonts w:ascii="Arial" w:hAnsi="Arial" w:cs="Arial"/>
          <w:sz w:val="24"/>
          <w:szCs w:val="24"/>
        </w:rPr>
        <w:t xml:space="preserve">  </w:t>
      </w:r>
      <w:r w:rsidR="00856115" w:rsidRPr="00987B92">
        <w:rPr>
          <w:rFonts w:ascii="Arial" w:hAnsi="Arial" w:cs="Arial"/>
          <w:sz w:val="24"/>
          <w:szCs w:val="24"/>
        </w:rPr>
        <w:t xml:space="preserve">(2020) ha </w:t>
      </w:r>
      <w:r w:rsidR="001C7EA8" w:rsidRPr="00987B92">
        <w:rPr>
          <w:rFonts w:ascii="Arial" w:hAnsi="Arial" w:cs="Arial"/>
          <w:sz w:val="24"/>
          <w:szCs w:val="24"/>
        </w:rPr>
        <w:t>destacado</w:t>
      </w:r>
      <w:r w:rsidR="00856115" w:rsidRPr="00987B92">
        <w:rPr>
          <w:rFonts w:ascii="Arial" w:hAnsi="Arial" w:cs="Arial"/>
          <w:sz w:val="24"/>
          <w:szCs w:val="24"/>
        </w:rPr>
        <w:t xml:space="preserve">  la importancia de las habilidades requeridas para enfrentar</w:t>
      </w:r>
      <w:r w:rsidR="001C7EA8" w:rsidRPr="00987B92">
        <w:rPr>
          <w:rFonts w:ascii="Arial" w:hAnsi="Arial" w:cs="Arial"/>
          <w:sz w:val="24"/>
          <w:szCs w:val="24"/>
        </w:rPr>
        <w:t>,</w:t>
      </w:r>
      <w:r w:rsidR="00856115" w:rsidRPr="00987B92">
        <w:rPr>
          <w:rFonts w:ascii="Arial" w:hAnsi="Arial" w:cs="Arial"/>
          <w:sz w:val="24"/>
          <w:szCs w:val="24"/>
        </w:rPr>
        <w:t xml:space="preserve"> de mejor manera</w:t>
      </w:r>
      <w:r w:rsidR="001C7EA8" w:rsidRPr="00987B92">
        <w:rPr>
          <w:rFonts w:ascii="Arial" w:hAnsi="Arial" w:cs="Arial"/>
          <w:sz w:val="24"/>
          <w:szCs w:val="24"/>
        </w:rPr>
        <w:t>,</w:t>
      </w:r>
      <w:r w:rsidR="00856115" w:rsidRPr="00987B92">
        <w:rPr>
          <w:rFonts w:ascii="Arial" w:hAnsi="Arial" w:cs="Arial"/>
          <w:sz w:val="24"/>
          <w:szCs w:val="24"/>
        </w:rPr>
        <w:t xml:space="preserve"> los nuevos retos de la sociedad digital y</w:t>
      </w:r>
      <w:r w:rsidR="001C7EA8" w:rsidRPr="00987B92">
        <w:rPr>
          <w:rFonts w:ascii="Arial" w:hAnsi="Arial" w:cs="Arial"/>
          <w:sz w:val="24"/>
          <w:szCs w:val="24"/>
        </w:rPr>
        <w:t>,</w:t>
      </w:r>
      <w:r w:rsidR="00856115" w:rsidRPr="00987B92">
        <w:rPr>
          <w:rFonts w:ascii="Arial" w:hAnsi="Arial" w:cs="Arial"/>
          <w:sz w:val="24"/>
          <w:szCs w:val="24"/>
        </w:rPr>
        <w:t xml:space="preserve"> al respecto</w:t>
      </w:r>
      <w:r w:rsidR="001C7EA8" w:rsidRPr="00987B92">
        <w:rPr>
          <w:rFonts w:ascii="Arial" w:hAnsi="Arial" w:cs="Arial"/>
          <w:sz w:val="24"/>
          <w:szCs w:val="24"/>
        </w:rPr>
        <w:t>,</w:t>
      </w:r>
      <w:r w:rsidR="00856115" w:rsidRPr="00987B92">
        <w:rPr>
          <w:rFonts w:ascii="Arial" w:hAnsi="Arial" w:cs="Arial"/>
          <w:sz w:val="24"/>
          <w:szCs w:val="24"/>
        </w:rPr>
        <w:t xml:space="preserve"> indica que la resolución de problemas, la reflexión, la creatividad, el pensamiento crítico, el metaconocimiento, la asunción de riesgos, la comunicación, la colaboración, la innovación y la capacidad de emprendimiento se convertirán en competencias </w:t>
      </w:r>
      <w:r w:rsidR="00856115" w:rsidRPr="00987B92">
        <w:rPr>
          <w:rFonts w:ascii="Arial" w:hAnsi="Arial" w:cs="Arial"/>
          <w:sz w:val="24"/>
          <w:szCs w:val="24"/>
        </w:rPr>
        <w:lastRenderedPageBreak/>
        <w:t>fundamentales para la vida y el trabajo del siglo XXI, por lo que</w:t>
      </w:r>
      <w:r w:rsidR="001C7EA8" w:rsidRPr="00987B92">
        <w:rPr>
          <w:rFonts w:ascii="Arial" w:hAnsi="Arial" w:cs="Arial"/>
          <w:sz w:val="24"/>
          <w:szCs w:val="24"/>
        </w:rPr>
        <w:t>,</w:t>
      </w:r>
      <w:r w:rsidR="00856115" w:rsidRPr="00987B92">
        <w:rPr>
          <w:rFonts w:ascii="Arial" w:hAnsi="Arial" w:cs="Arial"/>
          <w:sz w:val="24"/>
          <w:szCs w:val="24"/>
        </w:rPr>
        <w:t xml:space="preserve"> evidentemente</w:t>
      </w:r>
      <w:r w:rsidR="001C7EA8" w:rsidRPr="00987B92">
        <w:rPr>
          <w:rFonts w:ascii="Arial" w:hAnsi="Arial" w:cs="Arial"/>
          <w:sz w:val="24"/>
          <w:szCs w:val="24"/>
        </w:rPr>
        <w:t>,</w:t>
      </w:r>
      <w:r w:rsidR="00856115" w:rsidRPr="00987B92">
        <w:rPr>
          <w:rFonts w:ascii="Arial" w:hAnsi="Arial" w:cs="Arial"/>
          <w:sz w:val="24"/>
          <w:szCs w:val="24"/>
        </w:rPr>
        <w:t xml:space="preserve"> es una temática global que se debe enfrentar mediante una estrategia que permita el fortalecimiento de estas habilidades. </w:t>
      </w:r>
    </w:p>
    <w:p w14:paraId="408B1B03" w14:textId="08AD0B2F" w:rsidR="00856115" w:rsidRPr="00987B92" w:rsidRDefault="00971927" w:rsidP="00971927">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Del mismo modo</w:t>
      </w:r>
      <w:r w:rsidR="001C7EA8" w:rsidRPr="00987B92">
        <w:rPr>
          <w:rFonts w:ascii="Arial" w:hAnsi="Arial" w:cs="Arial"/>
          <w:sz w:val="24"/>
          <w:szCs w:val="24"/>
        </w:rPr>
        <w:t>,</w:t>
      </w:r>
      <w:r w:rsidR="00856115" w:rsidRPr="00987B92">
        <w:rPr>
          <w:rFonts w:ascii="Arial" w:hAnsi="Arial" w:cs="Arial"/>
          <w:sz w:val="24"/>
          <w:szCs w:val="24"/>
        </w:rPr>
        <w:t xml:space="preserve"> la OCDE (201</w:t>
      </w:r>
      <w:r w:rsidR="00721F71" w:rsidRPr="00987B92">
        <w:rPr>
          <w:rFonts w:ascii="Arial" w:hAnsi="Arial" w:cs="Arial"/>
          <w:sz w:val="24"/>
          <w:szCs w:val="24"/>
        </w:rPr>
        <w:t>9</w:t>
      </w:r>
      <w:r w:rsidR="00856115" w:rsidRPr="00987B92">
        <w:rPr>
          <w:rFonts w:ascii="Arial" w:hAnsi="Arial" w:cs="Arial"/>
          <w:sz w:val="24"/>
          <w:szCs w:val="24"/>
        </w:rPr>
        <w:t>)</w:t>
      </w:r>
      <w:r w:rsidR="001C7EA8" w:rsidRPr="00987B92">
        <w:rPr>
          <w:rFonts w:ascii="Arial" w:hAnsi="Arial" w:cs="Arial"/>
          <w:sz w:val="24"/>
          <w:szCs w:val="24"/>
        </w:rPr>
        <w:t>,</w:t>
      </w:r>
      <w:r w:rsidR="00856115" w:rsidRPr="00987B92">
        <w:rPr>
          <w:rFonts w:ascii="Arial" w:hAnsi="Arial" w:cs="Arial"/>
          <w:sz w:val="24"/>
          <w:szCs w:val="24"/>
        </w:rPr>
        <w:t xml:space="preserve"> organización a la que Costa Rica se adhirió en el año 2021, promueve un enfoque con una perspectiva mucho más amplia que incluye las competencias que las personas adquieren, utilizan, conservan e</w:t>
      </w:r>
      <w:r w:rsidR="003D6C6B" w:rsidRPr="00987B92">
        <w:rPr>
          <w:rFonts w:ascii="Arial" w:hAnsi="Arial" w:cs="Arial"/>
          <w:sz w:val="24"/>
          <w:szCs w:val="24"/>
        </w:rPr>
        <w:t>,</w:t>
      </w:r>
      <w:r w:rsidR="00856115" w:rsidRPr="00987B92">
        <w:rPr>
          <w:rFonts w:ascii="Arial" w:hAnsi="Arial" w:cs="Arial"/>
          <w:sz w:val="24"/>
          <w:szCs w:val="24"/>
        </w:rPr>
        <w:t xml:space="preserve"> incluso</w:t>
      </w:r>
      <w:r w:rsidR="003D6C6B" w:rsidRPr="00987B92">
        <w:rPr>
          <w:rFonts w:ascii="Arial" w:hAnsi="Arial" w:cs="Arial"/>
          <w:sz w:val="24"/>
          <w:szCs w:val="24"/>
        </w:rPr>
        <w:t>,</w:t>
      </w:r>
      <w:r w:rsidR="00856115" w:rsidRPr="00987B92">
        <w:rPr>
          <w:rFonts w:ascii="Arial" w:hAnsi="Arial" w:cs="Arial"/>
          <w:sz w:val="24"/>
          <w:szCs w:val="24"/>
        </w:rPr>
        <w:t xml:space="preserve"> pierden a lo largo de la vida. Según este enfoque, las personas necesitan competencias para tener éxito en el mercado laboral, así como construir sociedades más igualitarias y tolerantes. A este enfoque</w:t>
      </w:r>
      <w:r w:rsidR="003D6C6B" w:rsidRPr="00987B92">
        <w:rPr>
          <w:rFonts w:ascii="Arial" w:hAnsi="Arial" w:cs="Arial"/>
          <w:sz w:val="24"/>
          <w:szCs w:val="24"/>
        </w:rPr>
        <w:t>,</w:t>
      </w:r>
      <w:r w:rsidR="00856115" w:rsidRPr="00987B92">
        <w:rPr>
          <w:rFonts w:ascii="Arial" w:hAnsi="Arial" w:cs="Arial"/>
          <w:sz w:val="24"/>
          <w:szCs w:val="24"/>
        </w:rPr>
        <w:t xml:space="preserve"> adicionalmente y desde nuestra perspectiva, se le podría </w:t>
      </w:r>
      <w:r w:rsidR="00E0737E" w:rsidRPr="00987B92">
        <w:rPr>
          <w:rFonts w:ascii="Arial" w:hAnsi="Arial" w:cs="Arial"/>
          <w:sz w:val="24"/>
          <w:szCs w:val="24"/>
        </w:rPr>
        <w:t>agregar su</w:t>
      </w:r>
      <w:r w:rsidR="00856115" w:rsidRPr="00987B92">
        <w:rPr>
          <w:rFonts w:ascii="Arial" w:hAnsi="Arial" w:cs="Arial"/>
          <w:sz w:val="24"/>
          <w:szCs w:val="24"/>
        </w:rPr>
        <w:t xml:space="preserve"> desarrollo y realización como individuo y con la sociedad.</w:t>
      </w:r>
    </w:p>
    <w:p w14:paraId="2B80142F" w14:textId="482D6945" w:rsidR="0094456B"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Según Araya</w:t>
      </w:r>
      <w:r w:rsidR="00BD13CE" w:rsidRPr="00987B92">
        <w:rPr>
          <w:rFonts w:ascii="Arial" w:hAnsi="Arial" w:cs="Arial"/>
          <w:sz w:val="24"/>
          <w:szCs w:val="24"/>
        </w:rPr>
        <w:t xml:space="preserve"> y </w:t>
      </w:r>
      <w:r w:rsidR="00856115" w:rsidRPr="00987B92">
        <w:rPr>
          <w:rFonts w:ascii="Arial" w:hAnsi="Arial" w:cs="Arial"/>
          <w:sz w:val="24"/>
          <w:szCs w:val="24"/>
        </w:rPr>
        <w:t>Garita (2018)</w:t>
      </w:r>
      <w:r w:rsidR="009644FA">
        <w:rPr>
          <w:rFonts w:ascii="Arial" w:hAnsi="Arial" w:cs="Arial"/>
          <w:sz w:val="24"/>
          <w:szCs w:val="24"/>
        </w:rPr>
        <w:t>,</w:t>
      </w:r>
      <w:r w:rsidR="00856115" w:rsidRPr="00987B92">
        <w:rPr>
          <w:rFonts w:ascii="Arial" w:hAnsi="Arial" w:cs="Arial"/>
          <w:sz w:val="24"/>
          <w:szCs w:val="24"/>
        </w:rPr>
        <w:t xml:space="preserve"> en </w:t>
      </w:r>
      <w:r w:rsidR="003D6C6B" w:rsidRPr="00987B92">
        <w:rPr>
          <w:rFonts w:ascii="Arial" w:hAnsi="Arial" w:cs="Arial"/>
          <w:sz w:val="24"/>
          <w:szCs w:val="24"/>
        </w:rPr>
        <w:t xml:space="preserve"> su estudio</w:t>
      </w:r>
      <w:r w:rsidR="00856115" w:rsidRPr="00987B92">
        <w:rPr>
          <w:rFonts w:ascii="Arial" w:hAnsi="Arial" w:cs="Arial"/>
          <w:sz w:val="24"/>
          <w:szCs w:val="24"/>
        </w:rPr>
        <w:t xml:space="preserve"> sobre la valoración de las habilidades blandas y complementarias en la formación de los nuevos profesionales TIC, la capacidad de aprender y </w:t>
      </w:r>
      <w:r w:rsidR="003D6C6B" w:rsidRPr="00987B92">
        <w:rPr>
          <w:rFonts w:ascii="Arial" w:hAnsi="Arial" w:cs="Arial"/>
          <w:sz w:val="24"/>
          <w:szCs w:val="24"/>
        </w:rPr>
        <w:t xml:space="preserve">de </w:t>
      </w:r>
      <w:r w:rsidR="00856115" w:rsidRPr="00987B92">
        <w:rPr>
          <w:rFonts w:ascii="Arial" w:hAnsi="Arial" w:cs="Arial"/>
          <w:sz w:val="24"/>
          <w:szCs w:val="24"/>
        </w:rPr>
        <w:t>actualizarse</w:t>
      </w:r>
      <w:r w:rsidR="003D6C6B" w:rsidRPr="00987B92">
        <w:rPr>
          <w:rFonts w:ascii="Arial" w:hAnsi="Arial" w:cs="Arial"/>
          <w:sz w:val="24"/>
          <w:szCs w:val="24"/>
        </w:rPr>
        <w:t>,</w:t>
      </w:r>
      <w:r w:rsidR="00856115" w:rsidRPr="00987B92">
        <w:rPr>
          <w:rFonts w:ascii="Arial" w:hAnsi="Arial" w:cs="Arial"/>
          <w:sz w:val="24"/>
          <w:szCs w:val="24"/>
        </w:rPr>
        <w:t xml:space="preserve"> permanentemente</w:t>
      </w:r>
      <w:r w:rsidR="003D6C6B" w:rsidRPr="00987B92">
        <w:rPr>
          <w:rFonts w:ascii="Arial" w:hAnsi="Arial" w:cs="Arial"/>
          <w:sz w:val="24"/>
          <w:szCs w:val="24"/>
        </w:rPr>
        <w:t>,</w:t>
      </w:r>
      <w:r w:rsidR="00856115" w:rsidRPr="00987B92">
        <w:rPr>
          <w:rFonts w:ascii="Arial" w:hAnsi="Arial" w:cs="Arial"/>
          <w:sz w:val="24"/>
          <w:szCs w:val="24"/>
        </w:rPr>
        <w:t xml:space="preserve"> como habilidad blanda fundamental</w:t>
      </w:r>
      <w:r w:rsidR="003D6C6B" w:rsidRPr="00987B92">
        <w:rPr>
          <w:rFonts w:ascii="Arial" w:hAnsi="Arial" w:cs="Arial"/>
          <w:sz w:val="24"/>
          <w:szCs w:val="24"/>
        </w:rPr>
        <w:t>,</w:t>
      </w:r>
      <w:r w:rsidR="00856115" w:rsidRPr="00987B92">
        <w:rPr>
          <w:rFonts w:ascii="Arial" w:hAnsi="Arial" w:cs="Arial"/>
          <w:sz w:val="24"/>
          <w:szCs w:val="24"/>
        </w:rPr>
        <w:t xml:space="preserve"> y la capacidad o espíritu emprendedor</w:t>
      </w:r>
      <w:r w:rsidR="0094456B" w:rsidRPr="00987B92">
        <w:rPr>
          <w:rFonts w:ascii="Arial" w:hAnsi="Arial" w:cs="Arial"/>
          <w:sz w:val="24"/>
          <w:szCs w:val="24"/>
        </w:rPr>
        <w:t>, además d</w:t>
      </w:r>
      <w:r w:rsidR="00856115" w:rsidRPr="00987B92">
        <w:rPr>
          <w:rFonts w:ascii="Arial" w:hAnsi="Arial" w:cs="Arial"/>
          <w:sz w:val="24"/>
          <w:szCs w:val="24"/>
        </w:rPr>
        <w:t xml:space="preserve">el desarrollo de la creatividad e innovación, como habilidades complementarias, se valoran con un alto grado de relevancia, como competencias </w:t>
      </w:r>
      <w:r w:rsidR="0094456B" w:rsidRPr="00987B92">
        <w:rPr>
          <w:rFonts w:ascii="Arial" w:hAnsi="Arial" w:cs="Arial"/>
          <w:sz w:val="24"/>
          <w:szCs w:val="24"/>
        </w:rPr>
        <w:t>básicas por</w:t>
      </w:r>
      <w:r w:rsidR="00856115" w:rsidRPr="00987B92">
        <w:rPr>
          <w:rFonts w:ascii="Arial" w:hAnsi="Arial" w:cs="Arial"/>
          <w:sz w:val="24"/>
          <w:szCs w:val="24"/>
        </w:rPr>
        <w:t xml:space="preserve"> considerar en la formación integral del nuevo profesional TIC</w:t>
      </w:r>
      <w:r w:rsidR="00A27AB0" w:rsidRPr="00987B92">
        <w:rPr>
          <w:rFonts w:ascii="Arial" w:hAnsi="Arial" w:cs="Arial"/>
          <w:sz w:val="24"/>
          <w:szCs w:val="24"/>
        </w:rPr>
        <w:t xml:space="preserve"> (Almansa, 2021)</w:t>
      </w:r>
      <w:r w:rsidR="00856115" w:rsidRPr="00987B92">
        <w:rPr>
          <w:rFonts w:ascii="Arial" w:hAnsi="Arial" w:cs="Arial"/>
          <w:sz w:val="24"/>
          <w:szCs w:val="24"/>
        </w:rPr>
        <w:t xml:space="preserve">. </w:t>
      </w:r>
    </w:p>
    <w:p w14:paraId="6ABCAA6D" w14:textId="41A56042"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94456B" w:rsidRPr="00987B92">
        <w:rPr>
          <w:rFonts w:ascii="Arial" w:hAnsi="Arial" w:cs="Arial"/>
          <w:sz w:val="24"/>
          <w:szCs w:val="24"/>
        </w:rPr>
        <w:t xml:space="preserve">Dicho valor por las habilidades blandas </w:t>
      </w:r>
      <w:r w:rsidR="00856115" w:rsidRPr="00987B92">
        <w:rPr>
          <w:rFonts w:ascii="Arial" w:hAnsi="Arial" w:cs="Arial"/>
          <w:sz w:val="24"/>
          <w:szCs w:val="24"/>
        </w:rPr>
        <w:t xml:space="preserve">da un sustento teórico y pragmático a la iniciativa de establecer un proceso ordenado, </w:t>
      </w:r>
      <w:r w:rsidR="009E4AD4" w:rsidRPr="00987B92">
        <w:rPr>
          <w:rFonts w:ascii="Arial" w:hAnsi="Arial" w:cs="Arial"/>
          <w:sz w:val="24"/>
          <w:szCs w:val="24"/>
        </w:rPr>
        <w:t>planificado que</w:t>
      </w:r>
      <w:r w:rsidR="0094456B" w:rsidRPr="00987B92">
        <w:rPr>
          <w:rFonts w:ascii="Arial" w:hAnsi="Arial" w:cs="Arial"/>
          <w:sz w:val="24"/>
          <w:szCs w:val="24"/>
        </w:rPr>
        <w:t xml:space="preserve"> considere</w:t>
      </w:r>
      <w:r w:rsidR="00856115" w:rsidRPr="00987B92">
        <w:rPr>
          <w:rFonts w:ascii="Arial" w:hAnsi="Arial" w:cs="Arial"/>
          <w:sz w:val="24"/>
          <w:szCs w:val="24"/>
        </w:rPr>
        <w:t xml:space="preserve"> la transversalidad de la competencia</w:t>
      </w:r>
      <w:r w:rsidR="0094456B" w:rsidRPr="00987B92">
        <w:rPr>
          <w:rFonts w:ascii="Arial" w:hAnsi="Arial" w:cs="Arial"/>
          <w:sz w:val="24"/>
          <w:szCs w:val="24"/>
        </w:rPr>
        <w:t>,</w:t>
      </w:r>
      <w:r w:rsidR="00856115" w:rsidRPr="00987B92">
        <w:rPr>
          <w:rFonts w:ascii="Arial" w:hAnsi="Arial" w:cs="Arial"/>
          <w:sz w:val="24"/>
          <w:szCs w:val="24"/>
        </w:rPr>
        <w:t xml:space="preserve"> con el fin de fortalecer</w:t>
      </w:r>
      <w:r w:rsidR="0094456B" w:rsidRPr="00987B92">
        <w:rPr>
          <w:rFonts w:ascii="Arial" w:hAnsi="Arial" w:cs="Arial"/>
          <w:sz w:val="24"/>
          <w:szCs w:val="24"/>
        </w:rPr>
        <w:t>las</w:t>
      </w:r>
      <w:r w:rsidR="00856115" w:rsidRPr="00987B92">
        <w:rPr>
          <w:rFonts w:ascii="Arial" w:hAnsi="Arial" w:cs="Arial"/>
          <w:sz w:val="24"/>
          <w:szCs w:val="24"/>
        </w:rPr>
        <w:t xml:space="preserve"> </w:t>
      </w:r>
      <w:r w:rsidR="0094456B" w:rsidRPr="00987B92">
        <w:rPr>
          <w:rFonts w:ascii="Arial" w:hAnsi="Arial" w:cs="Arial"/>
          <w:sz w:val="24"/>
          <w:szCs w:val="24"/>
        </w:rPr>
        <w:t xml:space="preserve">en </w:t>
      </w:r>
      <w:r w:rsidR="009E4AD4" w:rsidRPr="00987B92">
        <w:rPr>
          <w:rFonts w:ascii="Arial" w:hAnsi="Arial" w:cs="Arial"/>
          <w:sz w:val="24"/>
          <w:szCs w:val="24"/>
        </w:rPr>
        <w:t>los</w:t>
      </w:r>
      <w:r w:rsidR="00856115" w:rsidRPr="00987B92">
        <w:rPr>
          <w:rFonts w:ascii="Arial" w:hAnsi="Arial" w:cs="Arial"/>
          <w:sz w:val="24"/>
          <w:szCs w:val="24"/>
        </w:rPr>
        <w:t xml:space="preserve"> estudiantes de una carrera TIC</w:t>
      </w:r>
      <w:r w:rsidR="0094456B" w:rsidRPr="00987B92">
        <w:rPr>
          <w:rFonts w:ascii="Arial" w:hAnsi="Arial" w:cs="Arial"/>
          <w:sz w:val="24"/>
          <w:szCs w:val="24"/>
        </w:rPr>
        <w:t>.</w:t>
      </w:r>
      <w:r w:rsidR="00856115" w:rsidRPr="00987B92">
        <w:rPr>
          <w:rFonts w:ascii="Arial" w:hAnsi="Arial" w:cs="Arial"/>
          <w:sz w:val="24"/>
          <w:szCs w:val="24"/>
        </w:rPr>
        <w:t xml:space="preserve"> </w:t>
      </w:r>
      <w:r w:rsidR="0094456B" w:rsidRPr="00987B92">
        <w:rPr>
          <w:rFonts w:ascii="Arial" w:hAnsi="Arial" w:cs="Arial"/>
          <w:sz w:val="24"/>
          <w:szCs w:val="24"/>
        </w:rPr>
        <w:t>B</w:t>
      </w:r>
      <w:r w:rsidR="00856115" w:rsidRPr="00987B92">
        <w:rPr>
          <w:rFonts w:ascii="Arial" w:hAnsi="Arial" w:cs="Arial"/>
          <w:sz w:val="24"/>
          <w:szCs w:val="24"/>
        </w:rPr>
        <w:t>ásicamente</w:t>
      </w:r>
      <w:r w:rsidR="0094456B" w:rsidRPr="00987B92">
        <w:rPr>
          <w:rFonts w:ascii="Arial" w:hAnsi="Arial" w:cs="Arial"/>
          <w:sz w:val="24"/>
          <w:szCs w:val="24"/>
        </w:rPr>
        <w:t>,</w:t>
      </w:r>
      <w:r w:rsidR="00856115" w:rsidRPr="00987B92">
        <w:rPr>
          <w:rFonts w:ascii="Arial" w:hAnsi="Arial" w:cs="Arial"/>
          <w:sz w:val="24"/>
          <w:szCs w:val="24"/>
        </w:rPr>
        <w:t xml:space="preserve"> </w:t>
      </w:r>
      <w:r w:rsidR="0094456B" w:rsidRPr="00987B92">
        <w:rPr>
          <w:rFonts w:ascii="Arial" w:hAnsi="Arial" w:cs="Arial"/>
          <w:sz w:val="24"/>
          <w:szCs w:val="24"/>
        </w:rPr>
        <w:t xml:space="preserve">se inicia </w:t>
      </w:r>
      <w:r w:rsidR="00856115" w:rsidRPr="00987B92">
        <w:rPr>
          <w:rFonts w:ascii="Arial" w:hAnsi="Arial" w:cs="Arial"/>
          <w:sz w:val="24"/>
          <w:szCs w:val="24"/>
        </w:rPr>
        <w:t>por acciones concretas de fomentar</w:t>
      </w:r>
      <w:r w:rsidR="0094456B" w:rsidRPr="00987B92">
        <w:rPr>
          <w:rFonts w:ascii="Arial" w:hAnsi="Arial" w:cs="Arial"/>
          <w:sz w:val="24"/>
          <w:szCs w:val="24"/>
        </w:rPr>
        <w:t>:</w:t>
      </w:r>
      <w:r w:rsidR="00856115" w:rsidRPr="00987B92">
        <w:rPr>
          <w:rFonts w:ascii="Arial" w:hAnsi="Arial" w:cs="Arial"/>
          <w:sz w:val="24"/>
          <w:szCs w:val="24"/>
        </w:rPr>
        <w:t xml:space="preserve"> una cultura emprendedora </w:t>
      </w:r>
      <w:r w:rsidR="0094456B" w:rsidRPr="00987B92">
        <w:rPr>
          <w:rFonts w:ascii="Arial" w:hAnsi="Arial" w:cs="Arial"/>
          <w:sz w:val="24"/>
          <w:szCs w:val="24"/>
        </w:rPr>
        <w:t xml:space="preserve">en </w:t>
      </w:r>
      <w:r w:rsidR="009E4AD4" w:rsidRPr="00987B92">
        <w:rPr>
          <w:rFonts w:ascii="Arial" w:hAnsi="Arial" w:cs="Arial"/>
          <w:sz w:val="24"/>
          <w:szCs w:val="24"/>
        </w:rPr>
        <w:t>el nivel</w:t>
      </w:r>
      <w:r w:rsidR="00856115" w:rsidRPr="00987B92">
        <w:rPr>
          <w:rFonts w:ascii="Arial" w:hAnsi="Arial" w:cs="Arial"/>
          <w:sz w:val="24"/>
          <w:szCs w:val="24"/>
        </w:rPr>
        <w:t xml:space="preserve"> organizacional, es decir, de unidad para este caso específico.</w:t>
      </w:r>
    </w:p>
    <w:p w14:paraId="4691CBD4" w14:textId="0B382912" w:rsidR="00613D99" w:rsidRPr="00987B92" w:rsidRDefault="002F1136" w:rsidP="002F1136">
      <w:pPr>
        <w:spacing w:line="360" w:lineRule="auto"/>
        <w:jc w:val="both"/>
        <w:rPr>
          <w:rFonts w:ascii="Arial" w:hAnsi="Arial" w:cs="Arial"/>
          <w:sz w:val="24"/>
          <w:szCs w:val="24"/>
        </w:rPr>
      </w:pPr>
      <w:r>
        <w:rPr>
          <w:rFonts w:ascii="Arial" w:hAnsi="Arial" w:cs="Arial"/>
          <w:sz w:val="24"/>
          <w:szCs w:val="24"/>
        </w:rPr>
        <w:lastRenderedPageBreak/>
        <w:t xml:space="preserve">     </w:t>
      </w:r>
      <w:r w:rsidR="00856115" w:rsidRPr="00987B92">
        <w:rPr>
          <w:rFonts w:ascii="Arial" w:hAnsi="Arial" w:cs="Arial"/>
          <w:sz w:val="24"/>
          <w:szCs w:val="24"/>
        </w:rPr>
        <w:t>Por el enfoque de la presente investigación, orientada a establecer acciones estratégicas de apoyo al fortalecimiento del espíritu emprendedor en el estudiantado</w:t>
      </w:r>
      <w:r w:rsidR="0094456B" w:rsidRPr="00987B92">
        <w:rPr>
          <w:rFonts w:ascii="Arial" w:hAnsi="Arial" w:cs="Arial"/>
          <w:sz w:val="24"/>
          <w:szCs w:val="24"/>
        </w:rPr>
        <w:t>,</w:t>
      </w:r>
      <w:r w:rsidR="00856115" w:rsidRPr="00987B92">
        <w:rPr>
          <w:rFonts w:ascii="Arial" w:hAnsi="Arial" w:cs="Arial"/>
          <w:sz w:val="24"/>
          <w:szCs w:val="24"/>
        </w:rPr>
        <w:t xml:space="preserve"> y considerando que las </w:t>
      </w:r>
      <w:r w:rsidR="0094456B" w:rsidRPr="00987B92">
        <w:rPr>
          <w:rFonts w:ascii="Arial" w:hAnsi="Arial" w:cs="Arial"/>
          <w:sz w:val="24"/>
          <w:szCs w:val="24"/>
        </w:rPr>
        <w:t xml:space="preserve">acciones </w:t>
      </w:r>
      <w:r w:rsidR="00856115" w:rsidRPr="00987B92">
        <w:rPr>
          <w:rFonts w:ascii="Arial" w:hAnsi="Arial" w:cs="Arial"/>
          <w:sz w:val="24"/>
          <w:szCs w:val="24"/>
        </w:rPr>
        <w:t>inician a partir de un mapeo del estado actual de la población estudiantil con respecto a su capacidad y conocimiento emprendedor, en un primer elemento</w:t>
      </w:r>
      <w:r w:rsidR="00613D99" w:rsidRPr="00987B92">
        <w:rPr>
          <w:rFonts w:ascii="Arial" w:hAnsi="Arial" w:cs="Arial"/>
          <w:sz w:val="24"/>
          <w:szCs w:val="24"/>
        </w:rPr>
        <w:t xml:space="preserve"> por </w:t>
      </w:r>
      <w:r w:rsidR="009E4AD4" w:rsidRPr="00987B92">
        <w:rPr>
          <w:rFonts w:ascii="Arial" w:hAnsi="Arial" w:cs="Arial"/>
          <w:sz w:val="24"/>
          <w:szCs w:val="24"/>
        </w:rPr>
        <w:t>estimar</w:t>
      </w:r>
      <w:r w:rsidR="00856115" w:rsidRPr="00987B92">
        <w:rPr>
          <w:rFonts w:ascii="Arial" w:hAnsi="Arial" w:cs="Arial"/>
          <w:sz w:val="24"/>
          <w:szCs w:val="24"/>
        </w:rPr>
        <w:t xml:space="preserve"> en el proceso de diagnóstico, se destaca el estudio realizado para estudiantes universitarios de Costa Rica en el marco del proyecto GUESS</w:t>
      </w:r>
      <w:r w:rsidR="001E3139">
        <w:rPr>
          <w:rFonts w:ascii="Arial" w:hAnsi="Arial" w:cs="Arial"/>
          <w:sz w:val="24"/>
          <w:szCs w:val="24"/>
        </w:rPr>
        <w:t>S</w:t>
      </w:r>
      <w:r w:rsidR="00BB1703">
        <w:rPr>
          <w:rFonts w:ascii="Arial" w:hAnsi="Arial" w:cs="Arial"/>
          <w:sz w:val="24"/>
          <w:szCs w:val="24"/>
        </w:rPr>
        <w:t xml:space="preserve"> </w:t>
      </w:r>
      <w:r w:rsidR="00856115" w:rsidRPr="00987B92">
        <w:rPr>
          <w:rFonts w:ascii="Arial" w:hAnsi="Arial" w:cs="Arial"/>
          <w:sz w:val="24"/>
          <w:szCs w:val="24"/>
        </w:rPr>
        <w:t>(201</w:t>
      </w:r>
      <w:r w:rsidR="000412B0" w:rsidRPr="00987B92">
        <w:rPr>
          <w:rFonts w:ascii="Arial" w:hAnsi="Arial" w:cs="Arial"/>
          <w:sz w:val="24"/>
          <w:szCs w:val="24"/>
        </w:rPr>
        <w:t>9</w:t>
      </w:r>
      <w:r w:rsidR="00856115" w:rsidRPr="00987B92">
        <w:rPr>
          <w:rFonts w:ascii="Arial" w:hAnsi="Arial" w:cs="Arial"/>
          <w:sz w:val="24"/>
          <w:szCs w:val="24"/>
        </w:rPr>
        <w:t xml:space="preserve">). </w:t>
      </w:r>
    </w:p>
    <w:p w14:paraId="4070DC60" w14:textId="5EC57DF7" w:rsidR="009D6D1F"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Este </w:t>
      </w:r>
      <w:r w:rsidR="009D6D1F" w:rsidRPr="00987B92">
        <w:rPr>
          <w:rFonts w:ascii="Arial" w:hAnsi="Arial" w:cs="Arial"/>
          <w:sz w:val="24"/>
          <w:szCs w:val="24"/>
        </w:rPr>
        <w:t>proyecto</w:t>
      </w:r>
      <w:r w:rsidR="00856115" w:rsidRPr="00987B92">
        <w:rPr>
          <w:rFonts w:ascii="Arial" w:hAnsi="Arial" w:cs="Arial"/>
          <w:sz w:val="24"/>
          <w:szCs w:val="24"/>
        </w:rPr>
        <w:t xml:space="preserve"> se enfoca en la medición del espíritu emprendedor en la población estudiantil universitaria de Costa Rica. Una observación relevante de dicho estudio es </w:t>
      </w:r>
      <w:r w:rsidR="009D6D1F" w:rsidRPr="00987B92">
        <w:rPr>
          <w:rFonts w:ascii="Arial" w:hAnsi="Arial" w:cs="Arial"/>
          <w:sz w:val="24"/>
          <w:szCs w:val="24"/>
        </w:rPr>
        <w:t xml:space="preserve">que </w:t>
      </w:r>
      <w:r w:rsidR="00856115" w:rsidRPr="00987B92">
        <w:rPr>
          <w:rFonts w:ascii="Arial" w:hAnsi="Arial" w:cs="Arial"/>
          <w:sz w:val="24"/>
          <w:szCs w:val="24"/>
        </w:rPr>
        <w:t>“un patrón o tendencia detectado se puede definir como “primero me empleo luego emprendo” (GUESS</w:t>
      </w:r>
      <w:r w:rsidR="001E3139">
        <w:rPr>
          <w:rFonts w:ascii="Arial" w:hAnsi="Arial" w:cs="Arial"/>
          <w:sz w:val="24"/>
          <w:szCs w:val="24"/>
        </w:rPr>
        <w:t>S</w:t>
      </w:r>
      <w:r w:rsidR="00856115" w:rsidRPr="00987B92">
        <w:rPr>
          <w:rFonts w:ascii="Arial" w:hAnsi="Arial" w:cs="Arial"/>
          <w:sz w:val="24"/>
          <w:szCs w:val="24"/>
        </w:rPr>
        <w:t>, 2019, p. 7</w:t>
      </w:r>
      <w:r w:rsidR="00B16E0F" w:rsidRPr="00987B92">
        <w:rPr>
          <w:rFonts w:ascii="Arial" w:hAnsi="Arial" w:cs="Arial"/>
          <w:sz w:val="24"/>
          <w:szCs w:val="24"/>
        </w:rPr>
        <w:t>; Leiva</w:t>
      </w:r>
      <w:r w:rsidR="0063401E" w:rsidRPr="00987B92">
        <w:rPr>
          <w:rFonts w:ascii="Arial" w:hAnsi="Arial" w:cs="Arial"/>
          <w:sz w:val="24"/>
          <w:szCs w:val="24"/>
        </w:rPr>
        <w:t xml:space="preserve"> y Mora</w:t>
      </w:r>
      <w:r w:rsidR="00B16E0F" w:rsidRPr="00987B92">
        <w:rPr>
          <w:rFonts w:ascii="Arial" w:hAnsi="Arial" w:cs="Arial"/>
          <w:sz w:val="24"/>
          <w:szCs w:val="24"/>
        </w:rPr>
        <w:t xml:space="preserve">, </w:t>
      </w:r>
      <w:r w:rsidR="00A92F0F" w:rsidRPr="00987B92">
        <w:rPr>
          <w:rFonts w:ascii="Arial" w:hAnsi="Arial" w:cs="Arial"/>
          <w:sz w:val="24"/>
          <w:szCs w:val="24"/>
        </w:rPr>
        <w:t>2019)</w:t>
      </w:r>
      <w:r w:rsidR="00856115" w:rsidRPr="00987B92">
        <w:rPr>
          <w:rFonts w:ascii="Arial" w:hAnsi="Arial" w:cs="Arial"/>
          <w:sz w:val="24"/>
          <w:szCs w:val="24"/>
        </w:rPr>
        <w:t>, de la cual</w:t>
      </w:r>
      <w:r w:rsidR="009D6D1F" w:rsidRPr="00987B92">
        <w:rPr>
          <w:rFonts w:ascii="Arial" w:hAnsi="Arial" w:cs="Arial"/>
          <w:sz w:val="24"/>
          <w:szCs w:val="24"/>
        </w:rPr>
        <w:t>,</w:t>
      </w:r>
      <w:r w:rsidR="00856115" w:rsidRPr="00987B92">
        <w:rPr>
          <w:rFonts w:ascii="Arial" w:hAnsi="Arial" w:cs="Arial"/>
          <w:sz w:val="24"/>
          <w:szCs w:val="24"/>
        </w:rPr>
        <w:t xml:space="preserve"> se podría inferir el poco interés o desarrollo de un espíritu emprendedor durante la etapa formativa universitaria del estudiante. Ello permite generar una mayor comprensión y conocimiento referente al espíritu emprendedor en el estudiante universitario </w:t>
      </w:r>
      <w:r w:rsidR="009D6D1F" w:rsidRPr="00987B92">
        <w:rPr>
          <w:rFonts w:ascii="Arial" w:hAnsi="Arial" w:cs="Arial"/>
          <w:sz w:val="24"/>
          <w:szCs w:val="24"/>
        </w:rPr>
        <w:t xml:space="preserve">en el ámbito </w:t>
      </w:r>
      <w:r w:rsidR="00856115" w:rsidRPr="00987B92">
        <w:rPr>
          <w:rFonts w:ascii="Arial" w:hAnsi="Arial" w:cs="Arial"/>
          <w:sz w:val="24"/>
          <w:szCs w:val="24"/>
        </w:rPr>
        <w:t>nacional</w:t>
      </w:r>
      <w:r w:rsidR="00A90CF6" w:rsidRPr="00987B92">
        <w:rPr>
          <w:rFonts w:ascii="Arial" w:hAnsi="Arial" w:cs="Arial"/>
          <w:sz w:val="24"/>
          <w:szCs w:val="24"/>
        </w:rPr>
        <w:t xml:space="preserve"> (</w:t>
      </w:r>
      <w:r w:rsidR="00A90CF6" w:rsidRPr="00987B92">
        <w:rPr>
          <w:rFonts w:ascii="Arial" w:hAnsi="Arial" w:cs="Arial"/>
          <w:bCs/>
          <w:sz w:val="24"/>
          <w:szCs w:val="24"/>
        </w:rPr>
        <w:t>Kooskora, 2021)</w:t>
      </w:r>
      <w:r w:rsidR="00856115" w:rsidRPr="00987B92">
        <w:rPr>
          <w:rFonts w:ascii="Arial" w:hAnsi="Arial" w:cs="Arial"/>
          <w:sz w:val="24"/>
          <w:szCs w:val="24"/>
        </w:rPr>
        <w:t xml:space="preserve">. </w:t>
      </w:r>
    </w:p>
    <w:p w14:paraId="62E31733" w14:textId="55D71510"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El estudio </w:t>
      </w:r>
      <w:r w:rsidR="00C341F7" w:rsidRPr="00987B92">
        <w:rPr>
          <w:rFonts w:ascii="Arial" w:hAnsi="Arial" w:cs="Arial"/>
          <w:sz w:val="24"/>
          <w:szCs w:val="24"/>
        </w:rPr>
        <w:t>GUESS</w:t>
      </w:r>
      <w:r w:rsidR="001E3139">
        <w:rPr>
          <w:rFonts w:ascii="Arial" w:hAnsi="Arial" w:cs="Arial"/>
          <w:sz w:val="24"/>
          <w:szCs w:val="24"/>
        </w:rPr>
        <w:t>S</w:t>
      </w:r>
      <w:r w:rsidR="00C341F7" w:rsidRPr="00987B92">
        <w:rPr>
          <w:rFonts w:ascii="Arial" w:hAnsi="Arial" w:cs="Arial"/>
          <w:sz w:val="24"/>
          <w:szCs w:val="24"/>
        </w:rPr>
        <w:t xml:space="preserve"> </w:t>
      </w:r>
      <w:r w:rsidR="00856115" w:rsidRPr="00987B92">
        <w:rPr>
          <w:rFonts w:ascii="Arial" w:hAnsi="Arial" w:cs="Arial"/>
          <w:sz w:val="24"/>
          <w:szCs w:val="24"/>
        </w:rPr>
        <w:t>concluye que uno de los grandes desafíos para impulsar el espíritu emprendedor</w:t>
      </w:r>
      <w:r w:rsidR="00C341F7" w:rsidRPr="00987B92">
        <w:rPr>
          <w:rFonts w:ascii="Arial" w:hAnsi="Arial" w:cs="Arial"/>
          <w:sz w:val="24"/>
          <w:szCs w:val="24"/>
        </w:rPr>
        <w:t>,</w:t>
      </w:r>
      <w:r w:rsidR="00856115" w:rsidRPr="00987B92">
        <w:rPr>
          <w:rFonts w:ascii="Arial" w:hAnsi="Arial" w:cs="Arial"/>
          <w:sz w:val="24"/>
          <w:szCs w:val="24"/>
        </w:rPr>
        <w:t xml:space="preserve"> </w:t>
      </w:r>
      <w:r w:rsidR="00C341F7" w:rsidRPr="00987B92">
        <w:rPr>
          <w:rFonts w:ascii="Arial" w:hAnsi="Arial" w:cs="Arial"/>
          <w:sz w:val="24"/>
          <w:szCs w:val="24"/>
        </w:rPr>
        <w:t>en</w:t>
      </w:r>
      <w:r w:rsidR="00856115" w:rsidRPr="00987B92">
        <w:rPr>
          <w:rFonts w:ascii="Arial" w:hAnsi="Arial" w:cs="Arial"/>
          <w:sz w:val="24"/>
          <w:szCs w:val="24"/>
        </w:rPr>
        <w:t xml:space="preserve"> la formación universitaria</w:t>
      </w:r>
      <w:r w:rsidR="00C341F7" w:rsidRPr="00987B92">
        <w:rPr>
          <w:rFonts w:ascii="Arial" w:hAnsi="Arial" w:cs="Arial"/>
          <w:sz w:val="24"/>
          <w:szCs w:val="24"/>
        </w:rPr>
        <w:t>,</w:t>
      </w:r>
      <w:r w:rsidR="00856115" w:rsidRPr="00987B92">
        <w:rPr>
          <w:rFonts w:ascii="Arial" w:hAnsi="Arial" w:cs="Arial"/>
          <w:sz w:val="24"/>
          <w:szCs w:val="24"/>
        </w:rPr>
        <w:t xml:space="preserve"> estaría enmarcado en el fomento de una cultura emprendedora universitaria</w:t>
      </w:r>
      <w:r w:rsidR="004400C4" w:rsidRPr="00987B92">
        <w:rPr>
          <w:rFonts w:ascii="Arial" w:hAnsi="Arial" w:cs="Arial"/>
          <w:sz w:val="24"/>
          <w:szCs w:val="24"/>
        </w:rPr>
        <w:t>. Podría</w:t>
      </w:r>
      <w:r w:rsidR="0038461C">
        <w:rPr>
          <w:rFonts w:ascii="Arial" w:hAnsi="Arial" w:cs="Arial"/>
          <w:sz w:val="24"/>
          <w:szCs w:val="24"/>
        </w:rPr>
        <w:t>n</w:t>
      </w:r>
      <w:r w:rsidR="004400C4" w:rsidRPr="00987B92">
        <w:rPr>
          <w:rFonts w:ascii="Arial" w:hAnsi="Arial" w:cs="Arial"/>
          <w:sz w:val="24"/>
          <w:szCs w:val="24"/>
        </w:rPr>
        <w:t xml:space="preserve"> </w:t>
      </w:r>
      <w:r w:rsidR="00856115" w:rsidRPr="00987B92">
        <w:rPr>
          <w:rFonts w:ascii="Arial" w:hAnsi="Arial" w:cs="Arial"/>
          <w:sz w:val="24"/>
          <w:szCs w:val="24"/>
        </w:rPr>
        <w:t xml:space="preserve">contribuir </w:t>
      </w:r>
      <w:r w:rsidR="00C341F7" w:rsidRPr="00987B92">
        <w:rPr>
          <w:rFonts w:ascii="Arial" w:hAnsi="Arial" w:cs="Arial"/>
          <w:sz w:val="24"/>
          <w:szCs w:val="24"/>
        </w:rPr>
        <w:t>con</w:t>
      </w:r>
      <w:r w:rsidR="00856115" w:rsidRPr="00987B92">
        <w:rPr>
          <w:rFonts w:ascii="Arial" w:hAnsi="Arial" w:cs="Arial"/>
          <w:sz w:val="24"/>
          <w:szCs w:val="24"/>
        </w:rPr>
        <w:t xml:space="preserve"> este desafío los esfuerzos en los ámbitos curricular y </w:t>
      </w:r>
      <w:r w:rsidR="000962B7" w:rsidRPr="00987B92">
        <w:rPr>
          <w:rFonts w:ascii="Arial" w:hAnsi="Arial" w:cs="Arial"/>
          <w:sz w:val="24"/>
          <w:szCs w:val="24"/>
        </w:rPr>
        <w:t>extracurricular</w:t>
      </w:r>
      <w:r w:rsidR="00856115" w:rsidRPr="00987B92">
        <w:rPr>
          <w:rFonts w:ascii="Arial" w:hAnsi="Arial" w:cs="Arial"/>
          <w:sz w:val="24"/>
          <w:szCs w:val="24"/>
        </w:rPr>
        <w:t xml:space="preserve"> e</w:t>
      </w:r>
      <w:r w:rsidR="00C341F7" w:rsidRPr="00987B92">
        <w:rPr>
          <w:rFonts w:ascii="Arial" w:hAnsi="Arial" w:cs="Arial"/>
          <w:sz w:val="24"/>
          <w:szCs w:val="24"/>
        </w:rPr>
        <w:t>,</w:t>
      </w:r>
      <w:r w:rsidR="00856115" w:rsidRPr="00987B92">
        <w:rPr>
          <w:rFonts w:ascii="Arial" w:hAnsi="Arial" w:cs="Arial"/>
          <w:sz w:val="24"/>
          <w:szCs w:val="24"/>
        </w:rPr>
        <w:t xml:space="preserve"> igualmente</w:t>
      </w:r>
      <w:r w:rsidR="00C341F7" w:rsidRPr="00987B92">
        <w:rPr>
          <w:rFonts w:ascii="Arial" w:hAnsi="Arial" w:cs="Arial"/>
          <w:sz w:val="24"/>
          <w:szCs w:val="24"/>
        </w:rPr>
        <w:t>,</w:t>
      </w:r>
      <w:r w:rsidR="00856115" w:rsidRPr="00987B92">
        <w:rPr>
          <w:rFonts w:ascii="Arial" w:hAnsi="Arial" w:cs="Arial"/>
          <w:sz w:val="24"/>
          <w:szCs w:val="24"/>
        </w:rPr>
        <w:t xml:space="preserve"> </w:t>
      </w:r>
      <w:r w:rsidR="004400C4" w:rsidRPr="00987B92">
        <w:rPr>
          <w:rFonts w:ascii="Arial" w:hAnsi="Arial" w:cs="Arial"/>
          <w:sz w:val="24"/>
          <w:szCs w:val="24"/>
        </w:rPr>
        <w:t xml:space="preserve">proveer </w:t>
      </w:r>
      <w:r w:rsidR="00514166" w:rsidRPr="00987B92">
        <w:rPr>
          <w:rFonts w:ascii="Arial" w:hAnsi="Arial" w:cs="Arial"/>
          <w:sz w:val="24"/>
          <w:szCs w:val="24"/>
        </w:rPr>
        <w:t xml:space="preserve">conocimiento vivencial y práctico </w:t>
      </w:r>
      <w:r w:rsidR="00E0737E">
        <w:rPr>
          <w:rFonts w:ascii="Arial" w:hAnsi="Arial" w:cs="Arial"/>
          <w:sz w:val="24"/>
          <w:szCs w:val="24"/>
        </w:rPr>
        <w:t>del estudiantado.</w:t>
      </w:r>
      <w:r w:rsidR="00514166" w:rsidRPr="00987B92">
        <w:rPr>
          <w:rFonts w:ascii="Arial" w:hAnsi="Arial" w:cs="Arial"/>
          <w:sz w:val="24"/>
          <w:szCs w:val="24"/>
        </w:rPr>
        <w:t xml:space="preserve"> (GUESS</w:t>
      </w:r>
      <w:r w:rsidR="001E3139">
        <w:rPr>
          <w:rFonts w:ascii="Arial" w:hAnsi="Arial" w:cs="Arial"/>
          <w:sz w:val="24"/>
          <w:szCs w:val="24"/>
        </w:rPr>
        <w:t>S</w:t>
      </w:r>
      <w:r w:rsidR="00514166" w:rsidRPr="00987B92">
        <w:rPr>
          <w:rFonts w:ascii="Arial" w:hAnsi="Arial" w:cs="Arial"/>
          <w:sz w:val="24"/>
          <w:szCs w:val="24"/>
        </w:rPr>
        <w:t>, 2019; Leiva y Mora, 2019).</w:t>
      </w:r>
      <w:r w:rsidR="00856115" w:rsidRPr="00987B92">
        <w:rPr>
          <w:rFonts w:ascii="Arial" w:hAnsi="Arial" w:cs="Arial"/>
          <w:sz w:val="24"/>
          <w:szCs w:val="24"/>
        </w:rPr>
        <w:t xml:space="preserve"> </w:t>
      </w:r>
    </w:p>
    <w:p w14:paraId="7DC9F50B" w14:textId="77777777" w:rsidR="00B03FD1" w:rsidRPr="00987B92" w:rsidRDefault="00B03FD1" w:rsidP="00266E07">
      <w:pPr>
        <w:spacing w:line="360" w:lineRule="auto"/>
        <w:jc w:val="both"/>
        <w:rPr>
          <w:rFonts w:ascii="Arial" w:hAnsi="Arial" w:cs="Arial"/>
          <w:sz w:val="24"/>
          <w:szCs w:val="24"/>
        </w:rPr>
      </w:pPr>
    </w:p>
    <w:p w14:paraId="3CFDE62E" w14:textId="0AAAEE0E" w:rsidR="00856115" w:rsidRPr="00987B92" w:rsidRDefault="00686808" w:rsidP="00266E07">
      <w:pPr>
        <w:pStyle w:val="Text"/>
        <w:numPr>
          <w:ilvl w:val="0"/>
          <w:numId w:val="4"/>
        </w:numPr>
        <w:spacing w:line="360" w:lineRule="auto"/>
        <w:rPr>
          <w:rFonts w:ascii="Arial" w:hAnsi="Arial" w:cs="Arial"/>
          <w:b/>
          <w:bCs/>
          <w:sz w:val="24"/>
          <w:szCs w:val="24"/>
        </w:rPr>
      </w:pPr>
      <w:r w:rsidRPr="00987B92">
        <w:rPr>
          <w:rFonts w:ascii="Arial" w:hAnsi="Arial" w:cs="Arial"/>
          <w:b/>
          <w:bCs/>
          <w:sz w:val="24"/>
          <w:szCs w:val="24"/>
        </w:rPr>
        <w:t>Problemática</w:t>
      </w:r>
    </w:p>
    <w:p w14:paraId="4A9A8944" w14:textId="2B95626D" w:rsidR="00DD7D4F"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problemática que da base a la presente investigación, </w:t>
      </w:r>
      <w:r w:rsidR="00A92F0F" w:rsidRPr="00987B92">
        <w:rPr>
          <w:rFonts w:ascii="Arial" w:hAnsi="Arial" w:cs="Arial"/>
          <w:sz w:val="24"/>
          <w:szCs w:val="24"/>
        </w:rPr>
        <w:t xml:space="preserve">de </w:t>
      </w:r>
      <w:r w:rsidR="00856115" w:rsidRPr="00987B92">
        <w:rPr>
          <w:rFonts w:ascii="Arial" w:hAnsi="Arial" w:cs="Arial"/>
          <w:sz w:val="24"/>
          <w:szCs w:val="24"/>
        </w:rPr>
        <w:t xml:space="preserve">la Escuela de </w:t>
      </w:r>
      <w:r w:rsidR="004400C4" w:rsidRPr="00987B92">
        <w:rPr>
          <w:rFonts w:ascii="Arial" w:hAnsi="Arial" w:cs="Arial"/>
          <w:sz w:val="24"/>
          <w:szCs w:val="24"/>
        </w:rPr>
        <w:t>I</w:t>
      </w:r>
      <w:r w:rsidR="00856115" w:rsidRPr="00987B92">
        <w:rPr>
          <w:rFonts w:ascii="Arial" w:hAnsi="Arial" w:cs="Arial"/>
          <w:sz w:val="24"/>
          <w:szCs w:val="24"/>
        </w:rPr>
        <w:t>nformática</w:t>
      </w:r>
      <w:r w:rsidR="00116ED3">
        <w:rPr>
          <w:rFonts w:ascii="Arial" w:hAnsi="Arial" w:cs="Arial"/>
          <w:sz w:val="24"/>
          <w:szCs w:val="24"/>
        </w:rPr>
        <w:t xml:space="preserve"> de la Universidad Nacional</w:t>
      </w:r>
      <w:r w:rsidR="00A54302">
        <w:rPr>
          <w:rFonts w:ascii="Arial" w:hAnsi="Arial" w:cs="Arial"/>
          <w:sz w:val="24"/>
          <w:szCs w:val="24"/>
        </w:rPr>
        <w:t>, Costa Rica,</w:t>
      </w:r>
      <w:r w:rsidR="00856115" w:rsidRPr="00987B92">
        <w:rPr>
          <w:rFonts w:ascii="Arial" w:hAnsi="Arial" w:cs="Arial"/>
          <w:sz w:val="24"/>
          <w:szCs w:val="24"/>
        </w:rPr>
        <w:t xml:space="preserve"> </w:t>
      </w:r>
      <w:r w:rsidR="00112588">
        <w:rPr>
          <w:rFonts w:ascii="Arial" w:hAnsi="Arial" w:cs="Arial"/>
          <w:sz w:val="24"/>
          <w:szCs w:val="24"/>
        </w:rPr>
        <w:t>es</w:t>
      </w:r>
      <w:r w:rsidR="00856115" w:rsidRPr="00987B92">
        <w:rPr>
          <w:rFonts w:ascii="Arial" w:hAnsi="Arial" w:cs="Arial"/>
          <w:sz w:val="24"/>
          <w:szCs w:val="24"/>
        </w:rPr>
        <w:t xml:space="preserve"> aplicable a un alto porcentaje de instituciones </w:t>
      </w:r>
      <w:r w:rsidR="00856115" w:rsidRPr="00987B92">
        <w:rPr>
          <w:rFonts w:ascii="Arial" w:hAnsi="Arial" w:cs="Arial"/>
          <w:sz w:val="24"/>
          <w:szCs w:val="24"/>
        </w:rPr>
        <w:lastRenderedPageBreak/>
        <w:t>de formación universitaria, es la carencia de un proceso sistemático y planificado con acciones en diferentes espacios del proceso formativo y desarrollo académico, que genere resultados graduales e incrementales, conducentes al fortalecimiento d</w:t>
      </w:r>
      <w:r w:rsidR="00DD7D4F" w:rsidRPr="00987B92">
        <w:rPr>
          <w:rFonts w:ascii="Arial" w:hAnsi="Arial" w:cs="Arial"/>
          <w:sz w:val="24"/>
          <w:szCs w:val="24"/>
        </w:rPr>
        <w:t>el</w:t>
      </w:r>
      <w:r w:rsidR="00856115" w:rsidRPr="00987B92">
        <w:rPr>
          <w:rFonts w:ascii="Arial" w:hAnsi="Arial" w:cs="Arial"/>
          <w:sz w:val="24"/>
          <w:szCs w:val="24"/>
        </w:rPr>
        <w:t xml:space="preserve"> </w:t>
      </w:r>
      <w:r w:rsidR="00DD7D4F" w:rsidRPr="00987B92">
        <w:rPr>
          <w:rFonts w:ascii="Arial" w:hAnsi="Arial" w:cs="Arial"/>
          <w:sz w:val="24"/>
          <w:szCs w:val="24"/>
        </w:rPr>
        <w:t xml:space="preserve">espíritu y capacidad emprendedores </w:t>
      </w:r>
      <w:r w:rsidR="00DD7D4F" w:rsidRPr="00801A3F">
        <w:rPr>
          <w:rFonts w:ascii="Arial" w:hAnsi="Arial" w:cs="Arial"/>
          <w:sz w:val="24"/>
          <w:szCs w:val="24"/>
        </w:rPr>
        <w:t>del estudiant</w:t>
      </w:r>
      <w:r w:rsidR="00E0737E" w:rsidRPr="00801A3F">
        <w:rPr>
          <w:rFonts w:ascii="Arial" w:hAnsi="Arial" w:cs="Arial"/>
          <w:sz w:val="24"/>
          <w:szCs w:val="24"/>
        </w:rPr>
        <w:t>ado</w:t>
      </w:r>
      <w:r w:rsidR="00856115" w:rsidRPr="00801A3F">
        <w:rPr>
          <w:rFonts w:ascii="Arial" w:hAnsi="Arial" w:cs="Arial"/>
          <w:sz w:val="24"/>
          <w:szCs w:val="24"/>
        </w:rPr>
        <w:t xml:space="preserve"> durante su</w:t>
      </w:r>
      <w:r w:rsidR="00856115" w:rsidRPr="00987B92">
        <w:rPr>
          <w:rFonts w:ascii="Arial" w:hAnsi="Arial" w:cs="Arial"/>
          <w:sz w:val="24"/>
          <w:szCs w:val="24"/>
        </w:rPr>
        <w:t xml:space="preserve"> estancia universitaria. </w:t>
      </w:r>
    </w:p>
    <w:p w14:paraId="2106FF58" w14:textId="2B8A6CB2" w:rsidR="00C7138D"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DD7D4F" w:rsidRPr="00987B92">
        <w:rPr>
          <w:rFonts w:ascii="Arial" w:hAnsi="Arial" w:cs="Arial"/>
          <w:sz w:val="24"/>
          <w:szCs w:val="24"/>
        </w:rPr>
        <w:t xml:space="preserve">La revisión bibliográfica evidencia la claridad en cuanto a la importancia del fortalecimiento de las habilidades esenciales, </w:t>
      </w:r>
      <w:r w:rsidR="004400C4" w:rsidRPr="00987B92">
        <w:rPr>
          <w:rFonts w:ascii="Arial" w:hAnsi="Arial" w:cs="Arial"/>
          <w:sz w:val="24"/>
          <w:szCs w:val="24"/>
        </w:rPr>
        <w:t>incluso</w:t>
      </w:r>
      <w:r w:rsidR="00DD7D4F" w:rsidRPr="00987B92">
        <w:rPr>
          <w:rFonts w:ascii="Arial" w:hAnsi="Arial" w:cs="Arial"/>
          <w:sz w:val="24"/>
          <w:szCs w:val="24"/>
        </w:rPr>
        <w:t xml:space="preserve"> la capacidad emprendedora</w:t>
      </w:r>
      <w:r w:rsidR="004400C4" w:rsidRPr="00987B92">
        <w:rPr>
          <w:rFonts w:ascii="Arial" w:hAnsi="Arial" w:cs="Arial"/>
          <w:sz w:val="24"/>
          <w:szCs w:val="24"/>
        </w:rPr>
        <w:t>.</w:t>
      </w:r>
      <w:r w:rsidR="00DD7D4F" w:rsidRPr="00987B92">
        <w:rPr>
          <w:rFonts w:ascii="Arial" w:hAnsi="Arial" w:cs="Arial"/>
          <w:sz w:val="24"/>
          <w:szCs w:val="24"/>
        </w:rPr>
        <w:t xml:space="preserve"> </w:t>
      </w:r>
      <w:r w:rsidR="004400C4" w:rsidRPr="00987B92">
        <w:rPr>
          <w:rFonts w:ascii="Arial" w:hAnsi="Arial" w:cs="Arial"/>
          <w:sz w:val="24"/>
          <w:szCs w:val="24"/>
        </w:rPr>
        <w:t>S</w:t>
      </w:r>
      <w:r w:rsidR="00DD7D4F" w:rsidRPr="00987B92">
        <w:rPr>
          <w:rFonts w:ascii="Arial" w:hAnsi="Arial" w:cs="Arial"/>
          <w:sz w:val="24"/>
          <w:szCs w:val="24"/>
        </w:rPr>
        <w:t xml:space="preserve">in embargo, </w:t>
      </w:r>
      <w:r w:rsidR="00C7138D" w:rsidRPr="00987B92">
        <w:rPr>
          <w:rFonts w:ascii="Arial" w:hAnsi="Arial" w:cs="Arial"/>
          <w:sz w:val="24"/>
          <w:szCs w:val="24"/>
        </w:rPr>
        <w:t>la realidad demuestra que las instituciones han sido lentas en reaccionar y</w:t>
      </w:r>
      <w:r w:rsidR="004400C4" w:rsidRPr="00987B92">
        <w:rPr>
          <w:rFonts w:ascii="Arial" w:hAnsi="Arial" w:cs="Arial"/>
          <w:sz w:val="24"/>
          <w:szCs w:val="24"/>
        </w:rPr>
        <w:t>,</w:t>
      </w:r>
      <w:r w:rsidR="00C7138D" w:rsidRPr="00987B92">
        <w:rPr>
          <w:rFonts w:ascii="Arial" w:hAnsi="Arial" w:cs="Arial"/>
          <w:sz w:val="24"/>
          <w:szCs w:val="24"/>
        </w:rPr>
        <w:t xml:space="preserve"> por lo general</w:t>
      </w:r>
      <w:r w:rsidR="004400C4" w:rsidRPr="00987B92">
        <w:rPr>
          <w:rFonts w:ascii="Arial" w:hAnsi="Arial" w:cs="Arial"/>
          <w:sz w:val="24"/>
          <w:szCs w:val="24"/>
        </w:rPr>
        <w:t>,</w:t>
      </w:r>
      <w:r w:rsidR="00C7138D" w:rsidRPr="00987B92">
        <w:rPr>
          <w:rFonts w:ascii="Arial" w:hAnsi="Arial" w:cs="Arial"/>
          <w:sz w:val="24"/>
          <w:szCs w:val="24"/>
        </w:rPr>
        <w:t xml:space="preserve"> </w:t>
      </w:r>
      <w:r w:rsidR="00856115" w:rsidRPr="00987B92">
        <w:rPr>
          <w:rFonts w:ascii="Arial" w:hAnsi="Arial" w:cs="Arial"/>
          <w:sz w:val="24"/>
          <w:szCs w:val="24"/>
        </w:rPr>
        <w:t xml:space="preserve">no existe un modelo de impulso al emprendimiento tecnológico dentro de la formación del estudiante, en el cual se le brinde todo un acompañamiento no solo para encauzar sus inquietudes emprendedoras y fortalecer sus conocimientos y cultura en la temática como parte del proceso formativo, sino también desde la perspectiva de facilitarle un acompañamiento para la concreción, </w:t>
      </w:r>
      <w:r w:rsidR="004400C4" w:rsidRPr="00987B92">
        <w:rPr>
          <w:rFonts w:ascii="Arial" w:hAnsi="Arial" w:cs="Arial"/>
          <w:sz w:val="24"/>
          <w:szCs w:val="24"/>
        </w:rPr>
        <w:t xml:space="preserve">la </w:t>
      </w:r>
      <w:r w:rsidR="00856115" w:rsidRPr="00987B92">
        <w:rPr>
          <w:rFonts w:ascii="Arial" w:hAnsi="Arial" w:cs="Arial"/>
          <w:sz w:val="24"/>
          <w:szCs w:val="24"/>
        </w:rPr>
        <w:t xml:space="preserve">formulación y </w:t>
      </w:r>
      <w:r w:rsidR="004400C4" w:rsidRPr="00987B92">
        <w:rPr>
          <w:rFonts w:ascii="Arial" w:hAnsi="Arial" w:cs="Arial"/>
          <w:sz w:val="24"/>
          <w:szCs w:val="24"/>
        </w:rPr>
        <w:t xml:space="preserve">la </w:t>
      </w:r>
      <w:r w:rsidR="00856115" w:rsidRPr="00987B92">
        <w:rPr>
          <w:rFonts w:ascii="Arial" w:hAnsi="Arial" w:cs="Arial"/>
          <w:sz w:val="24"/>
          <w:szCs w:val="24"/>
        </w:rPr>
        <w:t>ejecución de sus propias ideas innovadoras</w:t>
      </w:r>
      <w:r w:rsidR="00C7138D" w:rsidRPr="00987B92">
        <w:rPr>
          <w:rFonts w:ascii="Arial" w:hAnsi="Arial" w:cs="Arial"/>
          <w:sz w:val="24"/>
          <w:szCs w:val="24"/>
        </w:rPr>
        <w:t xml:space="preserve">, </w:t>
      </w:r>
      <w:r w:rsidR="00856115" w:rsidRPr="00987B92">
        <w:rPr>
          <w:rFonts w:ascii="Arial" w:hAnsi="Arial" w:cs="Arial"/>
          <w:sz w:val="24"/>
          <w:szCs w:val="24"/>
        </w:rPr>
        <w:t>desarrolladas</w:t>
      </w:r>
      <w:r w:rsidR="004400C4" w:rsidRPr="00987B92">
        <w:rPr>
          <w:rFonts w:ascii="Arial" w:hAnsi="Arial" w:cs="Arial"/>
          <w:sz w:val="24"/>
          <w:szCs w:val="24"/>
        </w:rPr>
        <w:t>,</w:t>
      </w:r>
      <w:r w:rsidR="00856115" w:rsidRPr="00987B92">
        <w:rPr>
          <w:rFonts w:ascii="Arial" w:hAnsi="Arial" w:cs="Arial"/>
          <w:sz w:val="24"/>
          <w:szCs w:val="24"/>
        </w:rPr>
        <w:t xml:space="preserve"> </w:t>
      </w:r>
      <w:r w:rsidR="00C7138D" w:rsidRPr="00987B92">
        <w:rPr>
          <w:rFonts w:ascii="Arial" w:hAnsi="Arial" w:cs="Arial"/>
          <w:sz w:val="24"/>
          <w:szCs w:val="24"/>
        </w:rPr>
        <w:t xml:space="preserve">tanto </w:t>
      </w:r>
      <w:r w:rsidR="00856115" w:rsidRPr="00987B92">
        <w:rPr>
          <w:rFonts w:ascii="Arial" w:hAnsi="Arial" w:cs="Arial"/>
          <w:sz w:val="24"/>
          <w:szCs w:val="24"/>
        </w:rPr>
        <w:t>a través de proyectos dentro de los cursos del plan de estudios</w:t>
      </w:r>
      <w:r w:rsidR="004400C4" w:rsidRPr="00987B92">
        <w:rPr>
          <w:rFonts w:ascii="Arial" w:hAnsi="Arial" w:cs="Arial"/>
          <w:sz w:val="24"/>
          <w:szCs w:val="24"/>
        </w:rPr>
        <w:t>, como</w:t>
      </w:r>
      <w:r w:rsidR="00856115" w:rsidRPr="00987B92">
        <w:rPr>
          <w:rFonts w:ascii="Arial" w:hAnsi="Arial" w:cs="Arial"/>
          <w:sz w:val="24"/>
          <w:szCs w:val="24"/>
        </w:rPr>
        <w:t xml:space="preserve"> </w:t>
      </w:r>
      <w:r w:rsidR="004400C4" w:rsidRPr="00987B92">
        <w:rPr>
          <w:rFonts w:ascii="Arial" w:hAnsi="Arial" w:cs="Arial"/>
          <w:sz w:val="24"/>
          <w:szCs w:val="24"/>
        </w:rPr>
        <w:t>mediante</w:t>
      </w:r>
      <w:r w:rsidR="00856115" w:rsidRPr="00987B92">
        <w:rPr>
          <w:rFonts w:ascii="Arial" w:hAnsi="Arial" w:cs="Arial"/>
          <w:sz w:val="24"/>
          <w:szCs w:val="24"/>
        </w:rPr>
        <w:t xml:space="preserve"> prácticas profesionales o proyectos de graduación</w:t>
      </w:r>
      <w:r w:rsidR="00A90CF6" w:rsidRPr="00987B92">
        <w:rPr>
          <w:rFonts w:ascii="Arial" w:hAnsi="Arial" w:cs="Arial"/>
          <w:sz w:val="24"/>
          <w:szCs w:val="24"/>
        </w:rPr>
        <w:t xml:space="preserve"> (</w:t>
      </w:r>
      <w:r w:rsidR="00A90CF6" w:rsidRPr="00987B92">
        <w:rPr>
          <w:rFonts w:ascii="Arial" w:hAnsi="Arial" w:cs="Arial"/>
          <w:bCs/>
          <w:sz w:val="24"/>
          <w:szCs w:val="24"/>
        </w:rPr>
        <w:t>Kooskora, 2021)</w:t>
      </w:r>
      <w:r w:rsidR="00856115" w:rsidRPr="00987B92">
        <w:rPr>
          <w:rFonts w:ascii="Arial" w:hAnsi="Arial" w:cs="Arial"/>
          <w:sz w:val="24"/>
          <w:szCs w:val="24"/>
        </w:rPr>
        <w:t xml:space="preserve">. </w:t>
      </w:r>
    </w:p>
    <w:p w14:paraId="4EC958FB" w14:textId="3C72BEA3" w:rsidR="00856115"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lang w:val="es-ES"/>
        </w:rPr>
        <w:t xml:space="preserve">     </w:t>
      </w:r>
      <w:r w:rsidR="004400C4" w:rsidRPr="00987B92">
        <w:rPr>
          <w:rFonts w:ascii="Arial" w:hAnsi="Arial" w:cs="Arial"/>
          <w:sz w:val="24"/>
          <w:szCs w:val="24"/>
          <w:lang w:val="es-ES"/>
        </w:rPr>
        <w:t>Así,</w:t>
      </w:r>
      <w:r w:rsidR="00856115" w:rsidRPr="00987B92">
        <w:rPr>
          <w:rFonts w:ascii="Arial" w:hAnsi="Arial" w:cs="Arial"/>
          <w:sz w:val="24"/>
          <w:szCs w:val="24"/>
          <w:lang w:val="es-ES"/>
        </w:rPr>
        <w:t xml:space="preserve"> </w:t>
      </w:r>
      <w:r w:rsidR="004400C4" w:rsidRPr="00987B92">
        <w:rPr>
          <w:rFonts w:ascii="Arial" w:hAnsi="Arial" w:cs="Arial"/>
          <w:sz w:val="24"/>
          <w:szCs w:val="24"/>
          <w:lang w:val="es-ES"/>
        </w:rPr>
        <w:t>se pued</w:t>
      </w:r>
      <w:r w:rsidR="00F1157C" w:rsidRPr="00987B92">
        <w:rPr>
          <w:rFonts w:ascii="Arial" w:hAnsi="Arial" w:cs="Arial"/>
          <w:sz w:val="24"/>
          <w:szCs w:val="24"/>
          <w:lang w:val="es-ES"/>
        </w:rPr>
        <w:t>e pensar</w:t>
      </w:r>
      <w:r w:rsidR="00856115" w:rsidRPr="00987B92">
        <w:rPr>
          <w:rFonts w:ascii="Arial" w:hAnsi="Arial" w:cs="Arial"/>
          <w:sz w:val="24"/>
          <w:szCs w:val="24"/>
          <w:lang w:val="es-ES"/>
        </w:rPr>
        <w:t xml:space="preserve"> que parte del problema </w:t>
      </w:r>
      <w:r w:rsidR="00B03FD1" w:rsidRPr="00987B92">
        <w:rPr>
          <w:rFonts w:ascii="Arial" w:hAnsi="Arial" w:cs="Arial"/>
          <w:sz w:val="24"/>
          <w:szCs w:val="24"/>
          <w:lang w:val="es-ES"/>
        </w:rPr>
        <w:t>está</w:t>
      </w:r>
      <w:r w:rsidR="00856115" w:rsidRPr="00987B92">
        <w:rPr>
          <w:rFonts w:ascii="Arial" w:hAnsi="Arial" w:cs="Arial"/>
          <w:sz w:val="24"/>
          <w:szCs w:val="24"/>
          <w:lang w:val="es-ES"/>
        </w:rPr>
        <w:t xml:space="preserve"> en esa falta de coordinación académica que impuls</w:t>
      </w:r>
      <w:r w:rsidR="00A1272B" w:rsidRPr="00987B92">
        <w:rPr>
          <w:rFonts w:ascii="Arial" w:hAnsi="Arial" w:cs="Arial"/>
          <w:sz w:val="24"/>
          <w:szCs w:val="24"/>
          <w:lang w:val="es-ES"/>
        </w:rPr>
        <w:t>e</w:t>
      </w:r>
      <w:r w:rsidR="00856115" w:rsidRPr="00987B92">
        <w:rPr>
          <w:rFonts w:ascii="Arial" w:hAnsi="Arial" w:cs="Arial"/>
          <w:sz w:val="24"/>
          <w:szCs w:val="24"/>
          <w:lang w:val="es-ES"/>
        </w:rPr>
        <w:t xml:space="preserve"> iniciativas tendientes a </w:t>
      </w:r>
      <w:r w:rsidR="00F20F0C" w:rsidRPr="00987B92">
        <w:rPr>
          <w:rFonts w:ascii="Arial" w:hAnsi="Arial" w:cs="Arial"/>
          <w:sz w:val="24"/>
          <w:szCs w:val="24"/>
          <w:lang w:val="es-ES"/>
        </w:rPr>
        <w:t>las mejoras</w:t>
      </w:r>
      <w:r w:rsidR="00856115" w:rsidRPr="00987B92">
        <w:rPr>
          <w:rFonts w:ascii="Arial" w:hAnsi="Arial" w:cs="Arial"/>
          <w:sz w:val="24"/>
          <w:szCs w:val="24"/>
          <w:lang w:val="es-ES"/>
        </w:rPr>
        <w:t xml:space="preserve"> de las competencias claves del programa. </w:t>
      </w:r>
      <w:r w:rsidR="00C7138D" w:rsidRPr="00987B92">
        <w:rPr>
          <w:rFonts w:ascii="Arial" w:hAnsi="Arial" w:cs="Arial"/>
          <w:sz w:val="24"/>
          <w:szCs w:val="24"/>
          <w:lang w:val="es-ES"/>
        </w:rPr>
        <w:t xml:space="preserve"> Considerando que es</w:t>
      </w:r>
      <w:r w:rsidR="0082744D" w:rsidRPr="00987B92">
        <w:rPr>
          <w:rFonts w:ascii="Arial" w:hAnsi="Arial" w:cs="Arial"/>
          <w:sz w:val="24"/>
          <w:szCs w:val="24"/>
          <w:lang w:val="es-ES"/>
        </w:rPr>
        <w:t>a</w:t>
      </w:r>
      <w:r w:rsidR="00C7138D" w:rsidRPr="00987B92">
        <w:rPr>
          <w:rFonts w:ascii="Arial" w:hAnsi="Arial" w:cs="Arial"/>
          <w:sz w:val="24"/>
          <w:szCs w:val="24"/>
          <w:lang w:val="es-ES"/>
        </w:rPr>
        <w:t xml:space="preserve"> aseveración es referente a las habilidades blandas</w:t>
      </w:r>
      <w:r w:rsidR="00C7138D" w:rsidRPr="00801A3F">
        <w:rPr>
          <w:rFonts w:ascii="Arial" w:hAnsi="Arial" w:cs="Arial"/>
          <w:sz w:val="24"/>
          <w:szCs w:val="24"/>
          <w:lang w:val="es-ES"/>
        </w:rPr>
        <w:t xml:space="preserve">, </w:t>
      </w:r>
      <w:r w:rsidR="004D2E9D" w:rsidRPr="00801A3F">
        <w:rPr>
          <w:rFonts w:ascii="Arial" w:hAnsi="Arial" w:cs="Arial"/>
          <w:sz w:val="24"/>
          <w:szCs w:val="24"/>
          <w:lang w:val="es-ES"/>
        </w:rPr>
        <w:t>lo anterior</w:t>
      </w:r>
      <w:r w:rsidR="00856115" w:rsidRPr="00801A3F">
        <w:rPr>
          <w:rFonts w:ascii="Arial" w:hAnsi="Arial" w:cs="Arial"/>
          <w:sz w:val="24"/>
          <w:szCs w:val="24"/>
          <w:lang w:val="es-ES"/>
        </w:rPr>
        <w:t xml:space="preserve"> pasa a ser v</w:t>
      </w:r>
      <w:r w:rsidR="00A1272B" w:rsidRPr="00801A3F">
        <w:rPr>
          <w:rFonts w:ascii="Arial" w:hAnsi="Arial" w:cs="Arial"/>
          <w:sz w:val="24"/>
          <w:szCs w:val="24"/>
          <w:lang w:val="es-ES"/>
        </w:rPr>
        <w:t>á</w:t>
      </w:r>
      <w:r w:rsidR="00856115" w:rsidRPr="00801A3F">
        <w:rPr>
          <w:rFonts w:ascii="Arial" w:hAnsi="Arial" w:cs="Arial"/>
          <w:sz w:val="24"/>
          <w:szCs w:val="24"/>
          <w:lang w:val="es-ES"/>
        </w:rPr>
        <w:t xml:space="preserve">lido para el fortalecimiento de la capacidad emprendedora en </w:t>
      </w:r>
      <w:r w:rsidR="00E0737E" w:rsidRPr="00801A3F">
        <w:rPr>
          <w:rFonts w:ascii="Arial" w:hAnsi="Arial" w:cs="Arial"/>
          <w:sz w:val="24"/>
          <w:szCs w:val="24"/>
          <w:lang w:val="es-ES"/>
        </w:rPr>
        <w:t>el</w:t>
      </w:r>
      <w:r w:rsidR="00856115" w:rsidRPr="00801A3F">
        <w:rPr>
          <w:rFonts w:ascii="Arial" w:hAnsi="Arial" w:cs="Arial"/>
          <w:sz w:val="24"/>
          <w:szCs w:val="24"/>
          <w:lang w:val="es-ES"/>
        </w:rPr>
        <w:t xml:space="preserve"> estudiant</w:t>
      </w:r>
      <w:r w:rsidR="00E0737E" w:rsidRPr="00801A3F">
        <w:rPr>
          <w:rFonts w:ascii="Arial" w:hAnsi="Arial" w:cs="Arial"/>
          <w:sz w:val="24"/>
          <w:szCs w:val="24"/>
          <w:lang w:val="es-ES"/>
        </w:rPr>
        <w:t>ado</w:t>
      </w:r>
      <w:r w:rsidR="00856115" w:rsidRPr="00801A3F">
        <w:rPr>
          <w:rFonts w:ascii="Arial" w:hAnsi="Arial" w:cs="Arial"/>
          <w:sz w:val="24"/>
          <w:szCs w:val="24"/>
          <w:lang w:val="es-ES"/>
        </w:rPr>
        <w:t xml:space="preserve"> por sus característica</w:t>
      </w:r>
      <w:r w:rsidR="00856115" w:rsidRPr="00987B92">
        <w:rPr>
          <w:rFonts w:ascii="Arial" w:hAnsi="Arial" w:cs="Arial"/>
          <w:sz w:val="24"/>
          <w:szCs w:val="24"/>
          <w:lang w:val="es-ES"/>
        </w:rPr>
        <w:t>s de habilidad complementaria</w:t>
      </w:r>
      <w:r w:rsidR="00561EBD" w:rsidRPr="00987B92">
        <w:rPr>
          <w:rFonts w:ascii="Arial" w:hAnsi="Arial" w:cs="Arial"/>
          <w:sz w:val="24"/>
          <w:szCs w:val="24"/>
          <w:lang w:val="es-ES"/>
        </w:rPr>
        <w:t>,</w:t>
      </w:r>
      <w:r w:rsidR="00856115" w:rsidRPr="00987B92">
        <w:rPr>
          <w:rFonts w:ascii="Arial" w:hAnsi="Arial" w:cs="Arial"/>
          <w:sz w:val="24"/>
          <w:szCs w:val="24"/>
          <w:lang w:val="es-ES"/>
        </w:rPr>
        <w:t xml:space="preserve"> según </w:t>
      </w:r>
      <w:r w:rsidR="00856115" w:rsidRPr="00987B92">
        <w:rPr>
          <w:rFonts w:ascii="Arial" w:hAnsi="Arial" w:cs="Arial"/>
          <w:sz w:val="24"/>
          <w:szCs w:val="24"/>
        </w:rPr>
        <w:t xml:space="preserve">Proyecto Tuning </w:t>
      </w:r>
      <w:r w:rsidR="00D600AE" w:rsidRPr="00987B92">
        <w:rPr>
          <w:rFonts w:ascii="Arial" w:hAnsi="Arial" w:cs="Arial"/>
          <w:sz w:val="24"/>
          <w:szCs w:val="24"/>
        </w:rPr>
        <w:t>América L</w:t>
      </w:r>
      <w:r w:rsidR="00561EBD" w:rsidRPr="00987B92">
        <w:rPr>
          <w:rFonts w:ascii="Arial" w:hAnsi="Arial" w:cs="Arial"/>
          <w:sz w:val="24"/>
          <w:szCs w:val="24"/>
        </w:rPr>
        <w:t>a</w:t>
      </w:r>
      <w:r w:rsidR="00D600AE" w:rsidRPr="00987B92">
        <w:rPr>
          <w:rFonts w:ascii="Arial" w:hAnsi="Arial" w:cs="Arial"/>
          <w:sz w:val="24"/>
          <w:szCs w:val="24"/>
        </w:rPr>
        <w:t>tina</w:t>
      </w:r>
      <w:r w:rsidR="00561EBD" w:rsidRPr="00987B92">
        <w:rPr>
          <w:rFonts w:ascii="Arial" w:hAnsi="Arial" w:cs="Arial"/>
          <w:sz w:val="24"/>
          <w:szCs w:val="24"/>
        </w:rPr>
        <w:t xml:space="preserve"> </w:t>
      </w:r>
      <w:r w:rsidR="00856115" w:rsidRPr="00987B92">
        <w:rPr>
          <w:rFonts w:ascii="Arial" w:hAnsi="Arial" w:cs="Arial"/>
          <w:sz w:val="24"/>
          <w:szCs w:val="24"/>
        </w:rPr>
        <w:t>(</w:t>
      </w:r>
      <w:r w:rsidR="00E6765A" w:rsidRPr="00987B92">
        <w:rPr>
          <w:rFonts w:ascii="Arial" w:hAnsi="Arial" w:cs="Arial"/>
          <w:sz w:val="24"/>
          <w:szCs w:val="24"/>
        </w:rPr>
        <w:t>2013</w:t>
      </w:r>
      <w:r w:rsidR="00856115" w:rsidRPr="00987B92">
        <w:rPr>
          <w:rFonts w:ascii="Arial" w:hAnsi="Arial" w:cs="Arial"/>
          <w:sz w:val="24"/>
          <w:szCs w:val="24"/>
        </w:rPr>
        <w:t>).</w:t>
      </w:r>
    </w:p>
    <w:p w14:paraId="5323A705" w14:textId="69E1F68F" w:rsidR="007A31D0"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7A31D0" w:rsidRPr="00987B92">
        <w:rPr>
          <w:rFonts w:ascii="Arial" w:hAnsi="Arial" w:cs="Arial"/>
          <w:sz w:val="24"/>
          <w:szCs w:val="24"/>
        </w:rPr>
        <w:t xml:space="preserve">Finalmente, </w:t>
      </w:r>
      <w:r w:rsidR="00D600AE" w:rsidRPr="00987B92">
        <w:rPr>
          <w:rFonts w:ascii="Arial" w:hAnsi="Arial" w:cs="Arial"/>
          <w:sz w:val="24"/>
          <w:szCs w:val="24"/>
        </w:rPr>
        <w:t>e</w:t>
      </w:r>
      <w:r w:rsidR="007A31D0" w:rsidRPr="00987B92">
        <w:rPr>
          <w:rFonts w:ascii="Arial" w:hAnsi="Arial" w:cs="Arial"/>
          <w:sz w:val="24"/>
          <w:szCs w:val="24"/>
        </w:rPr>
        <w:t>videnciada esta problemática, se plantea</w:t>
      </w:r>
      <w:r w:rsidR="00561EBD" w:rsidRPr="00987B92">
        <w:rPr>
          <w:rFonts w:ascii="Arial" w:hAnsi="Arial" w:cs="Arial"/>
          <w:sz w:val="24"/>
          <w:szCs w:val="24"/>
        </w:rPr>
        <w:t>,</w:t>
      </w:r>
      <w:r w:rsidR="007A31D0" w:rsidRPr="00987B92">
        <w:rPr>
          <w:rFonts w:ascii="Arial" w:hAnsi="Arial" w:cs="Arial"/>
          <w:sz w:val="24"/>
          <w:szCs w:val="24"/>
        </w:rPr>
        <w:t xml:space="preserve"> a manera de síntesis</w:t>
      </w:r>
      <w:r w:rsidR="00561EBD" w:rsidRPr="00987B92">
        <w:rPr>
          <w:rFonts w:ascii="Arial" w:hAnsi="Arial" w:cs="Arial"/>
          <w:sz w:val="24"/>
          <w:szCs w:val="24"/>
        </w:rPr>
        <w:t>,</w:t>
      </w:r>
      <w:r w:rsidR="007A31D0" w:rsidRPr="00987B92">
        <w:rPr>
          <w:rFonts w:ascii="Arial" w:hAnsi="Arial" w:cs="Arial"/>
          <w:sz w:val="24"/>
          <w:szCs w:val="24"/>
        </w:rPr>
        <w:t xml:space="preserve"> la pregunta de investigación</w:t>
      </w:r>
      <w:r w:rsidR="00561EBD" w:rsidRPr="00987B92">
        <w:rPr>
          <w:rFonts w:ascii="Arial" w:hAnsi="Arial" w:cs="Arial"/>
          <w:sz w:val="24"/>
          <w:szCs w:val="24"/>
        </w:rPr>
        <w:t>:</w:t>
      </w:r>
      <w:r w:rsidR="007A31D0" w:rsidRPr="00987B92">
        <w:rPr>
          <w:rFonts w:ascii="Arial" w:hAnsi="Arial" w:cs="Arial"/>
          <w:sz w:val="24"/>
          <w:szCs w:val="24"/>
        </w:rPr>
        <w:t xml:space="preserve"> ¿</w:t>
      </w:r>
      <w:r w:rsidR="00561EBD" w:rsidRPr="00987B92">
        <w:rPr>
          <w:rFonts w:ascii="Arial" w:hAnsi="Arial" w:cs="Arial"/>
          <w:sz w:val="24"/>
          <w:szCs w:val="24"/>
        </w:rPr>
        <w:t>c</w:t>
      </w:r>
      <w:r w:rsidR="007A31D0" w:rsidRPr="00987B92">
        <w:rPr>
          <w:rFonts w:ascii="Arial" w:hAnsi="Arial" w:cs="Arial"/>
          <w:sz w:val="24"/>
          <w:szCs w:val="24"/>
        </w:rPr>
        <w:t>ómo mejorar el perfil profesional y laboral de</w:t>
      </w:r>
      <w:r w:rsidR="00561EBD" w:rsidRPr="00987B92">
        <w:rPr>
          <w:rFonts w:ascii="Arial" w:hAnsi="Arial" w:cs="Arial"/>
          <w:sz w:val="24"/>
          <w:szCs w:val="24"/>
        </w:rPr>
        <w:t>l</w:t>
      </w:r>
      <w:r w:rsidR="007A31D0" w:rsidRPr="00987B92">
        <w:rPr>
          <w:rFonts w:ascii="Arial" w:hAnsi="Arial" w:cs="Arial"/>
          <w:sz w:val="24"/>
          <w:szCs w:val="24"/>
        </w:rPr>
        <w:t xml:space="preserve"> estudiant</w:t>
      </w:r>
      <w:r w:rsidR="00561EBD" w:rsidRPr="00987B92">
        <w:rPr>
          <w:rFonts w:ascii="Arial" w:hAnsi="Arial" w:cs="Arial"/>
          <w:sz w:val="24"/>
          <w:szCs w:val="24"/>
        </w:rPr>
        <w:t>ado</w:t>
      </w:r>
      <w:r w:rsidR="007A31D0" w:rsidRPr="00987B92">
        <w:rPr>
          <w:rFonts w:ascii="Arial" w:hAnsi="Arial" w:cs="Arial"/>
          <w:sz w:val="24"/>
          <w:szCs w:val="24"/>
        </w:rPr>
        <w:t xml:space="preserve"> </w:t>
      </w:r>
      <w:r w:rsidR="007A31D0" w:rsidRPr="00987B92">
        <w:rPr>
          <w:rFonts w:ascii="Arial" w:hAnsi="Arial" w:cs="Arial"/>
          <w:sz w:val="24"/>
          <w:szCs w:val="24"/>
        </w:rPr>
        <w:lastRenderedPageBreak/>
        <w:t xml:space="preserve">mediante una serie de </w:t>
      </w:r>
      <w:r w:rsidR="004D2E9D" w:rsidRPr="00987B92">
        <w:rPr>
          <w:rFonts w:ascii="Arial" w:hAnsi="Arial" w:cs="Arial"/>
          <w:sz w:val="24"/>
          <w:szCs w:val="24"/>
        </w:rPr>
        <w:t>acciones que</w:t>
      </w:r>
      <w:r w:rsidR="007A31D0" w:rsidRPr="00987B92">
        <w:rPr>
          <w:rFonts w:ascii="Arial" w:hAnsi="Arial" w:cs="Arial"/>
          <w:sz w:val="24"/>
          <w:szCs w:val="24"/>
        </w:rPr>
        <w:t xml:space="preserve"> potencien su capacidad y espíritu </w:t>
      </w:r>
      <w:r w:rsidR="00F20F0C" w:rsidRPr="00987B92">
        <w:rPr>
          <w:rFonts w:ascii="Arial" w:hAnsi="Arial" w:cs="Arial"/>
          <w:sz w:val="24"/>
          <w:szCs w:val="24"/>
        </w:rPr>
        <w:t>emprendedor?</w:t>
      </w:r>
    </w:p>
    <w:p w14:paraId="1D677D1D" w14:textId="77777777" w:rsidR="00856115" w:rsidRPr="00987B92" w:rsidRDefault="00856115" w:rsidP="00266E07">
      <w:pPr>
        <w:pStyle w:val="Text"/>
        <w:spacing w:line="360" w:lineRule="auto"/>
        <w:ind w:firstLine="0"/>
        <w:rPr>
          <w:rFonts w:ascii="Arial" w:hAnsi="Arial" w:cs="Arial"/>
          <w:sz w:val="24"/>
          <w:szCs w:val="24"/>
        </w:rPr>
      </w:pPr>
    </w:p>
    <w:p w14:paraId="2637728A" w14:textId="77777777" w:rsidR="00856115" w:rsidRPr="00987B92" w:rsidRDefault="00856115" w:rsidP="00266E07">
      <w:pPr>
        <w:pStyle w:val="Text"/>
        <w:numPr>
          <w:ilvl w:val="0"/>
          <w:numId w:val="4"/>
        </w:numPr>
        <w:spacing w:line="360" w:lineRule="auto"/>
        <w:rPr>
          <w:rFonts w:ascii="Arial" w:hAnsi="Arial" w:cs="Arial"/>
          <w:b/>
          <w:bCs/>
          <w:sz w:val="24"/>
          <w:szCs w:val="24"/>
        </w:rPr>
      </w:pPr>
      <w:r w:rsidRPr="00987B92">
        <w:rPr>
          <w:rFonts w:ascii="Arial" w:hAnsi="Arial" w:cs="Arial"/>
          <w:b/>
          <w:bCs/>
          <w:sz w:val="24"/>
          <w:szCs w:val="24"/>
        </w:rPr>
        <w:t>Marco teórico</w:t>
      </w:r>
    </w:p>
    <w:p w14:paraId="3831EA08" w14:textId="72D94481" w:rsidR="00856115" w:rsidRPr="00987B92" w:rsidRDefault="00856115" w:rsidP="002F1136">
      <w:pPr>
        <w:pStyle w:val="Text"/>
        <w:numPr>
          <w:ilvl w:val="1"/>
          <w:numId w:val="3"/>
        </w:numPr>
        <w:spacing w:line="360" w:lineRule="auto"/>
        <w:ind w:left="1134"/>
        <w:rPr>
          <w:rFonts w:ascii="Arial" w:hAnsi="Arial" w:cs="Arial"/>
          <w:b/>
          <w:bCs/>
          <w:sz w:val="24"/>
          <w:szCs w:val="24"/>
        </w:rPr>
      </w:pPr>
      <w:r w:rsidRPr="00987B92">
        <w:rPr>
          <w:rFonts w:ascii="Arial" w:hAnsi="Arial" w:cs="Arial"/>
          <w:b/>
          <w:bCs/>
          <w:sz w:val="24"/>
          <w:szCs w:val="24"/>
        </w:rPr>
        <w:t>Conceptualización de la estrategia</w:t>
      </w:r>
    </w:p>
    <w:p w14:paraId="6B128D5C" w14:textId="696F6B60" w:rsidR="00D600AE"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5A4484">
        <w:rPr>
          <w:rFonts w:ascii="Arial" w:hAnsi="Arial" w:cs="Arial"/>
          <w:sz w:val="24"/>
          <w:szCs w:val="24"/>
        </w:rPr>
        <w:t xml:space="preserve">Según </w:t>
      </w:r>
      <w:r w:rsidR="009E4AD4" w:rsidRPr="00987B92">
        <w:rPr>
          <w:rFonts w:ascii="Arial" w:hAnsi="Arial" w:cs="Arial"/>
          <w:sz w:val="24"/>
          <w:szCs w:val="24"/>
        </w:rPr>
        <w:t xml:space="preserve">la autora </w:t>
      </w:r>
      <w:r w:rsidR="00BD0746" w:rsidRPr="00987B92">
        <w:rPr>
          <w:rFonts w:ascii="Arial" w:hAnsi="Arial" w:cs="Arial"/>
          <w:sz w:val="24"/>
          <w:szCs w:val="24"/>
        </w:rPr>
        <w:t>Rita McGrath</w:t>
      </w:r>
      <w:r w:rsidR="00D600AE" w:rsidRPr="00987B92">
        <w:rPr>
          <w:rFonts w:ascii="Arial" w:hAnsi="Arial" w:cs="Arial"/>
          <w:sz w:val="24"/>
          <w:szCs w:val="24"/>
        </w:rPr>
        <w:t xml:space="preserve"> (2013)</w:t>
      </w:r>
      <w:r w:rsidR="00BD0746" w:rsidRPr="00987B92">
        <w:rPr>
          <w:rFonts w:ascii="Arial" w:hAnsi="Arial" w:cs="Arial"/>
          <w:sz w:val="24"/>
          <w:szCs w:val="24"/>
        </w:rPr>
        <w:t xml:space="preserve">, </w:t>
      </w:r>
      <w:r w:rsidR="00151B34" w:rsidRPr="00987B92">
        <w:rPr>
          <w:rFonts w:ascii="Arial" w:hAnsi="Arial" w:cs="Arial"/>
          <w:sz w:val="24"/>
          <w:szCs w:val="24"/>
        </w:rPr>
        <w:t>en su libro</w:t>
      </w:r>
      <w:r w:rsidR="00BD0746" w:rsidRPr="00987B92">
        <w:rPr>
          <w:rFonts w:ascii="Arial" w:hAnsi="Arial" w:cs="Arial"/>
          <w:sz w:val="24"/>
          <w:szCs w:val="24"/>
        </w:rPr>
        <w:t xml:space="preserve"> </w:t>
      </w:r>
      <w:r w:rsidR="00BD0746" w:rsidRPr="00987B92">
        <w:rPr>
          <w:rFonts w:ascii="Arial" w:hAnsi="Arial" w:cs="Arial"/>
          <w:i/>
          <w:sz w:val="24"/>
          <w:szCs w:val="24"/>
        </w:rPr>
        <w:t>The End of Competitive Advantage</w:t>
      </w:r>
      <w:r w:rsidR="00BD0746" w:rsidRPr="00987B92">
        <w:rPr>
          <w:rFonts w:ascii="Arial" w:hAnsi="Arial" w:cs="Arial"/>
          <w:sz w:val="24"/>
          <w:szCs w:val="24"/>
        </w:rPr>
        <w:t xml:space="preserve">, </w:t>
      </w:r>
      <w:r w:rsidR="00C82A9E" w:rsidRPr="00987B92">
        <w:rPr>
          <w:rFonts w:ascii="Arial" w:hAnsi="Arial" w:cs="Arial"/>
          <w:sz w:val="24"/>
          <w:szCs w:val="24"/>
        </w:rPr>
        <w:t xml:space="preserve">define </w:t>
      </w:r>
      <w:r w:rsidR="005A4484">
        <w:rPr>
          <w:rFonts w:ascii="Arial" w:hAnsi="Arial" w:cs="Arial"/>
          <w:sz w:val="24"/>
          <w:szCs w:val="24"/>
        </w:rPr>
        <w:t xml:space="preserve">la </w:t>
      </w:r>
      <w:r w:rsidR="00C82A9E" w:rsidRPr="00987B92">
        <w:rPr>
          <w:rFonts w:ascii="Arial" w:hAnsi="Arial" w:cs="Arial"/>
          <w:i/>
          <w:sz w:val="24"/>
          <w:szCs w:val="24"/>
        </w:rPr>
        <w:t>estrategia</w:t>
      </w:r>
      <w:r w:rsidR="00C82A9E" w:rsidRPr="00987B92">
        <w:rPr>
          <w:rFonts w:ascii="Arial" w:hAnsi="Arial" w:cs="Arial"/>
          <w:sz w:val="24"/>
          <w:szCs w:val="24"/>
        </w:rPr>
        <w:t xml:space="preserve"> </w:t>
      </w:r>
      <w:r w:rsidR="00BB691C">
        <w:rPr>
          <w:rFonts w:ascii="Arial" w:hAnsi="Arial" w:cs="Arial"/>
          <w:sz w:val="24"/>
          <w:szCs w:val="24"/>
        </w:rPr>
        <w:t>de una</w:t>
      </w:r>
      <w:r w:rsidR="00F263FC">
        <w:rPr>
          <w:rFonts w:ascii="Arial" w:hAnsi="Arial" w:cs="Arial"/>
          <w:sz w:val="24"/>
          <w:szCs w:val="24"/>
        </w:rPr>
        <w:t xml:space="preserve"> </w:t>
      </w:r>
      <w:r w:rsidR="00BD0746" w:rsidRPr="00987B92">
        <w:rPr>
          <w:rFonts w:ascii="Arial" w:hAnsi="Arial" w:cs="Arial"/>
          <w:sz w:val="24"/>
          <w:szCs w:val="24"/>
        </w:rPr>
        <w:t xml:space="preserve">organización </w:t>
      </w:r>
      <w:r w:rsidR="00BB691C">
        <w:rPr>
          <w:rFonts w:ascii="Arial" w:hAnsi="Arial" w:cs="Arial"/>
          <w:sz w:val="24"/>
          <w:szCs w:val="24"/>
        </w:rPr>
        <w:t xml:space="preserve">cuando esta </w:t>
      </w:r>
      <w:r w:rsidR="00F263FC">
        <w:rPr>
          <w:rFonts w:ascii="Arial" w:hAnsi="Arial" w:cs="Arial"/>
          <w:sz w:val="24"/>
          <w:szCs w:val="24"/>
        </w:rPr>
        <w:t xml:space="preserve">es capaz de crear y </w:t>
      </w:r>
      <w:r w:rsidR="00BD0746" w:rsidRPr="00987B92">
        <w:rPr>
          <w:rFonts w:ascii="Arial" w:hAnsi="Arial" w:cs="Arial"/>
          <w:sz w:val="24"/>
          <w:szCs w:val="24"/>
        </w:rPr>
        <w:t>aprovechar nuevas oportunidades</w:t>
      </w:r>
      <w:r w:rsidR="00F263FC">
        <w:rPr>
          <w:rFonts w:ascii="Arial" w:hAnsi="Arial" w:cs="Arial"/>
          <w:sz w:val="24"/>
          <w:szCs w:val="24"/>
        </w:rPr>
        <w:t>. Además, estas deben</w:t>
      </w:r>
      <w:r w:rsidR="00BD0746" w:rsidRPr="00987B92">
        <w:rPr>
          <w:rFonts w:ascii="Arial" w:hAnsi="Arial" w:cs="Arial"/>
          <w:sz w:val="24"/>
          <w:szCs w:val="24"/>
        </w:rPr>
        <w:t xml:space="preserve"> lograr una ventaja competitiva sostenible en </w:t>
      </w:r>
      <w:r w:rsidR="00F263FC">
        <w:rPr>
          <w:rFonts w:ascii="Arial" w:hAnsi="Arial" w:cs="Arial"/>
          <w:sz w:val="24"/>
          <w:szCs w:val="24"/>
        </w:rPr>
        <w:t>su contexto e</w:t>
      </w:r>
      <w:r w:rsidR="00BD0746" w:rsidRPr="00987B92">
        <w:rPr>
          <w:rFonts w:ascii="Arial" w:hAnsi="Arial" w:cs="Arial"/>
          <w:sz w:val="24"/>
          <w:szCs w:val="24"/>
        </w:rPr>
        <w:t>mpresarial incierto</w:t>
      </w:r>
      <w:r w:rsidR="008E7E21">
        <w:rPr>
          <w:rFonts w:ascii="Arial" w:hAnsi="Arial" w:cs="Arial"/>
          <w:sz w:val="24"/>
          <w:szCs w:val="24"/>
        </w:rPr>
        <w:t xml:space="preserve">, teniendo la capacidad de adaptarse en forma ágil </w:t>
      </w:r>
      <w:r w:rsidR="00E40C0A">
        <w:rPr>
          <w:rFonts w:ascii="Arial" w:hAnsi="Arial" w:cs="Arial"/>
          <w:sz w:val="24"/>
          <w:szCs w:val="24"/>
        </w:rPr>
        <w:t xml:space="preserve">a </w:t>
      </w:r>
      <w:r w:rsidR="008E7E21">
        <w:rPr>
          <w:rFonts w:ascii="Arial" w:hAnsi="Arial" w:cs="Arial"/>
          <w:sz w:val="24"/>
          <w:szCs w:val="24"/>
        </w:rPr>
        <w:t>los constantes cambios del mercado</w:t>
      </w:r>
      <w:r w:rsidR="00BD0746" w:rsidRPr="00987B92">
        <w:rPr>
          <w:rFonts w:ascii="Arial" w:hAnsi="Arial" w:cs="Arial"/>
          <w:sz w:val="24"/>
          <w:szCs w:val="24"/>
        </w:rPr>
        <w:t>.</w:t>
      </w:r>
      <w:r w:rsidR="00046EE3" w:rsidRPr="00987B92">
        <w:rPr>
          <w:rFonts w:ascii="Arial" w:hAnsi="Arial" w:cs="Arial"/>
          <w:sz w:val="24"/>
          <w:szCs w:val="24"/>
        </w:rPr>
        <w:t xml:space="preserve"> </w:t>
      </w:r>
    </w:p>
    <w:p w14:paraId="4573BA01" w14:textId="496EBE28" w:rsidR="00BD0746"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C6114B" w:rsidRPr="00987B92">
        <w:rPr>
          <w:rFonts w:ascii="Arial" w:hAnsi="Arial" w:cs="Arial"/>
          <w:sz w:val="24"/>
          <w:szCs w:val="24"/>
        </w:rPr>
        <w:t>La definición anterior d</w:t>
      </w:r>
      <w:r w:rsidR="00BD0746" w:rsidRPr="00987B92">
        <w:rPr>
          <w:rFonts w:ascii="Arial" w:hAnsi="Arial" w:cs="Arial"/>
          <w:sz w:val="24"/>
          <w:szCs w:val="24"/>
        </w:rPr>
        <w:t>estaca la importancia de adaptarse a un entorno empresarial en constante cambio y de buscar continuamente nuevas oportunidades para obtener una ventaja competitiva sostenible. Su enfoque resalta la necesidad de la agilidad estratégica y la capacidad de identificar y aprovechar nichos de mercado no explotados</w:t>
      </w:r>
      <w:r w:rsidR="00B16E0F" w:rsidRPr="00987B92">
        <w:rPr>
          <w:rFonts w:ascii="Arial" w:hAnsi="Arial" w:cs="Arial"/>
          <w:sz w:val="24"/>
          <w:szCs w:val="24"/>
        </w:rPr>
        <w:t xml:space="preserve"> </w:t>
      </w:r>
      <w:r w:rsidR="00D600AE" w:rsidRPr="00987B92">
        <w:rPr>
          <w:rFonts w:ascii="Arial" w:hAnsi="Arial" w:cs="Arial"/>
          <w:sz w:val="24"/>
          <w:szCs w:val="24"/>
        </w:rPr>
        <w:t>(</w:t>
      </w:r>
      <w:r w:rsidR="00B16E0F" w:rsidRPr="00987B92">
        <w:rPr>
          <w:rFonts w:ascii="Arial" w:hAnsi="Arial" w:cs="Arial"/>
          <w:sz w:val="24"/>
          <w:szCs w:val="24"/>
        </w:rPr>
        <w:t>Kale</w:t>
      </w:r>
      <w:r w:rsidR="00D600AE" w:rsidRPr="00987B92">
        <w:rPr>
          <w:rFonts w:ascii="Arial" w:hAnsi="Arial" w:cs="Arial"/>
          <w:sz w:val="24"/>
          <w:szCs w:val="24"/>
        </w:rPr>
        <w:t>,</w:t>
      </w:r>
      <w:r w:rsidR="00B16E0F" w:rsidRPr="00987B92">
        <w:rPr>
          <w:rFonts w:ascii="Arial" w:hAnsi="Arial" w:cs="Arial"/>
          <w:sz w:val="24"/>
          <w:szCs w:val="24"/>
        </w:rPr>
        <w:t xml:space="preserve"> 2019)</w:t>
      </w:r>
      <w:r w:rsidR="00D600AE" w:rsidRPr="00987B92">
        <w:rPr>
          <w:rFonts w:ascii="Arial" w:hAnsi="Arial" w:cs="Arial"/>
          <w:sz w:val="24"/>
          <w:szCs w:val="24"/>
        </w:rPr>
        <w:t>.</w:t>
      </w:r>
    </w:p>
    <w:p w14:paraId="6DEBFCD6" w14:textId="3A9AD573" w:rsidR="00856115"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Bajo esta misma definición</w:t>
      </w:r>
      <w:r w:rsidR="00C6114B" w:rsidRPr="00987B92">
        <w:rPr>
          <w:rFonts w:ascii="Arial" w:hAnsi="Arial" w:cs="Arial"/>
          <w:sz w:val="24"/>
          <w:szCs w:val="24"/>
        </w:rPr>
        <w:t>,</w:t>
      </w:r>
      <w:r w:rsidR="00856115" w:rsidRPr="00987B92">
        <w:rPr>
          <w:rFonts w:ascii="Arial" w:hAnsi="Arial" w:cs="Arial"/>
          <w:sz w:val="24"/>
          <w:szCs w:val="24"/>
        </w:rPr>
        <w:t xml:space="preserve"> se </w:t>
      </w:r>
      <w:r w:rsidR="00B03FD1" w:rsidRPr="00987B92">
        <w:rPr>
          <w:rFonts w:ascii="Arial" w:hAnsi="Arial" w:cs="Arial"/>
          <w:sz w:val="24"/>
          <w:szCs w:val="24"/>
        </w:rPr>
        <w:t>amplía</w:t>
      </w:r>
      <w:r w:rsidR="00C6114B" w:rsidRPr="00987B92">
        <w:rPr>
          <w:rFonts w:ascii="Arial" w:hAnsi="Arial" w:cs="Arial"/>
          <w:sz w:val="24"/>
          <w:szCs w:val="24"/>
        </w:rPr>
        <w:t xml:space="preserve"> su significado cuando indica </w:t>
      </w:r>
      <w:r w:rsidR="00856115" w:rsidRPr="00987B92">
        <w:rPr>
          <w:rFonts w:ascii="Arial" w:hAnsi="Arial" w:cs="Arial"/>
          <w:sz w:val="24"/>
          <w:szCs w:val="24"/>
        </w:rPr>
        <w:t>que el reto máximo es lograr un desempeño superior, es decir</w:t>
      </w:r>
      <w:r w:rsidR="00AE371F" w:rsidRPr="00987B92">
        <w:rPr>
          <w:rFonts w:ascii="Arial" w:hAnsi="Arial" w:cs="Arial"/>
          <w:sz w:val="24"/>
          <w:szCs w:val="24"/>
        </w:rPr>
        <w:t>,</w:t>
      </w:r>
      <w:r w:rsidR="00856115" w:rsidRPr="00987B92">
        <w:rPr>
          <w:rFonts w:ascii="Arial" w:hAnsi="Arial" w:cs="Arial"/>
          <w:sz w:val="24"/>
          <w:szCs w:val="24"/>
        </w:rPr>
        <w:t xml:space="preserve"> mejorar la situación actual en la que se encuentra una determinada organización. </w:t>
      </w:r>
      <w:r w:rsidR="00C6114B" w:rsidRPr="00987B92">
        <w:rPr>
          <w:rFonts w:ascii="Arial" w:hAnsi="Arial" w:cs="Arial"/>
          <w:sz w:val="24"/>
          <w:szCs w:val="24"/>
        </w:rPr>
        <w:t>Asimismo,</w:t>
      </w:r>
      <w:r w:rsidR="00856115" w:rsidRPr="00987B92">
        <w:rPr>
          <w:rFonts w:ascii="Arial" w:hAnsi="Arial" w:cs="Arial"/>
          <w:sz w:val="24"/>
          <w:szCs w:val="24"/>
        </w:rPr>
        <w:t xml:space="preserve"> </w:t>
      </w:r>
      <w:r w:rsidR="00C6114B" w:rsidRPr="00987B92">
        <w:rPr>
          <w:rFonts w:ascii="Arial" w:hAnsi="Arial" w:cs="Arial"/>
          <w:sz w:val="24"/>
          <w:szCs w:val="24"/>
        </w:rPr>
        <w:t xml:space="preserve">este enunciado </w:t>
      </w:r>
      <w:r w:rsidR="00856115" w:rsidRPr="00987B92">
        <w:rPr>
          <w:rFonts w:ascii="Arial" w:hAnsi="Arial" w:cs="Arial"/>
          <w:sz w:val="24"/>
          <w:szCs w:val="24"/>
        </w:rPr>
        <w:t>da base al planteamiento de la presente investigación</w:t>
      </w:r>
      <w:r w:rsidR="00C6114B" w:rsidRPr="00987B92">
        <w:rPr>
          <w:rFonts w:ascii="Arial" w:hAnsi="Arial" w:cs="Arial"/>
          <w:sz w:val="24"/>
          <w:szCs w:val="24"/>
        </w:rPr>
        <w:t>, la cual se</w:t>
      </w:r>
      <w:r w:rsidR="00856115" w:rsidRPr="00987B92">
        <w:rPr>
          <w:rFonts w:ascii="Arial" w:hAnsi="Arial" w:cs="Arial"/>
          <w:sz w:val="24"/>
          <w:szCs w:val="24"/>
        </w:rPr>
        <w:t xml:space="preserve"> enfoca</w:t>
      </w:r>
      <w:r w:rsidR="00C6114B" w:rsidRPr="00987B92">
        <w:rPr>
          <w:rFonts w:ascii="Arial" w:hAnsi="Arial" w:cs="Arial"/>
          <w:sz w:val="24"/>
          <w:szCs w:val="24"/>
        </w:rPr>
        <w:t>, en particular,</w:t>
      </w:r>
      <w:r w:rsidR="00856115" w:rsidRPr="00987B92">
        <w:rPr>
          <w:rFonts w:ascii="Arial" w:hAnsi="Arial" w:cs="Arial"/>
          <w:sz w:val="24"/>
          <w:szCs w:val="24"/>
        </w:rPr>
        <w:t xml:space="preserve"> en la conceptualización </w:t>
      </w:r>
      <w:r w:rsidR="00C6114B" w:rsidRPr="00987B92">
        <w:rPr>
          <w:rFonts w:ascii="Arial" w:hAnsi="Arial" w:cs="Arial"/>
          <w:sz w:val="24"/>
          <w:szCs w:val="24"/>
        </w:rPr>
        <w:t xml:space="preserve">de </w:t>
      </w:r>
      <w:r w:rsidR="00856115" w:rsidRPr="00987B92">
        <w:rPr>
          <w:rFonts w:ascii="Arial" w:hAnsi="Arial" w:cs="Arial"/>
          <w:sz w:val="24"/>
          <w:szCs w:val="24"/>
        </w:rPr>
        <w:t>una ruta de acción</w:t>
      </w:r>
      <w:r w:rsidR="00C6114B" w:rsidRPr="00987B92">
        <w:rPr>
          <w:rFonts w:ascii="Arial" w:hAnsi="Arial" w:cs="Arial"/>
          <w:sz w:val="24"/>
          <w:szCs w:val="24"/>
        </w:rPr>
        <w:t>,</w:t>
      </w:r>
      <w:r w:rsidR="00856115" w:rsidRPr="00987B92">
        <w:rPr>
          <w:rFonts w:ascii="Arial" w:hAnsi="Arial" w:cs="Arial"/>
          <w:sz w:val="24"/>
          <w:szCs w:val="24"/>
        </w:rPr>
        <w:t xml:space="preserve"> mediante la cual se pueda </w:t>
      </w:r>
      <w:r w:rsidR="009E4AD4" w:rsidRPr="00987B92">
        <w:rPr>
          <w:rFonts w:ascii="Arial" w:hAnsi="Arial" w:cs="Arial"/>
          <w:sz w:val="24"/>
          <w:szCs w:val="24"/>
        </w:rPr>
        <w:t>potenciar, en</w:t>
      </w:r>
      <w:r w:rsidR="00856115" w:rsidRPr="00987B92">
        <w:rPr>
          <w:rFonts w:ascii="Arial" w:hAnsi="Arial" w:cs="Arial"/>
          <w:sz w:val="24"/>
          <w:szCs w:val="24"/>
        </w:rPr>
        <w:t xml:space="preserve"> un centro de educación superior</w:t>
      </w:r>
      <w:r w:rsidR="00C6114B" w:rsidRPr="00987B92">
        <w:rPr>
          <w:rFonts w:ascii="Arial" w:hAnsi="Arial" w:cs="Arial"/>
          <w:sz w:val="24"/>
          <w:szCs w:val="24"/>
        </w:rPr>
        <w:t>,</w:t>
      </w:r>
      <w:r w:rsidR="00856115" w:rsidRPr="00987B92">
        <w:rPr>
          <w:rFonts w:ascii="Arial" w:hAnsi="Arial" w:cs="Arial"/>
          <w:sz w:val="24"/>
          <w:szCs w:val="24"/>
        </w:rPr>
        <w:t xml:space="preserve"> habilidades y destrezas que </w:t>
      </w:r>
      <w:r w:rsidR="00C6114B" w:rsidRPr="00987B92">
        <w:rPr>
          <w:rFonts w:ascii="Arial" w:hAnsi="Arial" w:cs="Arial"/>
          <w:sz w:val="24"/>
          <w:szCs w:val="24"/>
        </w:rPr>
        <w:t>impacten</w:t>
      </w:r>
      <w:r w:rsidR="00856115" w:rsidRPr="00987B92">
        <w:rPr>
          <w:rFonts w:ascii="Arial" w:hAnsi="Arial" w:cs="Arial"/>
          <w:sz w:val="24"/>
          <w:szCs w:val="24"/>
        </w:rPr>
        <w:t xml:space="preserve"> en la formación del estudiante</w:t>
      </w:r>
      <w:r w:rsidR="00C6114B" w:rsidRPr="00987B92">
        <w:rPr>
          <w:rFonts w:ascii="Arial" w:hAnsi="Arial" w:cs="Arial"/>
          <w:sz w:val="24"/>
          <w:szCs w:val="24"/>
        </w:rPr>
        <w:t>;</w:t>
      </w:r>
      <w:r w:rsidR="00856115" w:rsidRPr="00987B92">
        <w:rPr>
          <w:rFonts w:ascii="Arial" w:hAnsi="Arial" w:cs="Arial"/>
          <w:sz w:val="24"/>
          <w:szCs w:val="24"/>
        </w:rPr>
        <w:t xml:space="preserve"> y</w:t>
      </w:r>
      <w:r w:rsidR="00C6114B" w:rsidRPr="00987B92">
        <w:rPr>
          <w:rFonts w:ascii="Arial" w:hAnsi="Arial" w:cs="Arial"/>
          <w:sz w:val="24"/>
          <w:szCs w:val="24"/>
        </w:rPr>
        <w:t>, en</w:t>
      </w:r>
      <w:r w:rsidR="00856115" w:rsidRPr="00987B92">
        <w:rPr>
          <w:rFonts w:ascii="Arial" w:hAnsi="Arial" w:cs="Arial"/>
          <w:sz w:val="24"/>
          <w:szCs w:val="24"/>
        </w:rPr>
        <w:t xml:space="preserve"> consecuencia</w:t>
      </w:r>
      <w:r w:rsidR="00C6114B" w:rsidRPr="00987B92">
        <w:rPr>
          <w:rFonts w:ascii="Arial" w:hAnsi="Arial" w:cs="Arial"/>
          <w:sz w:val="24"/>
          <w:szCs w:val="24"/>
        </w:rPr>
        <w:t>,</w:t>
      </w:r>
      <w:r w:rsidR="00856115" w:rsidRPr="00987B92">
        <w:rPr>
          <w:rFonts w:ascii="Arial" w:hAnsi="Arial" w:cs="Arial"/>
          <w:sz w:val="24"/>
          <w:szCs w:val="24"/>
        </w:rPr>
        <w:t xml:space="preserve"> en su desempeño profesional una vez en el mercado </w:t>
      </w:r>
      <w:r w:rsidR="00B03FD1" w:rsidRPr="00987B92">
        <w:rPr>
          <w:rFonts w:ascii="Arial" w:hAnsi="Arial" w:cs="Arial"/>
          <w:sz w:val="24"/>
          <w:szCs w:val="24"/>
        </w:rPr>
        <w:t>laboral</w:t>
      </w:r>
      <w:r w:rsidR="00856115" w:rsidRPr="00987B92">
        <w:rPr>
          <w:rFonts w:ascii="Arial" w:hAnsi="Arial" w:cs="Arial"/>
          <w:sz w:val="24"/>
          <w:szCs w:val="24"/>
        </w:rPr>
        <w:t>. Aunque la definición hace implícito un entorno competitivo de la organización, el enfoque sistemático y ordenado</w:t>
      </w:r>
      <w:r w:rsidR="00C6114B" w:rsidRPr="00987B92">
        <w:rPr>
          <w:rFonts w:ascii="Arial" w:hAnsi="Arial" w:cs="Arial"/>
          <w:sz w:val="24"/>
          <w:szCs w:val="24"/>
        </w:rPr>
        <w:t>,</w:t>
      </w:r>
      <w:r w:rsidR="00856115" w:rsidRPr="00987B92">
        <w:rPr>
          <w:rFonts w:ascii="Arial" w:hAnsi="Arial" w:cs="Arial"/>
          <w:sz w:val="24"/>
          <w:szCs w:val="24"/>
        </w:rPr>
        <w:t xml:space="preserve"> evidentemente</w:t>
      </w:r>
      <w:r w:rsidR="00C6114B" w:rsidRPr="00987B92">
        <w:rPr>
          <w:rFonts w:ascii="Arial" w:hAnsi="Arial" w:cs="Arial"/>
          <w:sz w:val="24"/>
          <w:szCs w:val="24"/>
        </w:rPr>
        <w:t>,</w:t>
      </w:r>
      <w:r w:rsidR="00856115" w:rsidRPr="00987B92">
        <w:rPr>
          <w:rFonts w:ascii="Arial" w:hAnsi="Arial" w:cs="Arial"/>
          <w:sz w:val="24"/>
          <w:szCs w:val="24"/>
        </w:rPr>
        <w:t xml:space="preserve"> es aplicable en una actividad académica, liderada por académicos, teniendo como principal beneficiario al estudiante.</w:t>
      </w:r>
    </w:p>
    <w:p w14:paraId="32D3480C" w14:textId="23BFAB4E" w:rsidR="00856115" w:rsidRPr="00987B92" w:rsidRDefault="002F1136" w:rsidP="002F1136">
      <w:pPr>
        <w:pStyle w:val="Textonotapie"/>
        <w:spacing w:line="360" w:lineRule="auto"/>
        <w:ind w:firstLine="0"/>
        <w:rPr>
          <w:rFonts w:ascii="Arial" w:hAnsi="Arial" w:cs="Arial"/>
          <w:sz w:val="24"/>
          <w:szCs w:val="24"/>
        </w:rPr>
      </w:pPr>
      <w:r>
        <w:rPr>
          <w:rFonts w:ascii="Arial" w:hAnsi="Arial" w:cs="Arial"/>
          <w:sz w:val="24"/>
          <w:szCs w:val="24"/>
        </w:rPr>
        <w:lastRenderedPageBreak/>
        <w:t xml:space="preserve">     </w:t>
      </w:r>
      <w:r w:rsidR="00856115" w:rsidRPr="00987B92">
        <w:rPr>
          <w:rFonts w:ascii="Arial" w:hAnsi="Arial" w:cs="Arial"/>
          <w:sz w:val="24"/>
          <w:szCs w:val="24"/>
        </w:rPr>
        <w:t xml:space="preserve">En esta misma línea de fundamentación teórica y </w:t>
      </w:r>
      <w:r w:rsidR="006621E2" w:rsidRPr="00987B92">
        <w:rPr>
          <w:rFonts w:ascii="Arial" w:hAnsi="Arial" w:cs="Arial"/>
          <w:sz w:val="24"/>
          <w:szCs w:val="24"/>
        </w:rPr>
        <w:t>c</w:t>
      </w:r>
      <w:r w:rsidR="00856115" w:rsidRPr="00987B92">
        <w:rPr>
          <w:rFonts w:ascii="Arial" w:hAnsi="Arial" w:cs="Arial"/>
          <w:sz w:val="24"/>
          <w:szCs w:val="24"/>
        </w:rPr>
        <w:t xml:space="preserve">omo parte del contexto teórico que </w:t>
      </w:r>
      <w:r w:rsidR="00BF4D00" w:rsidRPr="00987B92">
        <w:rPr>
          <w:rFonts w:ascii="Arial" w:hAnsi="Arial" w:cs="Arial"/>
          <w:sz w:val="24"/>
          <w:szCs w:val="24"/>
        </w:rPr>
        <w:t xml:space="preserve">motiva </w:t>
      </w:r>
      <w:r w:rsidR="009E4AD4" w:rsidRPr="00987B92">
        <w:rPr>
          <w:rFonts w:ascii="Arial" w:hAnsi="Arial" w:cs="Arial"/>
          <w:sz w:val="24"/>
          <w:szCs w:val="24"/>
        </w:rPr>
        <w:t>a la</w:t>
      </w:r>
      <w:r w:rsidR="00856115" w:rsidRPr="00987B92">
        <w:rPr>
          <w:rFonts w:ascii="Arial" w:hAnsi="Arial" w:cs="Arial"/>
          <w:sz w:val="24"/>
          <w:szCs w:val="24"/>
        </w:rPr>
        <w:t xml:space="preserve"> búsqueda de la respuesta a la pregunta de investigación mediante una estrategia,</w:t>
      </w:r>
      <w:r w:rsidR="00B03FD1" w:rsidRPr="00987B92">
        <w:rPr>
          <w:rFonts w:ascii="Arial" w:hAnsi="Arial" w:cs="Arial"/>
          <w:sz w:val="24"/>
          <w:szCs w:val="24"/>
        </w:rPr>
        <w:t xml:space="preserve"> </w:t>
      </w:r>
      <w:r w:rsidR="00856115" w:rsidRPr="00987B92">
        <w:rPr>
          <w:rFonts w:ascii="Arial" w:hAnsi="Arial" w:cs="Arial"/>
          <w:sz w:val="24"/>
          <w:szCs w:val="24"/>
        </w:rPr>
        <w:t xml:space="preserve">se </w:t>
      </w:r>
      <w:r w:rsidR="00B03FD1" w:rsidRPr="00987B92">
        <w:rPr>
          <w:rFonts w:ascii="Arial" w:hAnsi="Arial" w:cs="Arial"/>
          <w:sz w:val="24"/>
          <w:szCs w:val="24"/>
        </w:rPr>
        <w:t>tomó</w:t>
      </w:r>
      <w:r w:rsidR="00856115" w:rsidRPr="00987B92">
        <w:rPr>
          <w:rFonts w:ascii="Arial" w:hAnsi="Arial" w:cs="Arial"/>
          <w:sz w:val="24"/>
          <w:szCs w:val="24"/>
        </w:rPr>
        <w:t xml:space="preserve"> el modelo de planeación estratégica para sistemas de información definido por Cassidy (</w:t>
      </w:r>
      <w:r w:rsidR="0016394F" w:rsidRPr="00987B92">
        <w:rPr>
          <w:rFonts w:ascii="Arial" w:hAnsi="Arial" w:cs="Arial"/>
          <w:sz w:val="24"/>
          <w:szCs w:val="24"/>
        </w:rPr>
        <w:t>2016</w:t>
      </w:r>
      <w:r w:rsidR="00856115" w:rsidRPr="00987B92">
        <w:rPr>
          <w:rFonts w:ascii="Arial" w:hAnsi="Arial" w:cs="Arial"/>
          <w:sz w:val="24"/>
          <w:szCs w:val="24"/>
        </w:rPr>
        <w:t>)</w:t>
      </w:r>
      <w:r w:rsidR="00BF4D00" w:rsidRPr="00987B92">
        <w:rPr>
          <w:rFonts w:ascii="Arial" w:hAnsi="Arial" w:cs="Arial"/>
          <w:sz w:val="24"/>
          <w:szCs w:val="24"/>
        </w:rPr>
        <w:t>,</w:t>
      </w:r>
      <w:r w:rsidR="00856115" w:rsidRPr="00987B92">
        <w:rPr>
          <w:rFonts w:ascii="Arial" w:hAnsi="Arial" w:cs="Arial"/>
          <w:sz w:val="24"/>
          <w:szCs w:val="24"/>
        </w:rPr>
        <w:t xml:space="preserve"> </w:t>
      </w:r>
      <w:r w:rsidR="00BF4D00" w:rsidRPr="00987B92">
        <w:rPr>
          <w:rFonts w:ascii="Arial" w:hAnsi="Arial" w:cs="Arial"/>
          <w:sz w:val="24"/>
          <w:szCs w:val="24"/>
        </w:rPr>
        <w:t xml:space="preserve">como marco de referencia, </w:t>
      </w:r>
      <w:r w:rsidR="00856115" w:rsidRPr="00987B92">
        <w:rPr>
          <w:rFonts w:ascii="Arial" w:hAnsi="Arial" w:cs="Arial"/>
          <w:sz w:val="24"/>
          <w:szCs w:val="24"/>
        </w:rPr>
        <w:t xml:space="preserve">en el cual plantea </w:t>
      </w:r>
      <w:r w:rsidR="00BF4D00" w:rsidRPr="00987B92">
        <w:rPr>
          <w:rFonts w:ascii="Arial" w:hAnsi="Arial" w:cs="Arial"/>
          <w:sz w:val="24"/>
          <w:szCs w:val="24"/>
        </w:rPr>
        <w:t>tres</w:t>
      </w:r>
      <w:r w:rsidR="00856115" w:rsidRPr="00987B92">
        <w:rPr>
          <w:rFonts w:ascii="Arial" w:hAnsi="Arial" w:cs="Arial"/>
          <w:sz w:val="24"/>
          <w:szCs w:val="24"/>
        </w:rPr>
        <w:t xml:space="preserve"> grandes etapas componentes del plan, a saber: </w:t>
      </w:r>
      <w:r w:rsidR="00D600AE" w:rsidRPr="00987B92">
        <w:rPr>
          <w:rFonts w:ascii="Arial" w:hAnsi="Arial" w:cs="Arial"/>
          <w:sz w:val="24"/>
          <w:szCs w:val="24"/>
        </w:rPr>
        <w:t>“</w:t>
      </w:r>
      <w:r w:rsidR="00856115" w:rsidRPr="00987B92">
        <w:rPr>
          <w:rFonts w:ascii="Arial" w:hAnsi="Arial" w:cs="Arial"/>
          <w:sz w:val="24"/>
          <w:szCs w:val="24"/>
        </w:rPr>
        <w:t>1. Diagnóstico Situación Actual, 2. formulación de la estrategia y 3. implementación de la Estrategia</w:t>
      </w:r>
      <w:r w:rsidR="00D600AE" w:rsidRPr="00987B92">
        <w:rPr>
          <w:rFonts w:ascii="Arial" w:hAnsi="Arial" w:cs="Arial"/>
          <w:sz w:val="24"/>
          <w:szCs w:val="24"/>
        </w:rPr>
        <w:t>”</w:t>
      </w:r>
      <w:r w:rsidR="00856115" w:rsidRPr="00987B92">
        <w:rPr>
          <w:rFonts w:ascii="Arial" w:hAnsi="Arial" w:cs="Arial"/>
          <w:sz w:val="24"/>
          <w:szCs w:val="24"/>
        </w:rPr>
        <w:t xml:space="preserve"> (p. 18)</w:t>
      </w:r>
      <w:r w:rsidR="00D600AE" w:rsidRPr="00987B92">
        <w:rPr>
          <w:rFonts w:ascii="Arial" w:hAnsi="Arial" w:cs="Arial"/>
          <w:sz w:val="24"/>
          <w:szCs w:val="24"/>
        </w:rPr>
        <w:t>,</w:t>
      </w:r>
      <w:r w:rsidR="00856115" w:rsidRPr="00987B92">
        <w:rPr>
          <w:rFonts w:ascii="Arial" w:hAnsi="Arial" w:cs="Arial"/>
          <w:sz w:val="24"/>
          <w:szCs w:val="24"/>
        </w:rPr>
        <w:t xml:space="preserve"> como se visualiza en la figura </w:t>
      </w:r>
      <w:r w:rsidR="006621E2" w:rsidRPr="00987B92">
        <w:rPr>
          <w:rFonts w:ascii="Arial" w:hAnsi="Arial" w:cs="Arial"/>
          <w:sz w:val="24"/>
          <w:szCs w:val="24"/>
        </w:rPr>
        <w:t>1</w:t>
      </w:r>
      <w:r w:rsidR="00A1582B" w:rsidRPr="00987B92">
        <w:rPr>
          <w:rFonts w:ascii="Arial" w:hAnsi="Arial" w:cs="Arial"/>
          <w:sz w:val="24"/>
          <w:szCs w:val="24"/>
        </w:rPr>
        <w:t>:</w:t>
      </w:r>
    </w:p>
    <w:p w14:paraId="3D302789" w14:textId="77777777" w:rsidR="00BD13CE" w:rsidRPr="00987B92" w:rsidRDefault="00BD13CE" w:rsidP="00266E07">
      <w:pPr>
        <w:pStyle w:val="Textonotapie"/>
        <w:spacing w:line="360" w:lineRule="auto"/>
        <w:ind w:firstLine="720"/>
        <w:rPr>
          <w:rFonts w:ascii="Arial" w:hAnsi="Arial" w:cs="Arial"/>
          <w:sz w:val="24"/>
          <w:szCs w:val="24"/>
        </w:rPr>
      </w:pPr>
    </w:p>
    <w:p w14:paraId="0E053B5F" w14:textId="7E4D2DF2" w:rsidR="000962B7" w:rsidRPr="00987B92" w:rsidRDefault="000962B7" w:rsidP="00266E07">
      <w:pPr>
        <w:pStyle w:val="Descripcin"/>
        <w:keepNext/>
        <w:spacing w:after="0" w:line="360" w:lineRule="auto"/>
        <w:rPr>
          <w:rFonts w:ascii="Arial" w:hAnsi="Arial" w:cs="Arial"/>
          <w:i w:val="0"/>
          <w:iCs w:val="0"/>
          <w:color w:val="auto"/>
          <w:sz w:val="24"/>
          <w:szCs w:val="24"/>
        </w:rPr>
      </w:pPr>
      <w:r w:rsidRPr="00987B92">
        <w:rPr>
          <w:rFonts w:ascii="Arial" w:hAnsi="Arial" w:cs="Arial"/>
          <w:b/>
          <w:bCs/>
          <w:i w:val="0"/>
          <w:iCs w:val="0"/>
          <w:color w:val="auto"/>
          <w:sz w:val="24"/>
          <w:szCs w:val="24"/>
        </w:rPr>
        <w:t xml:space="preserve">Figura </w:t>
      </w:r>
      <w:r w:rsidRPr="00987B92">
        <w:rPr>
          <w:rFonts w:ascii="Arial" w:hAnsi="Arial" w:cs="Arial"/>
          <w:b/>
          <w:bCs/>
          <w:i w:val="0"/>
          <w:iCs w:val="0"/>
          <w:color w:val="auto"/>
          <w:sz w:val="24"/>
          <w:szCs w:val="24"/>
        </w:rPr>
        <w:fldChar w:fldCharType="begin"/>
      </w:r>
      <w:r w:rsidRPr="00987B92">
        <w:rPr>
          <w:rFonts w:ascii="Arial" w:hAnsi="Arial" w:cs="Arial"/>
          <w:b/>
          <w:bCs/>
          <w:i w:val="0"/>
          <w:iCs w:val="0"/>
          <w:color w:val="auto"/>
          <w:sz w:val="24"/>
          <w:szCs w:val="24"/>
        </w:rPr>
        <w:instrText xml:space="preserve"> SEQ Figura \* ARABIC </w:instrText>
      </w:r>
      <w:r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1</w:t>
      </w:r>
      <w:r w:rsidRPr="00987B92">
        <w:rPr>
          <w:rFonts w:ascii="Arial" w:hAnsi="Arial" w:cs="Arial"/>
          <w:b/>
          <w:bCs/>
          <w:i w:val="0"/>
          <w:iCs w:val="0"/>
          <w:color w:val="auto"/>
          <w:sz w:val="24"/>
          <w:szCs w:val="24"/>
        </w:rPr>
        <w:fldChar w:fldCharType="end"/>
      </w:r>
      <w:r w:rsidRPr="00987B92">
        <w:rPr>
          <w:rFonts w:ascii="Arial" w:hAnsi="Arial" w:cs="Arial"/>
          <w:i w:val="0"/>
          <w:iCs w:val="0"/>
          <w:color w:val="auto"/>
          <w:sz w:val="24"/>
          <w:szCs w:val="24"/>
        </w:rPr>
        <w:br/>
      </w:r>
      <w:r w:rsidR="0055101F" w:rsidRPr="00987B92">
        <w:rPr>
          <w:rFonts w:ascii="Arial" w:hAnsi="Arial" w:cs="Arial"/>
          <w:color w:val="auto"/>
          <w:sz w:val="24"/>
          <w:szCs w:val="24"/>
        </w:rPr>
        <w:t>Etapas para el modelo de planeación estratégica</w:t>
      </w:r>
      <w:r w:rsidR="005E7850">
        <w:rPr>
          <w:rFonts w:ascii="Arial" w:hAnsi="Arial" w:cs="Arial"/>
          <w:color w:val="auto"/>
          <w:sz w:val="24"/>
          <w:szCs w:val="24"/>
        </w:rPr>
        <w:t>.</w:t>
      </w:r>
    </w:p>
    <w:p w14:paraId="452B556D" w14:textId="716FF17C" w:rsidR="009B18FE" w:rsidRPr="00987B92" w:rsidRDefault="00615848" w:rsidP="00266E07">
      <w:pPr>
        <w:pStyle w:val="Textonotapie"/>
        <w:spacing w:line="360" w:lineRule="auto"/>
        <w:ind w:firstLine="0"/>
        <w:rPr>
          <w:rFonts w:ascii="Arial" w:hAnsi="Arial" w:cs="Arial"/>
          <w:noProof/>
          <w:sz w:val="24"/>
          <w:szCs w:val="24"/>
        </w:rPr>
      </w:pPr>
      <w:r w:rsidRPr="00987B92">
        <w:rPr>
          <w:rFonts w:ascii="Arial" w:hAnsi="Arial" w:cs="Arial"/>
          <w:noProof/>
          <w:sz w:val="24"/>
          <w:szCs w:val="24"/>
        </w:rPr>
        <w:drawing>
          <wp:inline distT="0" distB="0" distL="0" distR="0" wp14:anchorId="6E901E20" wp14:editId="12EEF3F4">
            <wp:extent cx="4000500" cy="1418914"/>
            <wp:effectExtent l="0" t="0" r="0" b="0"/>
            <wp:docPr id="29" name="Imagen 2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nterfaz de usuario gráfica, Aplicaci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0559" cy="1436669"/>
                    </a:xfrm>
                    <a:prstGeom prst="rect">
                      <a:avLst/>
                    </a:prstGeom>
                    <a:noFill/>
                  </pic:spPr>
                </pic:pic>
              </a:graphicData>
            </a:graphic>
          </wp:inline>
        </w:drawing>
      </w:r>
    </w:p>
    <w:p w14:paraId="50A3D3EA" w14:textId="6885B709" w:rsidR="00F12FDB" w:rsidRPr="000A476B" w:rsidRDefault="00615848" w:rsidP="00266E07">
      <w:pPr>
        <w:pStyle w:val="Textonotapie"/>
        <w:spacing w:line="360" w:lineRule="auto"/>
        <w:ind w:firstLine="0"/>
        <w:rPr>
          <w:rFonts w:ascii="Arial" w:hAnsi="Arial" w:cs="Arial"/>
          <w:noProof/>
          <w:sz w:val="22"/>
          <w:szCs w:val="22"/>
        </w:rPr>
      </w:pPr>
      <w:r w:rsidRPr="000A476B">
        <w:rPr>
          <w:rFonts w:ascii="Arial" w:hAnsi="Arial" w:cs="Arial"/>
          <w:noProof/>
          <w:sz w:val="22"/>
          <w:szCs w:val="22"/>
        </w:rPr>
        <w:t>Fuente:</w:t>
      </w:r>
      <w:r w:rsidR="000962B7" w:rsidRPr="000A476B">
        <w:rPr>
          <w:rFonts w:ascii="Arial" w:hAnsi="Arial" w:cs="Arial"/>
          <w:noProof/>
          <w:sz w:val="22"/>
          <w:szCs w:val="22"/>
        </w:rPr>
        <w:t xml:space="preserve"> </w:t>
      </w:r>
      <w:r w:rsidR="00BF4D00" w:rsidRPr="000A476B">
        <w:rPr>
          <w:rFonts w:ascii="Arial" w:hAnsi="Arial" w:cs="Arial"/>
          <w:noProof/>
          <w:sz w:val="22"/>
          <w:szCs w:val="22"/>
        </w:rPr>
        <w:t>A</w:t>
      </w:r>
      <w:r w:rsidR="000962B7" w:rsidRPr="000A476B">
        <w:rPr>
          <w:rFonts w:ascii="Arial" w:hAnsi="Arial" w:cs="Arial"/>
          <w:noProof/>
          <w:sz w:val="22"/>
          <w:szCs w:val="22"/>
        </w:rPr>
        <w:t xml:space="preserve">daptado </w:t>
      </w:r>
      <w:r w:rsidR="004D2E9D" w:rsidRPr="000A476B">
        <w:rPr>
          <w:rFonts w:ascii="Arial" w:hAnsi="Arial" w:cs="Arial"/>
          <w:noProof/>
          <w:sz w:val="22"/>
          <w:szCs w:val="22"/>
        </w:rPr>
        <w:t xml:space="preserve">y traducido </w:t>
      </w:r>
      <w:r w:rsidR="000962B7" w:rsidRPr="000A476B">
        <w:rPr>
          <w:rFonts w:ascii="Arial" w:hAnsi="Arial" w:cs="Arial"/>
          <w:noProof/>
          <w:sz w:val="22"/>
          <w:szCs w:val="22"/>
        </w:rPr>
        <w:t xml:space="preserve">del </w:t>
      </w:r>
      <w:r w:rsidR="000962B7" w:rsidRPr="000A476B">
        <w:rPr>
          <w:rFonts w:ascii="Arial" w:hAnsi="Arial" w:cs="Arial"/>
          <w:i/>
          <w:iCs/>
          <w:noProof/>
          <w:sz w:val="22"/>
          <w:szCs w:val="22"/>
        </w:rPr>
        <w:t>Modelo de Planeación Estratégica para Sistemas de Información</w:t>
      </w:r>
      <w:r w:rsidR="000962B7" w:rsidRPr="000A476B">
        <w:rPr>
          <w:rFonts w:ascii="Arial" w:hAnsi="Arial" w:cs="Arial"/>
          <w:noProof/>
          <w:sz w:val="22"/>
          <w:szCs w:val="22"/>
        </w:rPr>
        <w:t>, de Cassidy, 201</w:t>
      </w:r>
      <w:r w:rsidR="0016394F" w:rsidRPr="000A476B">
        <w:rPr>
          <w:rFonts w:ascii="Arial" w:hAnsi="Arial" w:cs="Arial"/>
          <w:noProof/>
          <w:sz w:val="22"/>
          <w:szCs w:val="22"/>
        </w:rPr>
        <w:t>6</w:t>
      </w:r>
      <w:r w:rsidR="000962B7" w:rsidRPr="000A476B">
        <w:rPr>
          <w:rFonts w:ascii="Arial" w:hAnsi="Arial" w:cs="Arial"/>
          <w:noProof/>
          <w:sz w:val="22"/>
          <w:szCs w:val="22"/>
        </w:rPr>
        <w:t>.</w:t>
      </w:r>
      <w:r w:rsidR="000A476B" w:rsidRPr="000A476B">
        <w:rPr>
          <w:rFonts w:ascii="Arial" w:hAnsi="Arial" w:cs="Arial"/>
          <w:noProof/>
          <w:sz w:val="22"/>
          <w:szCs w:val="22"/>
        </w:rPr>
        <w:t xml:space="preserve"> Este modelo incluye elementos como el diagnostico inicial, la formulación e implementación de la estrategia donde se incluya la teoria y la práctica.</w:t>
      </w:r>
    </w:p>
    <w:p w14:paraId="117BCB68" w14:textId="77777777" w:rsidR="00BD13CE" w:rsidRPr="00987B92" w:rsidRDefault="00BD13CE" w:rsidP="00266E07">
      <w:pPr>
        <w:pStyle w:val="Textonotapie"/>
        <w:spacing w:line="360" w:lineRule="auto"/>
        <w:ind w:firstLine="0"/>
        <w:rPr>
          <w:rFonts w:ascii="Arial" w:hAnsi="Arial" w:cs="Arial"/>
          <w:noProof/>
          <w:sz w:val="24"/>
          <w:szCs w:val="24"/>
        </w:rPr>
      </w:pPr>
    </w:p>
    <w:p w14:paraId="18E55E38" w14:textId="39680D4C" w:rsidR="000E631B"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En su fase primera, denominada </w:t>
      </w:r>
      <w:r w:rsidR="00BF4D00" w:rsidRPr="00987B92">
        <w:rPr>
          <w:rFonts w:ascii="Arial" w:hAnsi="Arial" w:cs="Arial"/>
          <w:sz w:val="24"/>
          <w:szCs w:val="24"/>
        </w:rPr>
        <w:t>“</w:t>
      </w:r>
      <w:r w:rsidR="00DF46F5" w:rsidRPr="00987B92">
        <w:rPr>
          <w:rFonts w:ascii="Arial" w:hAnsi="Arial" w:cs="Arial"/>
          <w:sz w:val="24"/>
          <w:szCs w:val="24"/>
        </w:rPr>
        <w:t>a</w:t>
      </w:r>
      <w:r w:rsidR="00856115" w:rsidRPr="00987B92">
        <w:rPr>
          <w:rFonts w:ascii="Arial" w:hAnsi="Arial" w:cs="Arial"/>
          <w:sz w:val="24"/>
          <w:szCs w:val="24"/>
        </w:rPr>
        <w:t>nálisis de la situación actual</w:t>
      </w:r>
      <w:r w:rsidR="00BF4D00" w:rsidRPr="00987B92">
        <w:rPr>
          <w:rFonts w:ascii="Arial" w:hAnsi="Arial" w:cs="Arial"/>
          <w:sz w:val="24"/>
          <w:szCs w:val="24"/>
        </w:rPr>
        <w:t>”</w:t>
      </w:r>
      <w:r w:rsidR="00856115" w:rsidRPr="00987B92">
        <w:rPr>
          <w:rFonts w:ascii="Arial" w:hAnsi="Arial" w:cs="Arial"/>
          <w:sz w:val="24"/>
          <w:szCs w:val="24"/>
        </w:rPr>
        <w:t xml:space="preserve">, el modelo plantea una descripción clara de la situación actual, es </w:t>
      </w:r>
      <w:r w:rsidR="009E4AD4" w:rsidRPr="00987B92">
        <w:rPr>
          <w:rFonts w:ascii="Arial" w:hAnsi="Arial" w:cs="Arial"/>
          <w:sz w:val="24"/>
          <w:szCs w:val="24"/>
        </w:rPr>
        <w:t>decir, se</w:t>
      </w:r>
      <w:r w:rsidR="00BF4D00" w:rsidRPr="00987B92">
        <w:rPr>
          <w:rFonts w:ascii="Arial" w:hAnsi="Arial" w:cs="Arial"/>
          <w:sz w:val="24"/>
          <w:szCs w:val="24"/>
        </w:rPr>
        <w:t xml:space="preserve"> determina</w:t>
      </w:r>
      <w:r w:rsidR="00856115" w:rsidRPr="00987B92">
        <w:rPr>
          <w:rFonts w:ascii="Arial" w:hAnsi="Arial" w:cs="Arial"/>
          <w:sz w:val="24"/>
          <w:szCs w:val="24"/>
        </w:rPr>
        <w:t xml:space="preserve"> d</w:t>
      </w:r>
      <w:r w:rsidR="000E631B" w:rsidRPr="00987B92">
        <w:rPr>
          <w:rFonts w:ascii="Arial" w:hAnsi="Arial" w:cs="Arial"/>
          <w:sz w:val="24"/>
          <w:szCs w:val="24"/>
        </w:rPr>
        <w:t>ó</w:t>
      </w:r>
      <w:r w:rsidR="00856115" w:rsidRPr="00987B92">
        <w:rPr>
          <w:rFonts w:ascii="Arial" w:hAnsi="Arial" w:cs="Arial"/>
          <w:sz w:val="24"/>
          <w:szCs w:val="24"/>
        </w:rPr>
        <w:t xml:space="preserve">nde </w:t>
      </w:r>
      <w:r w:rsidR="00BF4D00" w:rsidRPr="00987B92">
        <w:rPr>
          <w:rFonts w:ascii="Arial" w:hAnsi="Arial" w:cs="Arial"/>
          <w:sz w:val="24"/>
          <w:szCs w:val="24"/>
        </w:rPr>
        <w:t>se está</w:t>
      </w:r>
      <w:r w:rsidR="000E631B" w:rsidRPr="00987B92">
        <w:rPr>
          <w:rFonts w:ascii="Arial" w:hAnsi="Arial" w:cs="Arial"/>
          <w:sz w:val="24"/>
          <w:szCs w:val="24"/>
        </w:rPr>
        <w:t>,</w:t>
      </w:r>
      <w:r w:rsidR="00BF4D00" w:rsidRPr="00987B92">
        <w:rPr>
          <w:rFonts w:ascii="Arial" w:hAnsi="Arial" w:cs="Arial"/>
          <w:sz w:val="24"/>
          <w:szCs w:val="24"/>
        </w:rPr>
        <w:t xml:space="preserve"> </w:t>
      </w:r>
      <w:r w:rsidR="00856115" w:rsidRPr="00987B92">
        <w:rPr>
          <w:rFonts w:ascii="Arial" w:hAnsi="Arial" w:cs="Arial"/>
          <w:sz w:val="24"/>
          <w:szCs w:val="24"/>
        </w:rPr>
        <w:t xml:space="preserve">desde el punto de vista procedimental, funcional y de sistemas, tanto a lo interno como a lo </w:t>
      </w:r>
      <w:r w:rsidR="00856115" w:rsidRPr="00987B92">
        <w:rPr>
          <w:rFonts w:ascii="Arial" w:hAnsi="Arial" w:cs="Arial"/>
          <w:sz w:val="24"/>
          <w:szCs w:val="24"/>
        </w:rPr>
        <w:lastRenderedPageBreak/>
        <w:t>externo</w:t>
      </w:r>
      <w:r w:rsidR="00BF4D00" w:rsidRPr="00987B92">
        <w:rPr>
          <w:rFonts w:ascii="Arial" w:hAnsi="Arial" w:cs="Arial"/>
          <w:sz w:val="24"/>
          <w:szCs w:val="24"/>
        </w:rPr>
        <w:t>.</w:t>
      </w:r>
      <w:r w:rsidR="00856115" w:rsidRPr="00987B92">
        <w:rPr>
          <w:rFonts w:ascii="Arial" w:hAnsi="Arial" w:cs="Arial"/>
          <w:sz w:val="24"/>
          <w:szCs w:val="24"/>
        </w:rPr>
        <w:t xml:space="preserve"> </w:t>
      </w:r>
      <w:r w:rsidR="00BF4D00" w:rsidRPr="00987B92">
        <w:rPr>
          <w:rFonts w:ascii="Arial" w:hAnsi="Arial" w:cs="Arial"/>
          <w:sz w:val="24"/>
          <w:szCs w:val="24"/>
        </w:rPr>
        <w:t>P</w:t>
      </w:r>
      <w:r w:rsidR="00856115" w:rsidRPr="00987B92">
        <w:rPr>
          <w:rFonts w:ascii="Arial" w:hAnsi="Arial" w:cs="Arial"/>
          <w:sz w:val="24"/>
          <w:szCs w:val="24"/>
        </w:rPr>
        <w:t>ara ello</w:t>
      </w:r>
      <w:r w:rsidR="00BF4D00" w:rsidRPr="00987B92">
        <w:rPr>
          <w:rFonts w:ascii="Arial" w:hAnsi="Arial" w:cs="Arial"/>
          <w:sz w:val="24"/>
          <w:szCs w:val="24"/>
        </w:rPr>
        <w:t>,</w:t>
      </w:r>
      <w:r w:rsidR="00856115" w:rsidRPr="00987B92">
        <w:rPr>
          <w:rFonts w:ascii="Arial" w:hAnsi="Arial" w:cs="Arial"/>
          <w:sz w:val="24"/>
          <w:szCs w:val="24"/>
        </w:rPr>
        <w:t xml:space="preserve"> </w:t>
      </w:r>
      <w:r w:rsidR="00BF4D00" w:rsidRPr="00987B92">
        <w:rPr>
          <w:rFonts w:ascii="Arial" w:hAnsi="Arial" w:cs="Arial"/>
          <w:sz w:val="24"/>
          <w:szCs w:val="24"/>
        </w:rPr>
        <w:t xml:space="preserve">se utilizan </w:t>
      </w:r>
      <w:r w:rsidR="00856115" w:rsidRPr="00987B92">
        <w:rPr>
          <w:rFonts w:ascii="Arial" w:hAnsi="Arial" w:cs="Arial"/>
          <w:sz w:val="24"/>
          <w:szCs w:val="24"/>
        </w:rPr>
        <w:t>técnicas de investigación descriptivas, tales como encuestas, cuestionarios y entrevistas, así como análisis documental organizacional</w:t>
      </w:r>
      <w:r w:rsidR="000E631B" w:rsidRPr="00987B92">
        <w:rPr>
          <w:rFonts w:ascii="Arial" w:hAnsi="Arial" w:cs="Arial"/>
          <w:sz w:val="24"/>
          <w:szCs w:val="24"/>
        </w:rPr>
        <w:t>,</w:t>
      </w:r>
      <w:r w:rsidR="00856115" w:rsidRPr="00987B92">
        <w:rPr>
          <w:rFonts w:ascii="Arial" w:hAnsi="Arial" w:cs="Arial"/>
          <w:sz w:val="24"/>
          <w:szCs w:val="24"/>
        </w:rPr>
        <w:t xml:space="preserve"> con el fin de tener claridad en los aspectos claves organizacionales. </w:t>
      </w:r>
    </w:p>
    <w:p w14:paraId="6C5FB977" w14:textId="51DE927E" w:rsidR="00856115"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La visualización externa considera variables o elementos externos a la organización que podrían ser potenciadores o inhibidores no solo de la situación actual</w:t>
      </w:r>
      <w:r w:rsidR="000E631B" w:rsidRPr="00987B92">
        <w:rPr>
          <w:rFonts w:ascii="Arial" w:hAnsi="Arial" w:cs="Arial"/>
          <w:sz w:val="24"/>
          <w:szCs w:val="24"/>
        </w:rPr>
        <w:t>,</w:t>
      </w:r>
      <w:r w:rsidR="00856115" w:rsidRPr="00987B92">
        <w:rPr>
          <w:rFonts w:ascii="Arial" w:hAnsi="Arial" w:cs="Arial"/>
          <w:sz w:val="24"/>
          <w:szCs w:val="24"/>
        </w:rPr>
        <w:t xml:space="preserve"> sino también de situaciones futuras que se pretendan desarrollar en el nuevo planteamiento. Este enfoque calza plenamente </w:t>
      </w:r>
      <w:r w:rsidR="000E631B" w:rsidRPr="00987B92">
        <w:rPr>
          <w:rFonts w:ascii="Arial" w:hAnsi="Arial" w:cs="Arial"/>
          <w:sz w:val="24"/>
          <w:szCs w:val="24"/>
        </w:rPr>
        <w:t>con</w:t>
      </w:r>
      <w:r w:rsidR="00856115" w:rsidRPr="00987B92">
        <w:rPr>
          <w:rFonts w:ascii="Arial" w:hAnsi="Arial" w:cs="Arial"/>
          <w:sz w:val="24"/>
          <w:szCs w:val="24"/>
        </w:rPr>
        <w:t xml:space="preserve"> el objetivo de la presente investigación, dado </w:t>
      </w:r>
      <w:r w:rsidR="009E4AD4" w:rsidRPr="00987B92">
        <w:rPr>
          <w:rFonts w:ascii="Arial" w:hAnsi="Arial" w:cs="Arial"/>
          <w:sz w:val="24"/>
          <w:szCs w:val="24"/>
        </w:rPr>
        <w:t>que, al</w:t>
      </w:r>
      <w:r w:rsidR="000E631B" w:rsidRPr="00987B92">
        <w:rPr>
          <w:rFonts w:ascii="Arial" w:hAnsi="Arial" w:cs="Arial"/>
          <w:sz w:val="24"/>
          <w:szCs w:val="24"/>
        </w:rPr>
        <w:t xml:space="preserve"> determinar</w:t>
      </w:r>
      <w:r w:rsidR="00856115" w:rsidRPr="00987B92">
        <w:rPr>
          <w:rFonts w:ascii="Arial" w:hAnsi="Arial" w:cs="Arial"/>
          <w:sz w:val="24"/>
          <w:szCs w:val="24"/>
        </w:rPr>
        <w:t xml:space="preserve"> la situación actual</w:t>
      </w:r>
      <w:r w:rsidR="000E631B" w:rsidRPr="00987B92">
        <w:rPr>
          <w:rFonts w:ascii="Arial" w:hAnsi="Arial" w:cs="Arial"/>
          <w:sz w:val="24"/>
          <w:szCs w:val="24"/>
        </w:rPr>
        <w:t>,</w:t>
      </w:r>
      <w:r w:rsidR="00856115" w:rsidRPr="00987B92">
        <w:rPr>
          <w:rFonts w:ascii="Arial" w:hAnsi="Arial" w:cs="Arial"/>
          <w:sz w:val="24"/>
          <w:szCs w:val="24"/>
        </w:rPr>
        <w:t xml:space="preserve"> se estaría tomando una especie de fotografía de aspectos propios y actuales de las acciones que la </w:t>
      </w:r>
      <w:r w:rsidR="000E631B" w:rsidRPr="00987B92">
        <w:rPr>
          <w:rFonts w:ascii="Arial" w:hAnsi="Arial" w:cs="Arial"/>
          <w:sz w:val="24"/>
          <w:szCs w:val="24"/>
        </w:rPr>
        <w:t>u</w:t>
      </w:r>
      <w:r w:rsidR="00856115" w:rsidRPr="00987B92">
        <w:rPr>
          <w:rFonts w:ascii="Arial" w:hAnsi="Arial" w:cs="Arial"/>
          <w:sz w:val="24"/>
          <w:szCs w:val="24"/>
        </w:rPr>
        <w:t>niversidad emprende en el potenciamiento del espíritu emprendedor</w:t>
      </w:r>
      <w:r w:rsidR="000E631B" w:rsidRPr="00987B92">
        <w:rPr>
          <w:rFonts w:ascii="Arial" w:hAnsi="Arial" w:cs="Arial"/>
          <w:sz w:val="24"/>
          <w:szCs w:val="24"/>
        </w:rPr>
        <w:t>;</w:t>
      </w:r>
      <w:r w:rsidR="00856115" w:rsidRPr="00987B92">
        <w:rPr>
          <w:rFonts w:ascii="Arial" w:hAnsi="Arial" w:cs="Arial"/>
          <w:sz w:val="24"/>
          <w:szCs w:val="24"/>
        </w:rPr>
        <w:t xml:space="preserve"> y</w:t>
      </w:r>
      <w:r w:rsidR="000E631B" w:rsidRPr="00987B92">
        <w:rPr>
          <w:rFonts w:ascii="Arial" w:hAnsi="Arial" w:cs="Arial"/>
          <w:sz w:val="24"/>
          <w:szCs w:val="24"/>
        </w:rPr>
        <w:t>,</w:t>
      </w:r>
      <w:r w:rsidR="00856115" w:rsidRPr="00987B92">
        <w:rPr>
          <w:rFonts w:ascii="Arial" w:hAnsi="Arial" w:cs="Arial"/>
          <w:sz w:val="24"/>
          <w:szCs w:val="24"/>
        </w:rPr>
        <w:t xml:space="preserve"> a su vez</w:t>
      </w:r>
      <w:r w:rsidR="000E631B" w:rsidRPr="00987B92">
        <w:rPr>
          <w:rFonts w:ascii="Arial" w:hAnsi="Arial" w:cs="Arial"/>
          <w:sz w:val="24"/>
          <w:szCs w:val="24"/>
        </w:rPr>
        <w:t>,</w:t>
      </w:r>
      <w:r w:rsidR="00856115" w:rsidRPr="00987B92">
        <w:rPr>
          <w:rFonts w:ascii="Arial" w:hAnsi="Arial" w:cs="Arial"/>
          <w:sz w:val="24"/>
          <w:szCs w:val="24"/>
        </w:rPr>
        <w:t xml:space="preserve"> en las capacidades y expectativas </w:t>
      </w:r>
      <w:r w:rsidR="00856115" w:rsidRPr="00801A3F">
        <w:rPr>
          <w:rFonts w:ascii="Arial" w:hAnsi="Arial" w:cs="Arial"/>
          <w:sz w:val="24"/>
          <w:szCs w:val="24"/>
        </w:rPr>
        <w:t xml:space="preserve">que </w:t>
      </w:r>
      <w:r w:rsidR="00E0737E" w:rsidRPr="00801A3F">
        <w:rPr>
          <w:rFonts w:ascii="Arial" w:hAnsi="Arial" w:cs="Arial"/>
          <w:sz w:val="24"/>
          <w:szCs w:val="24"/>
        </w:rPr>
        <w:t xml:space="preserve">la persona </w:t>
      </w:r>
      <w:r w:rsidR="00856115" w:rsidRPr="00801A3F">
        <w:rPr>
          <w:rFonts w:ascii="Arial" w:hAnsi="Arial" w:cs="Arial"/>
          <w:sz w:val="24"/>
          <w:szCs w:val="24"/>
        </w:rPr>
        <w:t xml:space="preserve">estudiante tiene </w:t>
      </w:r>
      <w:r w:rsidR="000E631B" w:rsidRPr="00801A3F">
        <w:rPr>
          <w:rFonts w:ascii="Arial" w:hAnsi="Arial" w:cs="Arial"/>
          <w:sz w:val="24"/>
          <w:szCs w:val="24"/>
        </w:rPr>
        <w:t>hoy</w:t>
      </w:r>
      <w:r w:rsidR="000E631B" w:rsidRPr="00987B92">
        <w:rPr>
          <w:rFonts w:ascii="Arial" w:hAnsi="Arial" w:cs="Arial"/>
          <w:sz w:val="24"/>
          <w:szCs w:val="24"/>
        </w:rPr>
        <w:t xml:space="preserve"> día, </w:t>
      </w:r>
      <w:r w:rsidR="00856115" w:rsidRPr="00987B92">
        <w:rPr>
          <w:rFonts w:ascii="Arial" w:hAnsi="Arial" w:cs="Arial"/>
          <w:sz w:val="24"/>
          <w:szCs w:val="24"/>
        </w:rPr>
        <w:t xml:space="preserve">con el fin de </w:t>
      </w:r>
      <w:r w:rsidR="000E631B" w:rsidRPr="00987B92">
        <w:rPr>
          <w:rFonts w:ascii="Arial" w:hAnsi="Arial" w:cs="Arial"/>
          <w:sz w:val="24"/>
          <w:szCs w:val="24"/>
        </w:rPr>
        <w:t>establecer</w:t>
      </w:r>
      <w:r w:rsidR="00856115" w:rsidRPr="00987B92">
        <w:rPr>
          <w:rFonts w:ascii="Arial" w:hAnsi="Arial" w:cs="Arial"/>
          <w:sz w:val="24"/>
          <w:szCs w:val="24"/>
        </w:rPr>
        <w:t xml:space="preserve"> acciones futuras que fortalezcan estas capacidades y satisfagan dichas expectativas.</w:t>
      </w:r>
    </w:p>
    <w:p w14:paraId="66884569" w14:textId="2443A281" w:rsidR="008F3FF9"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Referente a la fase dos del proceso denominado </w:t>
      </w:r>
      <w:r w:rsidR="00205EBE" w:rsidRPr="00987B92">
        <w:rPr>
          <w:rFonts w:ascii="Arial" w:hAnsi="Arial" w:cs="Arial"/>
          <w:sz w:val="24"/>
          <w:szCs w:val="24"/>
        </w:rPr>
        <w:t>“</w:t>
      </w:r>
      <w:r w:rsidR="00856115" w:rsidRPr="00987B92">
        <w:rPr>
          <w:rFonts w:ascii="Arial" w:hAnsi="Arial" w:cs="Arial"/>
          <w:sz w:val="24"/>
          <w:szCs w:val="24"/>
        </w:rPr>
        <w:t>formulación de la estrategia</w:t>
      </w:r>
      <w:r w:rsidR="00205EBE" w:rsidRPr="00987B92">
        <w:rPr>
          <w:rFonts w:ascii="Arial" w:hAnsi="Arial" w:cs="Arial"/>
          <w:sz w:val="24"/>
          <w:szCs w:val="24"/>
        </w:rPr>
        <w:t>”</w:t>
      </w:r>
      <w:r w:rsidR="00856115" w:rsidRPr="00987B92">
        <w:rPr>
          <w:rFonts w:ascii="Arial" w:hAnsi="Arial" w:cs="Arial"/>
          <w:sz w:val="24"/>
          <w:szCs w:val="24"/>
        </w:rPr>
        <w:t>, según Dess (20</w:t>
      </w:r>
      <w:r w:rsidR="006C2EC5" w:rsidRPr="00987B92">
        <w:rPr>
          <w:rFonts w:ascii="Arial" w:hAnsi="Arial" w:cs="Arial"/>
          <w:sz w:val="24"/>
          <w:szCs w:val="24"/>
        </w:rPr>
        <w:t>20</w:t>
      </w:r>
      <w:r w:rsidR="00856115" w:rsidRPr="00987B92">
        <w:rPr>
          <w:rFonts w:ascii="Arial" w:hAnsi="Arial" w:cs="Arial"/>
          <w:sz w:val="24"/>
          <w:szCs w:val="24"/>
        </w:rPr>
        <w:t>)</w:t>
      </w:r>
      <w:r w:rsidR="00205EBE" w:rsidRPr="00987B92">
        <w:rPr>
          <w:rFonts w:ascii="Arial" w:hAnsi="Arial" w:cs="Arial"/>
          <w:sz w:val="24"/>
          <w:szCs w:val="24"/>
        </w:rPr>
        <w:t>,</w:t>
      </w:r>
      <w:r w:rsidR="00856115" w:rsidRPr="00987B92">
        <w:rPr>
          <w:rFonts w:ascii="Arial" w:hAnsi="Arial" w:cs="Arial"/>
          <w:sz w:val="24"/>
          <w:szCs w:val="24"/>
        </w:rPr>
        <w:t xml:space="preserve"> se define como la esencia de esta etapa</w:t>
      </w:r>
      <w:r w:rsidR="00205EBE" w:rsidRPr="00987B92">
        <w:rPr>
          <w:rFonts w:ascii="Arial" w:hAnsi="Arial" w:cs="Arial"/>
          <w:sz w:val="24"/>
          <w:szCs w:val="24"/>
        </w:rPr>
        <w:t>. Esto es</w:t>
      </w:r>
      <w:r w:rsidR="00856115" w:rsidRPr="00987B92">
        <w:rPr>
          <w:rFonts w:ascii="Arial" w:hAnsi="Arial" w:cs="Arial"/>
          <w:sz w:val="24"/>
          <w:szCs w:val="24"/>
        </w:rPr>
        <w:t xml:space="preserve"> definir</w:t>
      </w:r>
      <w:r w:rsidR="00205EBE" w:rsidRPr="00987B92">
        <w:rPr>
          <w:rFonts w:ascii="Arial" w:hAnsi="Arial" w:cs="Arial"/>
          <w:sz w:val="24"/>
          <w:szCs w:val="24"/>
        </w:rPr>
        <w:t>,</w:t>
      </w:r>
      <w:r w:rsidR="00856115" w:rsidRPr="00987B92">
        <w:rPr>
          <w:rFonts w:ascii="Arial" w:hAnsi="Arial" w:cs="Arial"/>
          <w:sz w:val="24"/>
          <w:szCs w:val="24"/>
        </w:rPr>
        <w:t xml:space="preserve"> a grandes rasgos</w:t>
      </w:r>
      <w:r w:rsidR="00205EBE" w:rsidRPr="00987B92">
        <w:rPr>
          <w:rFonts w:ascii="Arial" w:hAnsi="Arial" w:cs="Arial"/>
          <w:sz w:val="24"/>
          <w:szCs w:val="24"/>
        </w:rPr>
        <w:t>,</w:t>
      </w:r>
      <w:r w:rsidR="00856115" w:rsidRPr="00987B92">
        <w:rPr>
          <w:rFonts w:ascii="Arial" w:hAnsi="Arial" w:cs="Arial"/>
          <w:sz w:val="24"/>
          <w:szCs w:val="24"/>
        </w:rPr>
        <w:t xml:space="preserve"> d</w:t>
      </w:r>
      <w:r w:rsidR="00205EBE" w:rsidRPr="00987B92">
        <w:rPr>
          <w:rFonts w:ascii="Arial" w:hAnsi="Arial" w:cs="Arial"/>
          <w:sz w:val="24"/>
          <w:szCs w:val="24"/>
        </w:rPr>
        <w:t>ó</w:t>
      </w:r>
      <w:r w:rsidR="00856115" w:rsidRPr="00987B92">
        <w:rPr>
          <w:rFonts w:ascii="Arial" w:hAnsi="Arial" w:cs="Arial"/>
          <w:sz w:val="24"/>
          <w:szCs w:val="24"/>
        </w:rPr>
        <w:t>nde queremos estar, es decir</w:t>
      </w:r>
      <w:r w:rsidR="006B6DCE" w:rsidRPr="00987B92">
        <w:rPr>
          <w:rFonts w:ascii="Arial" w:hAnsi="Arial" w:cs="Arial"/>
          <w:sz w:val="24"/>
          <w:szCs w:val="24"/>
        </w:rPr>
        <w:t xml:space="preserve">, </w:t>
      </w:r>
      <w:r w:rsidR="00856115" w:rsidRPr="00987B92">
        <w:rPr>
          <w:rFonts w:ascii="Arial" w:hAnsi="Arial" w:cs="Arial"/>
          <w:sz w:val="24"/>
          <w:szCs w:val="24"/>
        </w:rPr>
        <w:t xml:space="preserve">poder conceptualizar una visión de futuro de hacia </w:t>
      </w:r>
      <w:r w:rsidR="00A735A0" w:rsidRPr="00987B92">
        <w:rPr>
          <w:rFonts w:ascii="Arial" w:hAnsi="Arial" w:cs="Arial"/>
          <w:sz w:val="24"/>
          <w:szCs w:val="24"/>
        </w:rPr>
        <w:t>dónde</w:t>
      </w:r>
      <w:r w:rsidR="00856115" w:rsidRPr="00987B92">
        <w:rPr>
          <w:rFonts w:ascii="Arial" w:hAnsi="Arial" w:cs="Arial"/>
          <w:sz w:val="24"/>
          <w:szCs w:val="24"/>
        </w:rPr>
        <w:t xml:space="preserve"> se pretende llegar en un plazo determinado</w:t>
      </w:r>
      <w:r w:rsidR="00205EBE" w:rsidRPr="00987B92">
        <w:rPr>
          <w:rFonts w:ascii="Arial" w:hAnsi="Arial" w:cs="Arial"/>
          <w:sz w:val="24"/>
          <w:szCs w:val="24"/>
        </w:rPr>
        <w:t>.</w:t>
      </w:r>
      <w:r w:rsidR="00856115" w:rsidRPr="00987B92">
        <w:rPr>
          <w:rFonts w:ascii="Arial" w:hAnsi="Arial" w:cs="Arial"/>
          <w:sz w:val="24"/>
          <w:szCs w:val="24"/>
        </w:rPr>
        <w:t xml:space="preserve"> </w:t>
      </w:r>
      <w:r w:rsidR="00205EBE" w:rsidRPr="00987B92">
        <w:rPr>
          <w:rFonts w:ascii="Arial" w:hAnsi="Arial" w:cs="Arial"/>
          <w:sz w:val="24"/>
          <w:szCs w:val="24"/>
        </w:rPr>
        <w:t>P</w:t>
      </w:r>
      <w:r w:rsidR="00856115" w:rsidRPr="00987B92">
        <w:rPr>
          <w:rFonts w:ascii="Arial" w:hAnsi="Arial" w:cs="Arial"/>
          <w:sz w:val="24"/>
          <w:szCs w:val="24"/>
        </w:rPr>
        <w:t>ara ello</w:t>
      </w:r>
      <w:r w:rsidR="00205EBE" w:rsidRPr="00987B92">
        <w:rPr>
          <w:rFonts w:ascii="Arial" w:hAnsi="Arial" w:cs="Arial"/>
          <w:sz w:val="24"/>
          <w:szCs w:val="24"/>
        </w:rPr>
        <w:t>,</w:t>
      </w:r>
      <w:r w:rsidR="00856115" w:rsidRPr="00987B92">
        <w:rPr>
          <w:rFonts w:ascii="Arial" w:hAnsi="Arial" w:cs="Arial"/>
          <w:sz w:val="24"/>
          <w:szCs w:val="24"/>
        </w:rPr>
        <w:t xml:space="preserve"> </w:t>
      </w:r>
      <w:r w:rsidR="00205EBE" w:rsidRPr="00987B92">
        <w:rPr>
          <w:rFonts w:ascii="Arial" w:hAnsi="Arial" w:cs="Arial"/>
          <w:sz w:val="24"/>
          <w:szCs w:val="24"/>
        </w:rPr>
        <w:t xml:space="preserve">se consideran </w:t>
      </w:r>
      <w:r w:rsidR="00856115" w:rsidRPr="00987B92">
        <w:rPr>
          <w:rFonts w:ascii="Arial" w:hAnsi="Arial" w:cs="Arial"/>
          <w:sz w:val="24"/>
          <w:szCs w:val="24"/>
        </w:rPr>
        <w:t xml:space="preserve">las capacidades, fortalezas y oportunidades propias de la organización y su entorno. </w:t>
      </w:r>
      <w:r w:rsidR="000139DF" w:rsidRPr="00987B92">
        <w:rPr>
          <w:rFonts w:ascii="Arial" w:hAnsi="Arial" w:cs="Arial"/>
          <w:sz w:val="24"/>
          <w:szCs w:val="24"/>
        </w:rPr>
        <w:t>Igualmente,</w:t>
      </w:r>
      <w:r w:rsidR="00856115" w:rsidRPr="00987B92">
        <w:rPr>
          <w:rFonts w:ascii="Arial" w:hAnsi="Arial" w:cs="Arial"/>
          <w:sz w:val="24"/>
          <w:szCs w:val="24"/>
        </w:rPr>
        <w:t xml:space="preserve"> </w:t>
      </w:r>
      <w:r w:rsidR="000139DF" w:rsidRPr="00987B92">
        <w:rPr>
          <w:rFonts w:ascii="Arial" w:hAnsi="Arial" w:cs="Arial"/>
          <w:sz w:val="24"/>
          <w:szCs w:val="24"/>
        </w:rPr>
        <w:t>Dess</w:t>
      </w:r>
      <w:r w:rsidR="007C36C3" w:rsidRPr="00987B92">
        <w:rPr>
          <w:rFonts w:ascii="Arial" w:hAnsi="Arial" w:cs="Arial"/>
          <w:sz w:val="24"/>
          <w:szCs w:val="24"/>
        </w:rPr>
        <w:t>, McNamara, Einster y Lee</w:t>
      </w:r>
      <w:r w:rsidR="000139DF" w:rsidRPr="00987B92">
        <w:rPr>
          <w:rFonts w:ascii="Arial" w:hAnsi="Arial" w:cs="Arial"/>
          <w:sz w:val="24"/>
          <w:szCs w:val="24"/>
        </w:rPr>
        <w:t xml:space="preserve"> (</w:t>
      </w:r>
      <w:r w:rsidR="00856115" w:rsidRPr="00987B92">
        <w:rPr>
          <w:rFonts w:ascii="Arial" w:hAnsi="Arial" w:cs="Arial"/>
          <w:sz w:val="24"/>
          <w:szCs w:val="24"/>
        </w:rPr>
        <w:t>20</w:t>
      </w:r>
      <w:r w:rsidR="009770D7" w:rsidRPr="00987B92">
        <w:rPr>
          <w:rFonts w:ascii="Arial" w:hAnsi="Arial" w:cs="Arial"/>
          <w:sz w:val="24"/>
          <w:szCs w:val="24"/>
        </w:rPr>
        <w:t>20</w:t>
      </w:r>
      <w:r w:rsidR="00856115" w:rsidRPr="00987B92">
        <w:rPr>
          <w:rFonts w:ascii="Arial" w:hAnsi="Arial" w:cs="Arial"/>
          <w:sz w:val="24"/>
          <w:szCs w:val="24"/>
        </w:rPr>
        <w:t>) resalta</w:t>
      </w:r>
      <w:r w:rsidR="007C36C3" w:rsidRPr="00987B92">
        <w:rPr>
          <w:rFonts w:ascii="Arial" w:hAnsi="Arial" w:cs="Arial"/>
          <w:sz w:val="24"/>
          <w:szCs w:val="24"/>
        </w:rPr>
        <w:t>n</w:t>
      </w:r>
      <w:r w:rsidR="00856115" w:rsidRPr="00987B92">
        <w:rPr>
          <w:rFonts w:ascii="Arial" w:hAnsi="Arial" w:cs="Arial"/>
          <w:sz w:val="24"/>
          <w:szCs w:val="24"/>
        </w:rPr>
        <w:t xml:space="preserve"> que los líderes del proceso u organización deben crear e instrumentar esta visión.</w:t>
      </w:r>
    </w:p>
    <w:p w14:paraId="06427008" w14:textId="27A735AB" w:rsidR="009E4AD4"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En esta segunda fase</w:t>
      </w:r>
      <w:r w:rsidR="007C36C3" w:rsidRPr="00987B92">
        <w:rPr>
          <w:rFonts w:ascii="Arial" w:hAnsi="Arial" w:cs="Arial"/>
          <w:sz w:val="24"/>
          <w:szCs w:val="24"/>
        </w:rPr>
        <w:t>,</w:t>
      </w:r>
      <w:r w:rsidR="00856115" w:rsidRPr="00987B92">
        <w:rPr>
          <w:rFonts w:ascii="Arial" w:hAnsi="Arial" w:cs="Arial"/>
          <w:sz w:val="24"/>
          <w:szCs w:val="24"/>
        </w:rPr>
        <w:t xml:space="preserve"> Cassidy (20</w:t>
      </w:r>
      <w:r w:rsidR="00FE0AA2" w:rsidRPr="00987B92">
        <w:rPr>
          <w:rFonts w:ascii="Arial" w:hAnsi="Arial" w:cs="Arial"/>
          <w:sz w:val="24"/>
          <w:szCs w:val="24"/>
        </w:rPr>
        <w:t>1</w:t>
      </w:r>
      <w:r w:rsidR="0016394F" w:rsidRPr="00987B92">
        <w:rPr>
          <w:rFonts w:ascii="Arial" w:hAnsi="Arial" w:cs="Arial"/>
          <w:sz w:val="24"/>
          <w:szCs w:val="24"/>
        </w:rPr>
        <w:t>6</w:t>
      </w:r>
      <w:r w:rsidR="00856115" w:rsidRPr="00987B92">
        <w:rPr>
          <w:rFonts w:ascii="Arial" w:hAnsi="Arial" w:cs="Arial"/>
          <w:sz w:val="24"/>
          <w:szCs w:val="24"/>
        </w:rPr>
        <w:t xml:space="preserve">) indica que es la definición de donde </w:t>
      </w:r>
      <w:r w:rsidR="00BA6DAB" w:rsidRPr="00987B92">
        <w:rPr>
          <w:rFonts w:ascii="Arial" w:hAnsi="Arial" w:cs="Arial"/>
          <w:sz w:val="24"/>
          <w:szCs w:val="24"/>
        </w:rPr>
        <w:t xml:space="preserve">se desea </w:t>
      </w:r>
      <w:r w:rsidR="00856115" w:rsidRPr="00987B92">
        <w:rPr>
          <w:rFonts w:ascii="Arial" w:hAnsi="Arial" w:cs="Arial"/>
          <w:sz w:val="24"/>
          <w:szCs w:val="24"/>
        </w:rPr>
        <w:t>estar</w:t>
      </w:r>
      <w:r w:rsidR="00D14260" w:rsidRPr="00987B92">
        <w:rPr>
          <w:rFonts w:ascii="Arial" w:hAnsi="Arial" w:cs="Arial"/>
          <w:sz w:val="24"/>
          <w:szCs w:val="24"/>
        </w:rPr>
        <w:t>.</w:t>
      </w:r>
      <w:r w:rsidR="00856115" w:rsidRPr="00987B92">
        <w:rPr>
          <w:rFonts w:ascii="Arial" w:hAnsi="Arial" w:cs="Arial"/>
          <w:sz w:val="24"/>
          <w:szCs w:val="24"/>
        </w:rPr>
        <w:t xml:space="preserve"> </w:t>
      </w:r>
      <w:r w:rsidR="00D14260" w:rsidRPr="00987B92">
        <w:rPr>
          <w:rFonts w:ascii="Arial" w:hAnsi="Arial" w:cs="Arial"/>
          <w:sz w:val="24"/>
          <w:szCs w:val="24"/>
        </w:rPr>
        <w:t>P</w:t>
      </w:r>
      <w:r w:rsidR="00856115" w:rsidRPr="00987B92">
        <w:rPr>
          <w:rFonts w:ascii="Arial" w:hAnsi="Arial" w:cs="Arial"/>
          <w:sz w:val="24"/>
          <w:szCs w:val="24"/>
        </w:rPr>
        <w:t xml:space="preserve">ara </w:t>
      </w:r>
      <w:r w:rsidR="00D14260" w:rsidRPr="00987B92">
        <w:rPr>
          <w:rFonts w:ascii="Arial" w:hAnsi="Arial" w:cs="Arial"/>
          <w:sz w:val="24"/>
          <w:szCs w:val="24"/>
        </w:rPr>
        <w:t>ello,</w:t>
      </w:r>
      <w:r w:rsidR="00856115" w:rsidRPr="00987B92">
        <w:rPr>
          <w:rFonts w:ascii="Arial" w:hAnsi="Arial" w:cs="Arial"/>
          <w:sz w:val="24"/>
          <w:szCs w:val="24"/>
        </w:rPr>
        <w:t xml:space="preserve"> se hace indispensable el análisis de brecha entre lo que </w:t>
      </w:r>
      <w:r w:rsidR="00BA6DAB" w:rsidRPr="00987B92">
        <w:rPr>
          <w:rFonts w:ascii="Arial" w:hAnsi="Arial" w:cs="Arial"/>
          <w:sz w:val="24"/>
          <w:szCs w:val="24"/>
        </w:rPr>
        <w:t xml:space="preserve">se ha </w:t>
      </w:r>
      <w:r w:rsidR="00856115" w:rsidRPr="00987B92">
        <w:rPr>
          <w:rFonts w:ascii="Arial" w:hAnsi="Arial" w:cs="Arial"/>
          <w:sz w:val="24"/>
          <w:szCs w:val="24"/>
        </w:rPr>
        <w:t xml:space="preserve">obtenido de la fase </w:t>
      </w:r>
      <w:r w:rsidR="00236EF9" w:rsidRPr="00987B92">
        <w:rPr>
          <w:rFonts w:ascii="Arial" w:hAnsi="Arial" w:cs="Arial"/>
          <w:sz w:val="24"/>
          <w:szCs w:val="24"/>
        </w:rPr>
        <w:t>uno</w:t>
      </w:r>
      <w:r w:rsidR="00856115" w:rsidRPr="00987B92">
        <w:rPr>
          <w:rFonts w:ascii="Arial" w:hAnsi="Arial" w:cs="Arial"/>
          <w:sz w:val="24"/>
          <w:szCs w:val="24"/>
        </w:rPr>
        <w:t xml:space="preserve"> del </w:t>
      </w:r>
      <w:r w:rsidR="009E4AD4" w:rsidRPr="00987B92">
        <w:rPr>
          <w:rFonts w:ascii="Arial" w:hAnsi="Arial" w:cs="Arial"/>
          <w:sz w:val="24"/>
          <w:szCs w:val="24"/>
        </w:rPr>
        <w:t>diagnóstico sobre</w:t>
      </w:r>
      <w:r w:rsidR="00D14260" w:rsidRPr="00987B92">
        <w:rPr>
          <w:rFonts w:ascii="Arial" w:hAnsi="Arial" w:cs="Arial"/>
          <w:sz w:val="24"/>
          <w:szCs w:val="24"/>
        </w:rPr>
        <w:t xml:space="preserve"> </w:t>
      </w:r>
      <w:r w:rsidR="00856115" w:rsidRPr="00987B92">
        <w:rPr>
          <w:rFonts w:ascii="Arial" w:hAnsi="Arial" w:cs="Arial"/>
          <w:sz w:val="24"/>
          <w:szCs w:val="24"/>
        </w:rPr>
        <w:t>la situación actual</w:t>
      </w:r>
      <w:r w:rsidR="00B03FD1" w:rsidRPr="00987B92">
        <w:rPr>
          <w:rFonts w:ascii="Arial" w:hAnsi="Arial" w:cs="Arial"/>
          <w:sz w:val="24"/>
          <w:szCs w:val="24"/>
        </w:rPr>
        <w:t xml:space="preserve"> </w:t>
      </w:r>
      <w:r w:rsidR="00856115" w:rsidRPr="00987B92">
        <w:rPr>
          <w:rFonts w:ascii="Arial" w:hAnsi="Arial" w:cs="Arial"/>
          <w:sz w:val="24"/>
          <w:szCs w:val="24"/>
        </w:rPr>
        <w:t xml:space="preserve">y a lo que </w:t>
      </w:r>
      <w:r w:rsidR="00BA6DAB" w:rsidRPr="00987B92">
        <w:rPr>
          <w:rFonts w:ascii="Arial" w:hAnsi="Arial" w:cs="Arial"/>
          <w:sz w:val="24"/>
          <w:szCs w:val="24"/>
        </w:rPr>
        <w:t xml:space="preserve">se aspira </w:t>
      </w:r>
      <w:r w:rsidR="00856115" w:rsidRPr="00987B92">
        <w:rPr>
          <w:rFonts w:ascii="Arial" w:hAnsi="Arial" w:cs="Arial"/>
          <w:sz w:val="24"/>
          <w:szCs w:val="24"/>
        </w:rPr>
        <w:t>llegar</w:t>
      </w:r>
      <w:r w:rsidR="00D14260" w:rsidRPr="00987B92">
        <w:rPr>
          <w:rFonts w:ascii="Arial" w:hAnsi="Arial" w:cs="Arial"/>
          <w:sz w:val="24"/>
          <w:szCs w:val="24"/>
        </w:rPr>
        <w:t>,</w:t>
      </w:r>
      <w:r w:rsidR="00856115" w:rsidRPr="00987B92">
        <w:rPr>
          <w:rFonts w:ascii="Arial" w:hAnsi="Arial" w:cs="Arial"/>
          <w:sz w:val="24"/>
          <w:szCs w:val="24"/>
        </w:rPr>
        <w:t xml:space="preserve"> en un plazo </w:t>
      </w:r>
      <w:r w:rsidR="00D14260" w:rsidRPr="00987B92">
        <w:rPr>
          <w:rFonts w:ascii="Arial" w:hAnsi="Arial" w:cs="Arial"/>
          <w:sz w:val="24"/>
          <w:szCs w:val="24"/>
        </w:rPr>
        <w:t>específico. Esto se expresa,</w:t>
      </w:r>
      <w:r w:rsidR="00F11374" w:rsidRPr="00987B92">
        <w:rPr>
          <w:rFonts w:ascii="Arial" w:hAnsi="Arial" w:cs="Arial"/>
          <w:sz w:val="24"/>
          <w:szCs w:val="24"/>
        </w:rPr>
        <w:t xml:space="preserve"> en primera instancia</w:t>
      </w:r>
      <w:r w:rsidR="00D14260" w:rsidRPr="00987B92">
        <w:rPr>
          <w:rFonts w:ascii="Arial" w:hAnsi="Arial" w:cs="Arial"/>
          <w:sz w:val="24"/>
          <w:szCs w:val="24"/>
        </w:rPr>
        <w:t>,</w:t>
      </w:r>
      <w:r w:rsidR="00856115" w:rsidRPr="00987B92">
        <w:rPr>
          <w:rFonts w:ascii="Arial" w:hAnsi="Arial" w:cs="Arial"/>
          <w:sz w:val="24"/>
          <w:szCs w:val="24"/>
        </w:rPr>
        <w:t xml:space="preserve"> a través de la </w:t>
      </w:r>
      <w:r w:rsidR="00D14260" w:rsidRPr="00987B92">
        <w:rPr>
          <w:rFonts w:ascii="Arial" w:hAnsi="Arial" w:cs="Arial"/>
          <w:i/>
          <w:sz w:val="24"/>
          <w:szCs w:val="24"/>
        </w:rPr>
        <w:t>v</w:t>
      </w:r>
      <w:r w:rsidR="00856115" w:rsidRPr="00987B92">
        <w:rPr>
          <w:rFonts w:ascii="Arial" w:hAnsi="Arial" w:cs="Arial"/>
          <w:i/>
          <w:sz w:val="24"/>
          <w:szCs w:val="24"/>
        </w:rPr>
        <w:t>isión</w:t>
      </w:r>
      <w:r w:rsidR="00F11374" w:rsidRPr="00987B92">
        <w:rPr>
          <w:rFonts w:ascii="Arial" w:hAnsi="Arial" w:cs="Arial"/>
          <w:sz w:val="24"/>
          <w:szCs w:val="24"/>
        </w:rPr>
        <w:t xml:space="preserve">, </w:t>
      </w:r>
      <w:r w:rsidR="00BA6DAB" w:rsidRPr="00987B92">
        <w:rPr>
          <w:rFonts w:ascii="Arial" w:hAnsi="Arial" w:cs="Arial"/>
          <w:sz w:val="24"/>
          <w:szCs w:val="24"/>
        </w:rPr>
        <w:t xml:space="preserve">por ejemplo, </w:t>
      </w:r>
      <w:r w:rsidR="00BA6DAB" w:rsidRPr="00987B92">
        <w:rPr>
          <w:rFonts w:ascii="Arial" w:hAnsi="Arial" w:cs="Arial"/>
          <w:sz w:val="24"/>
          <w:szCs w:val="24"/>
        </w:rPr>
        <w:lastRenderedPageBreak/>
        <w:t xml:space="preserve">para eiEmprende (2021) se define </w:t>
      </w:r>
      <w:r w:rsidR="00F11374" w:rsidRPr="00987B92">
        <w:rPr>
          <w:rFonts w:ascii="Arial" w:hAnsi="Arial" w:cs="Arial"/>
          <w:sz w:val="24"/>
          <w:szCs w:val="24"/>
        </w:rPr>
        <w:t>como “</w:t>
      </w:r>
      <w:r w:rsidR="00CF7885" w:rsidRPr="00987B92">
        <w:rPr>
          <w:rFonts w:ascii="Arial" w:hAnsi="Arial" w:cs="Arial"/>
          <w:color w:val="000000"/>
          <w:kern w:val="24"/>
          <w:sz w:val="24"/>
          <w:szCs w:val="24"/>
        </w:rPr>
        <w:t xml:space="preserve">ser líder académico en la promoción del </w:t>
      </w:r>
      <w:r w:rsidR="009E4AD4" w:rsidRPr="00987B92">
        <w:rPr>
          <w:rFonts w:ascii="Arial" w:hAnsi="Arial" w:cs="Arial"/>
          <w:color w:val="000000"/>
          <w:kern w:val="24"/>
          <w:sz w:val="24"/>
          <w:szCs w:val="24"/>
        </w:rPr>
        <w:t>emprendimiento tecnológico</w:t>
      </w:r>
      <w:r w:rsidR="00CF7885" w:rsidRPr="00987B92">
        <w:rPr>
          <w:rFonts w:ascii="Arial" w:hAnsi="Arial" w:cs="Arial"/>
          <w:color w:val="000000"/>
          <w:kern w:val="24"/>
          <w:sz w:val="24"/>
          <w:szCs w:val="24"/>
        </w:rPr>
        <w:t xml:space="preserve"> fundamentado en  la </w:t>
      </w:r>
      <w:r w:rsidR="001C5F78" w:rsidRPr="00987B92">
        <w:rPr>
          <w:rFonts w:ascii="Arial" w:hAnsi="Arial" w:cs="Arial"/>
          <w:color w:val="000000"/>
          <w:kern w:val="24"/>
          <w:sz w:val="24"/>
          <w:szCs w:val="24"/>
        </w:rPr>
        <w:t>construcción</w:t>
      </w:r>
      <w:r w:rsidR="00CF7885" w:rsidRPr="00987B92">
        <w:rPr>
          <w:rFonts w:ascii="Arial" w:hAnsi="Arial" w:cs="Arial"/>
          <w:color w:val="000000"/>
          <w:kern w:val="24"/>
          <w:sz w:val="24"/>
          <w:szCs w:val="24"/>
        </w:rPr>
        <w:t xml:space="preserve"> de iniciativas </w:t>
      </w:r>
      <w:r w:rsidR="001C5F78" w:rsidRPr="00987B92">
        <w:rPr>
          <w:rFonts w:ascii="Arial" w:hAnsi="Arial" w:cs="Arial"/>
          <w:color w:val="000000"/>
          <w:kern w:val="24"/>
          <w:sz w:val="24"/>
          <w:szCs w:val="24"/>
        </w:rPr>
        <w:t>creativas, innovadoras</w:t>
      </w:r>
      <w:r w:rsidR="00CF7885" w:rsidRPr="00987B92">
        <w:rPr>
          <w:rFonts w:ascii="Arial" w:hAnsi="Arial" w:cs="Arial"/>
          <w:color w:val="000000"/>
          <w:kern w:val="24"/>
          <w:sz w:val="24"/>
          <w:szCs w:val="24"/>
        </w:rPr>
        <w:t xml:space="preserve"> y emprendedoras que potencien una cultura y el</w:t>
      </w:r>
      <w:r w:rsidR="000139DF" w:rsidRPr="00987B92">
        <w:rPr>
          <w:rFonts w:ascii="Arial" w:hAnsi="Arial" w:cs="Arial"/>
          <w:color w:val="000000"/>
          <w:kern w:val="24"/>
          <w:sz w:val="24"/>
          <w:szCs w:val="24"/>
        </w:rPr>
        <w:t xml:space="preserve"> </w:t>
      </w:r>
      <w:r w:rsidR="001C5F78" w:rsidRPr="00987B92">
        <w:rPr>
          <w:rFonts w:ascii="Arial" w:hAnsi="Arial" w:cs="Arial"/>
          <w:color w:val="000000"/>
          <w:kern w:val="24"/>
          <w:sz w:val="24"/>
          <w:szCs w:val="24"/>
        </w:rPr>
        <w:t>espíritu</w:t>
      </w:r>
      <w:r w:rsidR="00CF7885" w:rsidRPr="00987B92">
        <w:rPr>
          <w:rFonts w:ascii="Arial" w:hAnsi="Arial" w:cs="Arial"/>
          <w:color w:val="000000"/>
          <w:kern w:val="24"/>
          <w:sz w:val="24"/>
          <w:szCs w:val="24"/>
        </w:rPr>
        <w:t xml:space="preserve"> emprendedor por parte del estudiante y el quehacer académico</w:t>
      </w:r>
      <w:r w:rsidR="00D14260" w:rsidRPr="00987B92">
        <w:rPr>
          <w:rFonts w:ascii="Arial" w:hAnsi="Arial" w:cs="Arial"/>
          <w:color w:val="000000"/>
          <w:kern w:val="24"/>
          <w:sz w:val="24"/>
          <w:szCs w:val="24"/>
        </w:rPr>
        <w:t>” (eiEmprende-UNA, 2021)</w:t>
      </w:r>
      <w:r w:rsidR="009E4AD4" w:rsidRPr="00987B92">
        <w:rPr>
          <w:rFonts w:ascii="Arial" w:hAnsi="Arial" w:cs="Arial"/>
          <w:color w:val="000000"/>
          <w:kern w:val="24"/>
          <w:sz w:val="24"/>
          <w:szCs w:val="24"/>
        </w:rPr>
        <w:t xml:space="preserve">. Puede visitar el sitio en eiEmprende-UNA (Universidad Nacional) Costa Rica (2021). Misión-Visión. </w:t>
      </w:r>
      <w:r w:rsidR="009E4AD4" w:rsidRPr="00987B92">
        <w:rPr>
          <w:rFonts w:ascii="Arial" w:hAnsi="Arial" w:cs="Arial"/>
          <w:i/>
          <w:iCs/>
          <w:color w:val="000000"/>
          <w:kern w:val="24"/>
          <w:sz w:val="24"/>
          <w:szCs w:val="24"/>
        </w:rPr>
        <w:t>eiEmprende</w:t>
      </w:r>
      <w:r w:rsidR="009E4AD4" w:rsidRPr="00987B92">
        <w:rPr>
          <w:rStyle w:val="cf01"/>
          <w:rFonts w:ascii="Arial" w:hAnsi="Arial" w:cs="Arial"/>
          <w:sz w:val="24"/>
          <w:szCs w:val="24"/>
        </w:rPr>
        <w:t xml:space="preserve">. </w:t>
      </w:r>
      <w:hyperlink r:id="rId16" w:history="1">
        <w:r w:rsidR="009E4AD4" w:rsidRPr="00987B92">
          <w:rPr>
            <w:rStyle w:val="cf01"/>
            <w:rFonts w:ascii="Arial" w:hAnsi="Arial" w:cs="Arial"/>
            <w:color w:val="0000FF"/>
            <w:sz w:val="24"/>
            <w:szCs w:val="24"/>
            <w:u w:val="single"/>
          </w:rPr>
          <w:t>https://www.escinf.una.ac.cr/eiemprende/index.php</w:t>
        </w:r>
      </w:hyperlink>
      <w:r w:rsidR="009E4AD4" w:rsidRPr="00987B92">
        <w:rPr>
          <w:rStyle w:val="cf01"/>
          <w:rFonts w:ascii="Arial" w:hAnsi="Arial" w:cs="Arial"/>
          <w:sz w:val="24"/>
          <w:szCs w:val="24"/>
        </w:rPr>
        <w:t xml:space="preserve"> </w:t>
      </w:r>
    </w:p>
    <w:p w14:paraId="0CD022B0" w14:textId="5F0D3792" w:rsidR="000260CA"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La tercera etapa del proceso</w:t>
      </w:r>
      <w:r w:rsidR="00BA6DAB" w:rsidRPr="00987B92">
        <w:rPr>
          <w:rFonts w:ascii="Arial" w:hAnsi="Arial" w:cs="Arial"/>
          <w:sz w:val="24"/>
          <w:szCs w:val="24"/>
        </w:rPr>
        <w:t>,</w:t>
      </w:r>
      <w:r w:rsidR="00856115" w:rsidRPr="00987B92">
        <w:rPr>
          <w:rFonts w:ascii="Arial" w:hAnsi="Arial" w:cs="Arial"/>
          <w:sz w:val="24"/>
          <w:szCs w:val="24"/>
        </w:rPr>
        <w:t xml:space="preserve"> según Cassidy (20</w:t>
      </w:r>
      <w:r w:rsidR="00FE0AA2" w:rsidRPr="00987B92">
        <w:rPr>
          <w:rFonts w:ascii="Arial" w:hAnsi="Arial" w:cs="Arial"/>
          <w:sz w:val="24"/>
          <w:szCs w:val="24"/>
        </w:rPr>
        <w:t>1</w:t>
      </w:r>
      <w:r w:rsidR="0016394F" w:rsidRPr="00987B92">
        <w:rPr>
          <w:rFonts w:ascii="Arial" w:hAnsi="Arial" w:cs="Arial"/>
          <w:sz w:val="24"/>
          <w:szCs w:val="24"/>
        </w:rPr>
        <w:t>6</w:t>
      </w:r>
      <w:r w:rsidR="00856115" w:rsidRPr="00987B92">
        <w:rPr>
          <w:rFonts w:ascii="Arial" w:hAnsi="Arial" w:cs="Arial"/>
          <w:sz w:val="24"/>
          <w:szCs w:val="24"/>
        </w:rPr>
        <w:t>)</w:t>
      </w:r>
      <w:r w:rsidR="00BA6DAB" w:rsidRPr="00987B92">
        <w:rPr>
          <w:rFonts w:ascii="Arial" w:hAnsi="Arial" w:cs="Arial"/>
          <w:sz w:val="24"/>
          <w:szCs w:val="24"/>
        </w:rPr>
        <w:t>,</w:t>
      </w:r>
      <w:r w:rsidR="00856115" w:rsidRPr="00987B92">
        <w:rPr>
          <w:rFonts w:ascii="Arial" w:hAnsi="Arial" w:cs="Arial"/>
          <w:sz w:val="24"/>
          <w:szCs w:val="24"/>
        </w:rPr>
        <w:t xml:space="preserve"> es la referente a la </w:t>
      </w:r>
      <w:r w:rsidR="00BA6DAB" w:rsidRPr="00987B92">
        <w:rPr>
          <w:rFonts w:ascii="Arial" w:hAnsi="Arial" w:cs="Arial"/>
          <w:sz w:val="24"/>
          <w:szCs w:val="24"/>
        </w:rPr>
        <w:t>“</w:t>
      </w:r>
      <w:r w:rsidR="00856115" w:rsidRPr="00987B92">
        <w:rPr>
          <w:rFonts w:ascii="Arial" w:hAnsi="Arial" w:cs="Arial"/>
          <w:sz w:val="24"/>
          <w:szCs w:val="24"/>
        </w:rPr>
        <w:t>implementación de la estrategia</w:t>
      </w:r>
      <w:r w:rsidR="00BA6DAB" w:rsidRPr="00987B92">
        <w:rPr>
          <w:rFonts w:ascii="Arial" w:hAnsi="Arial" w:cs="Arial"/>
          <w:sz w:val="24"/>
          <w:szCs w:val="24"/>
        </w:rPr>
        <w:t>”</w:t>
      </w:r>
      <w:r w:rsidR="00856115" w:rsidRPr="00987B92">
        <w:rPr>
          <w:rFonts w:ascii="Arial" w:hAnsi="Arial" w:cs="Arial"/>
          <w:sz w:val="24"/>
          <w:szCs w:val="24"/>
        </w:rPr>
        <w:t>, la cual persigue definir</w:t>
      </w:r>
      <w:r w:rsidR="00BA6DAB" w:rsidRPr="00987B92">
        <w:rPr>
          <w:rFonts w:ascii="Arial" w:hAnsi="Arial" w:cs="Arial"/>
          <w:sz w:val="24"/>
          <w:szCs w:val="24"/>
        </w:rPr>
        <w:t>,</w:t>
      </w:r>
      <w:r w:rsidR="00856115" w:rsidRPr="00987B92">
        <w:rPr>
          <w:rFonts w:ascii="Arial" w:hAnsi="Arial" w:cs="Arial"/>
          <w:sz w:val="24"/>
          <w:szCs w:val="24"/>
        </w:rPr>
        <w:t xml:space="preserve"> mediante un plan de acción</w:t>
      </w:r>
      <w:r w:rsidR="00BA6DAB" w:rsidRPr="00987B92">
        <w:rPr>
          <w:rFonts w:ascii="Arial" w:hAnsi="Arial" w:cs="Arial"/>
          <w:sz w:val="24"/>
          <w:szCs w:val="24"/>
        </w:rPr>
        <w:t>,</w:t>
      </w:r>
      <w:r w:rsidR="00856115" w:rsidRPr="00987B92">
        <w:rPr>
          <w:rFonts w:ascii="Arial" w:hAnsi="Arial" w:cs="Arial"/>
          <w:sz w:val="24"/>
          <w:szCs w:val="24"/>
        </w:rPr>
        <w:t xml:space="preserve"> el </w:t>
      </w:r>
      <w:r w:rsidR="00A735A0" w:rsidRPr="00987B92">
        <w:rPr>
          <w:rFonts w:ascii="Arial" w:hAnsi="Arial" w:cs="Arial"/>
          <w:i/>
          <w:iCs/>
          <w:sz w:val="24"/>
          <w:szCs w:val="24"/>
        </w:rPr>
        <w:t>cómo</w:t>
      </w:r>
      <w:r w:rsidR="00856115" w:rsidRPr="00987B92">
        <w:rPr>
          <w:rFonts w:ascii="Arial" w:hAnsi="Arial" w:cs="Arial"/>
          <w:i/>
          <w:iCs/>
          <w:sz w:val="24"/>
          <w:szCs w:val="24"/>
        </w:rPr>
        <w:t xml:space="preserve"> vamos a llegar a la situación deseada</w:t>
      </w:r>
      <w:r w:rsidR="00856115" w:rsidRPr="00987B92">
        <w:rPr>
          <w:rFonts w:ascii="Arial" w:hAnsi="Arial" w:cs="Arial"/>
          <w:sz w:val="24"/>
          <w:szCs w:val="24"/>
        </w:rPr>
        <w:t xml:space="preserve">. Es la realización y </w:t>
      </w:r>
      <w:r w:rsidR="00BA6DAB" w:rsidRPr="00987B92">
        <w:rPr>
          <w:rFonts w:ascii="Arial" w:hAnsi="Arial" w:cs="Arial"/>
          <w:sz w:val="24"/>
          <w:szCs w:val="24"/>
        </w:rPr>
        <w:t xml:space="preserve">el </w:t>
      </w:r>
      <w:r w:rsidR="00856115" w:rsidRPr="00987B92">
        <w:rPr>
          <w:rFonts w:ascii="Arial" w:hAnsi="Arial" w:cs="Arial"/>
          <w:sz w:val="24"/>
          <w:szCs w:val="24"/>
        </w:rPr>
        <w:t xml:space="preserve">logro de resultados </w:t>
      </w:r>
      <w:r w:rsidR="00BA6DAB" w:rsidRPr="00987B92">
        <w:rPr>
          <w:rFonts w:ascii="Arial" w:hAnsi="Arial" w:cs="Arial"/>
          <w:sz w:val="24"/>
          <w:szCs w:val="24"/>
        </w:rPr>
        <w:t>mediante</w:t>
      </w:r>
      <w:r w:rsidR="00856115" w:rsidRPr="00987B92">
        <w:rPr>
          <w:rFonts w:ascii="Arial" w:hAnsi="Arial" w:cs="Arial"/>
          <w:sz w:val="24"/>
          <w:szCs w:val="24"/>
        </w:rPr>
        <w:t xml:space="preserve"> acciones concretas, mediables y desarrolladas</w:t>
      </w:r>
      <w:r w:rsidR="00BA6DAB" w:rsidRPr="00987B92">
        <w:rPr>
          <w:rFonts w:ascii="Arial" w:hAnsi="Arial" w:cs="Arial"/>
          <w:sz w:val="24"/>
          <w:szCs w:val="24"/>
        </w:rPr>
        <w:t>,</w:t>
      </w:r>
      <w:r w:rsidR="00856115" w:rsidRPr="00987B92">
        <w:rPr>
          <w:rFonts w:ascii="Arial" w:hAnsi="Arial" w:cs="Arial"/>
          <w:sz w:val="24"/>
          <w:szCs w:val="24"/>
        </w:rPr>
        <w:t xml:space="preserve"> a través del tiempo, las cuales</w:t>
      </w:r>
      <w:r w:rsidR="00BA6DAB" w:rsidRPr="00987B92">
        <w:rPr>
          <w:rFonts w:ascii="Arial" w:hAnsi="Arial" w:cs="Arial"/>
          <w:sz w:val="24"/>
          <w:szCs w:val="24"/>
        </w:rPr>
        <w:t>,</w:t>
      </w:r>
      <w:r w:rsidR="00856115" w:rsidRPr="00987B92">
        <w:rPr>
          <w:rFonts w:ascii="Arial" w:hAnsi="Arial" w:cs="Arial"/>
          <w:sz w:val="24"/>
          <w:szCs w:val="24"/>
        </w:rPr>
        <w:t xml:space="preserve"> en conjunto</w:t>
      </w:r>
      <w:r w:rsidR="00BA6DAB" w:rsidRPr="00987B92">
        <w:rPr>
          <w:rFonts w:ascii="Arial" w:hAnsi="Arial" w:cs="Arial"/>
          <w:sz w:val="24"/>
          <w:szCs w:val="24"/>
        </w:rPr>
        <w:t>,</w:t>
      </w:r>
      <w:r w:rsidR="00856115" w:rsidRPr="00987B92">
        <w:rPr>
          <w:rFonts w:ascii="Arial" w:hAnsi="Arial" w:cs="Arial"/>
          <w:sz w:val="24"/>
          <w:szCs w:val="24"/>
        </w:rPr>
        <w:t xml:space="preserve"> conduce</w:t>
      </w:r>
      <w:r w:rsidR="00BA6DAB" w:rsidRPr="00987B92">
        <w:rPr>
          <w:rFonts w:ascii="Arial" w:hAnsi="Arial" w:cs="Arial"/>
          <w:sz w:val="24"/>
          <w:szCs w:val="24"/>
        </w:rPr>
        <w:t>n</w:t>
      </w:r>
      <w:r w:rsidR="00856115" w:rsidRPr="00987B92">
        <w:rPr>
          <w:rFonts w:ascii="Arial" w:hAnsi="Arial" w:cs="Arial"/>
          <w:sz w:val="24"/>
          <w:szCs w:val="24"/>
        </w:rPr>
        <w:t xml:space="preserve"> a la consecución de la visión planteada. Se considera la relevancia de la definición de la estrategia </w:t>
      </w:r>
      <w:r w:rsidR="00BA6DAB" w:rsidRPr="00987B92">
        <w:rPr>
          <w:rFonts w:ascii="Arial" w:hAnsi="Arial" w:cs="Arial"/>
          <w:sz w:val="24"/>
          <w:szCs w:val="24"/>
        </w:rPr>
        <w:t xml:space="preserve">a </w:t>
      </w:r>
      <w:r w:rsidR="00856115" w:rsidRPr="00987B92">
        <w:rPr>
          <w:rFonts w:ascii="Arial" w:hAnsi="Arial" w:cs="Arial"/>
          <w:sz w:val="24"/>
          <w:szCs w:val="24"/>
        </w:rPr>
        <w:t xml:space="preserve">corto y </w:t>
      </w:r>
      <w:r w:rsidR="00BA6DAB" w:rsidRPr="00987B92">
        <w:rPr>
          <w:rFonts w:ascii="Arial" w:hAnsi="Arial" w:cs="Arial"/>
          <w:sz w:val="24"/>
          <w:szCs w:val="24"/>
        </w:rPr>
        <w:t xml:space="preserve">a </w:t>
      </w:r>
      <w:r w:rsidR="00856115" w:rsidRPr="00987B92">
        <w:rPr>
          <w:rFonts w:ascii="Arial" w:hAnsi="Arial" w:cs="Arial"/>
          <w:sz w:val="24"/>
          <w:szCs w:val="24"/>
        </w:rPr>
        <w:t xml:space="preserve">mediano plazo, acorde con las fortalezas y </w:t>
      </w:r>
      <w:r w:rsidR="00BA6DAB" w:rsidRPr="00987B92">
        <w:rPr>
          <w:rFonts w:ascii="Arial" w:hAnsi="Arial" w:cs="Arial"/>
          <w:sz w:val="24"/>
          <w:szCs w:val="24"/>
        </w:rPr>
        <w:t xml:space="preserve">las </w:t>
      </w:r>
      <w:r w:rsidR="00856115" w:rsidRPr="00987B92">
        <w:rPr>
          <w:rFonts w:ascii="Arial" w:hAnsi="Arial" w:cs="Arial"/>
          <w:sz w:val="24"/>
          <w:szCs w:val="24"/>
        </w:rPr>
        <w:t>debilidades propias de la población a la que va dirigida</w:t>
      </w:r>
      <w:r w:rsidR="00BA6DAB" w:rsidRPr="00987B92">
        <w:rPr>
          <w:rFonts w:ascii="Arial" w:hAnsi="Arial" w:cs="Arial"/>
          <w:sz w:val="24"/>
          <w:szCs w:val="24"/>
        </w:rPr>
        <w:t>, así como</w:t>
      </w:r>
      <w:r w:rsidR="00856115" w:rsidRPr="00987B92">
        <w:rPr>
          <w:rFonts w:ascii="Arial" w:hAnsi="Arial" w:cs="Arial"/>
          <w:sz w:val="24"/>
          <w:szCs w:val="24"/>
        </w:rPr>
        <w:t xml:space="preserve"> al entorno organizacional. </w:t>
      </w:r>
    </w:p>
    <w:p w14:paraId="72372155" w14:textId="77777777" w:rsidR="002F1136"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idea es plantear acciones innovadoras y disruptivas en procesos de formación que afectan no solamente lo referente al plan de </w:t>
      </w:r>
      <w:r w:rsidR="00A735A0" w:rsidRPr="00987B92">
        <w:rPr>
          <w:rFonts w:ascii="Arial" w:hAnsi="Arial" w:cs="Arial"/>
          <w:sz w:val="24"/>
          <w:szCs w:val="24"/>
        </w:rPr>
        <w:t>estudios,</w:t>
      </w:r>
      <w:r w:rsidR="00856115" w:rsidRPr="00987B92">
        <w:rPr>
          <w:rFonts w:ascii="Arial" w:hAnsi="Arial" w:cs="Arial"/>
          <w:sz w:val="24"/>
          <w:szCs w:val="24"/>
        </w:rPr>
        <w:t xml:space="preserve"> sino también a la formación académica integral</w:t>
      </w:r>
      <w:r w:rsidR="000260CA" w:rsidRPr="00987B92">
        <w:rPr>
          <w:rFonts w:ascii="Arial" w:hAnsi="Arial" w:cs="Arial"/>
          <w:sz w:val="24"/>
          <w:szCs w:val="24"/>
        </w:rPr>
        <w:t>.</w:t>
      </w:r>
      <w:r w:rsidR="00856115" w:rsidRPr="00987B92">
        <w:rPr>
          <w:rFonts w:ascii="Arial" w:hAnsi="Arial" w:cs="Arial"/>
          <w:sz w:val="24"/>
          <w:szCs w:val="24"/>
        </w:rPr>
        <w:t xml:space="preserve"> </w:t>
      </w:r>
      <w:r w:rsidR="000260CA" w:rsidRPr="00987B92">
        <w:rPr>
          <w:rFonts w:ascii="Arial" w:hAnsi="Arial" w:cs="Arial"/>
          <w:sz w:val="24"/>
          <w:szCs w:val="24"/>
        </w:rPr>
        <w:t>S</w:t>
      </w:r>
      <w:r w:rsidR="00856115" w:rsidRPr="00987B92">
        <w:rPr>
          <w:rFonts w:ascii="Arial" w:hAnsi="Arial" w:cs="Arial"/>
          <w:sz w:val="24"/>
          <w:szCs w:val="24"/>
        </w:rPr>
        <w:t>e definen y ejecutan acciones estratégicas y graduales alinead</w:t>
      </w:r>
      <w:r w:rsidR="000260CA" w:rsidRPr="00987B92">
        <w:rPr>
          <w:rFonts w:ascii="Arial" w:hAnsi="Arial" w:cs="Arial"/>
          <w:sz w:val="24"/>
          <w:szCs w:val="24"/>
        </w:rPr>
        <w:t>a</w:t>
      </w:r>
      <w:r w:rsidR="00856115" w:rsidRPr="00987B92">
        <w:rPr>
          <w:rFonts w:ascii="Arial" w:hAnsi="Arial" w:cs="Arial"/>
          <w:sz w:val="24"/>
          <w:szCs w:val="24"/>
        </w:rPr>
        <w:t xml:space="preserve">s con acciones estratégicas institucionales </w:t>
      </w:r>
      <w:r w:rsidR="000260CA" w:rsidRPr="00987B92">
        <w:rPr>
          <w:rFonts w:ascii="Arial" w:hAnsi="Arial" w:cs="Arial"/>
          <w:sz w:val="24"/>
          <w:szCs w:val="24"/>
        </w:rPr>
        <w:t xml:space="preserve">que se plasman </w:t>
      </w:r>
      <w:r w:rsidR="00856115" w:rsidRPr="00987B92">
        <w:rPr>
          <w:rFonts w:ascii="Arial" w:hAnsi="Arial" w:cs="Arial"/>
          <w:sz w:val="24"/>
          <w:szCs w:val="24"/>
        </w:rPr>
        <w:t xml:space="preserve">en el plan </w:t>
      </w:r>
      <w:r w:rsidR="000260CA" w:rsidRPr="00987B92">
        <w:rPr>
          <w:rFonts w:ascii="Arial" w:hAnsi="Arial" w:cs="Arial"/>
          <w:sz w:val="24"/>
          <w:szCs w:val="24"/>
        </w:rPr>
        <w:t>a</w:t>
      </w:r>
      <w:r w:rsidR="00856115" w:rsidRPr="00987B92">
        <w:rPr>
          <w:rFonts w:ascii="Arial" w:hAnsi="Arial" w:cs="Arial"/>
          <w:sz w:val="24"/>
          <w:szCs w:val="24"/>
        </w:rPr>
        <w:t xml:space="preserve"> mediano plazo de la universidad en la que </w:t>
      </w:r>
      <w:r w:rsidR="000260CA" w:rsidRPr="00987B92">
        <w:rPr>
          <w:rFonts w:ascii="Arial" w:hAnsi="Arial" w:cs="Arial"/>
          <w:sz w:val="24"/>
          <w:szCs w:val="24"/>
        </w:rPr>
        <w:t xml:space="preserve">se </w:t>
      </w:r>
      <w:r w:rsidR="00856115" w:rsidRPr="00987B92">
        <w:rPr>
          <w:rFonts w:ascii="Arial" w:hAnsi="Arial" w:cs="Arial"/>
          <w:sz w:val="24"/>
          <w:szCs w:val="24"/>
        </w:rPr>
        <w:t>define</w:t>
      </w:r>
      <w:r w:rsidR="000260CA" w:rsidRPr="00987B92">
        <w:rPr>
          <w:rFonts w:ascii="Arial" w:hAnsi="Arial" w:cs="Arial"/>
          <w:sz w:val="24"/>
          <w:szCs w:val="24"/>
        </w:rPr>
        <w:t>n</w:t>
      </w:r>
      <w:r w:rsidR="00856115" w:rsidRPr="00987B92">
        <w:rPr>
          <w:rFonts w:ascii="Arial" w:hAnsi="Arial" w:cs="Arial"/>
          <w:sz w:val="24"/>
          <w:szCs w:val="24"/>
        </w:rPr>
        <w:t xml:space="preserve"> acciones concretas en áreas estratégicas institucionales</w:t>
      </w:r>
      <w:r w:rsidR="000260CA" w:rsidRPr="00987B92">
        <w:rPr>
          <w:rFonts w:ascii="Arial" w:hAnsi="Arial" w:cs="Arial"/>
          <w:sz w:val="24"/>
          <w:szCs w:val="24"/>
        </w:rPr>
        <w:t>,</w:t>
      </w:r>
      <w:r w:rsidR="00856115" w:rsidRPr="00987B92">
        <w:rPr>
          <w:rFonts w:ascii="Arial" w:hAnsi="Arial" w:cs="Arial"/>
          <w:sz w:val="24"/>
          <w:szCs w:val="24"/>
        </w:rPr>
        <w:t xml:space="preserve"> </w:t>
      </w:r>
      <w:r w:rsidR="000260CA" w:rsidRPr="00987B92">
        <w:rPr>
          <w:rFonts w:ascii="Arial" w:hAnsi="Arial" w:cs="Arial"/>
          <w:sz w:val="24"/>
          <w:szCs w:val="24"/>
        </w:rPr>
        <w:t>verbigracia:</w:t>
      </w:r>
      <w:r w:rsidR="00856115" w:rsidRPr="00987B92">
        <w:rPr>
          <w:rFonts w:ascii="Arial" w:hAnsi="Arial" w:cs="Arial"/>
          <w:sz w:val="24"/>
          <w:szCs w:val="24"/>
        </w:rPr>
        <w:t xml:space="preserve"> la innovación, </w:t>
      </w:r>
      <w:r w:rsidR="000260CA" w:rsidRPr="00987B92">
        <w:rPr>
          <w:rFonts w:ascii="Arial" w:hAnsi="Arial" w:cs="Arial"/>
          <w:sz w:val="24"/>
          <w:szCs w:val="24"/>
        </w:rPr>
        <w:t xml:space="preserve">el </w:t>
      </w:r>
      <w:r w:rsidR="00856115" w:rsidRPr="00987B92">
        <w:rPr>
          <w:rFonts w:ascii="Arial" w:hAnsi="Arial" w:cs="Arial"/>
          <w:sz w:val="24"/>
          <w:szCs w:val="24"/>
        </w:rPr>
        <w:t xml:space="preserve">emprendimiento y </w:t>
      </w:r>
      <w:r w:rsidR="000260CA" w:rsidRPr="00987B92">
        <w:rPr>
          <w:rFonts w:ascii="Arial" w:hAnsi="Arial" w:cs="Arial"/>
          <w:sz w:val="24"/>
          <w:szCs w:val="24"/>
        </w:rPr>
        <w:t xml:space="preserve">la </w:t>
      </w:r>
      <w:r w:rsidR="00856115" w:rsidRPr="00987B92">
        <w:rPr>
          <w:rFonts w:ascii="Arial" w:hAnsi="Arial" w:cs="Arial"/>
          <w:sz w:val="24"/>
          <w:szCs w:val="24"/>
        </w:rPr>
        <w:t>propiedad intelectual</w:t>
      </w:r>
      <w:r w:rsidR="00A735A0" w:rsidRPr="00987B92">
        <w:rPr>
          <w:rFonts w:ascii="Arial" w:hAnsi="Arial" w:cs="Arial"/>
          <w:sz w:val="24"/>
          <w:szCs w:val="24"/>
        </w:rPr>
        <w:t xml:space="preserve"> </w:t>
      </w:r>
      <w:r w:rsidR="00856115" w:rsidRPr="00987B92">
        <w:rPr>
          <w:rFonts w:ascii="Arial" w:hAnsi="Arial" w:cs="Arial"/>
          <w:sz w:val="24"/>
          <w:szCs w:val="24"/>
        </w:rPr>
        <w:t>(PMPE</w:t>
      </w:r>
      <w:r w:rsidR="00A735A0" w:rsidRPr="00987B92">
        <w:rPr>
          <w:rFonts w:ascii="Arial" w:hAnsi="Arial" w:cs="Arial"/>
          <w:sz w:val="24"/>
          <w:szCs w:val="24"/>
        </w:rPr>
        <w:t xml:space="preserve">, </w:t>
      </w:r>
      <w:r w:rsidR="00856115" w:rsidRPr="00987B92">
        <w:rPr>
          <w:rFonts w:ascii="Arial" w:hAnsi="Arial" w:cs="Arial"/>
          <w:sz w:val="24"/>
          <w:szCs w:val="24"/>
        </w:rPr>
        <w:t>2022).</w:t>
      </w:r>
    </w:p>
    <w:p w14:paraId="13148E9C" w14:textId="169145D7" w:rsidR="00856115" w:rsidRPr="00987B92" w:rsidRDefault="002F1136" w:rsidP="002F1136">
      <w:pPr>
        <w:pStyle w:val="Text"/>
        <w:spacing w:line="360" w:lineRule="auto"/>
        <w:ind w:firstLine="0"/>
        <w:rPr>
          <w:rFonts w:ascii="Arial" w:hAnsi="Arial" w:cs="Arial"/>
          <w:sz w:val="24"/>
          <w:szCs w:val="24"/>
        </w:rPr>
      </w:pPr>
      <w:r>
        <w:rPr>
          <w:rFonts w:ascii="Arial" w:hAnsi="Arial" w:cs="Arial"/>
          <w:sz w:val="24"/>
          <w:szCs w:val="24"/>
        </w:rPr>
        <w:t xml:space="preserve">     </w:t>
      </w:r>
      <w:r w:rsidR="00E62F27" w:rsidRPr="00987B92">
        <w:rPr>
          <w:rFonts w:ascii="Arial" w:hAnsi="Arial" w:cs="Arial"/>
          <w:sz w:val="24"/>
          <w:szCs w:val="24"/>
        </w:rPr>
        <w:t>El establecimiento de</w:t>
      </w:r>
      <w:r w:rsidR="00856115" w:rsidRPr="00987B92">
        <w:rPr>
          <w:rFonts w:ascii="Arial" w:hAnsi="Arial" w:cs="Arial"/>
          <w:sz w:val="24"/>
          <w:szCs w:val="24"/>
        </w:rPr>
        <w:t xml:space="preserve"> acciones claras, concretas y orientadas a fortalecer la cultura </w:t>
      </w:r>
      <w:r w:rsidR="009E4AD4" w:rsidRPr="00987B92">
        <w:rPr>
          <w:rFonts w:ascii="Arial" w:hAnsi="Arial" w:cs="Arial"/>
          <w:sz w:val="24"/>
          <w:szCs w:val="24"/>
        </w:rPr>
        <w:t>emprendedora</w:t>
      </w:r>
      <w:r w:rsidR="00856115" w:rsidRPr="00987B92">
        <w:rPr>
          <w:rFonts w:ascii="Arial" w:hAnsi="Arial" w:cs="Arial"/>
          <w:sz w:val="24"/>
          <w:szCs w:val="24"/>
        </w:rPr>
        <w:t xml:space="preserve"> </w:t>
      </w:r>
      <w:r w:rsidR="009E4AD4" w:rsidRPr="00987B92">
        <w:rPr>
          <w:rFonts w:ascii="Arial" w:hAnsi="Arial" w:cs="Arial"/>
          <w:sz w:val="24"/>
          <w:szCs w:val="24"/>
        </w:rPr>
        <w:t xml:space="preserve">puede verse como un </w:t>
      </w:r>
      <w:r w:rsidR="00856115" w:rsidRPr="00987B92">
        <w:rPr>
          <w:rFonts w:ascii="Arial" w:hAnsi="Arial" w:cs="Arial"/>
          <w:sz w:val="24"/>
          <w:szCs w:val="24"/>
        </w:rPr>
        <w:t xml:space="preserve">elemento clave del potenciamiento </w:t>
      </w:r>
      <w:r w:rsidR="009E4AD4" w:rsidRPr="00987B92">
        <w:rPr>
          <w:rFonts w:ascii="Arial" w:hAnsi="Arial" w:cs="Arial"/>
          <w:sz w:val="24"/>
          <w:szCs w:val="24"/>
        </w:rPr>
        <w:t xml:space="preserve">de esta </w:t>
      </w:r>
      <w:r w:rsidR="009E4AD4" w:rsidRPr="00987B92">
        <w:rPr>
          <w:rFonts w:ascii="Arial" w:hAnsi="Arial" w:cs="Arial"/>
          <w:sz w:val="24"/>
          <w:szCs w:val="24"/>
        </w:rPr>
        <w:lastRenderedPageBreak/>
        <w:t>capacidad</w:t>
      </w:r>
      <w:r w:rsidR="00856115" w:rsidRPr="00987B92">
        <w:rPr>
          <w:rFonts w:ascii="Arial" w:hAnsi="Arial" w:cs="Arial"/>
          <w:sz w:val="24"/>
          <w:szCs w:val="24"/>
        </w:rPr>
        <w:t xml:space="preserve"> en los estudiantes de la Escuela de Informática</w:t>
      </w:r>
      <w:r w:rsidR="009E4AD4" w:rsidRPr="00987B92">
        <w:rPr>
          <w:rFonts w:ascii="Arial" w:hAnsi="Arial" w:cs="Arial"/>
          <w:sz w:val="24"/>
          <w:szCs w:val="24"/>
        </w:rPr>
        <w:t xml:space="preserve">. </w:t>
      </w:r>
      <w:r w:rsidR="001E4101">
        <w:rPr>
          <w:rFonts w:ascii="Arial" w:hAnsi="Arial" w:cs="Arial"/>
          <w:sz w:val="24"/>
          <w:szCs w:val="24"/>
        </w:rPr>
        <w:t>La</w:t>
      </w:r>
      <w:r w:rsidR="00856115" w:rsidRPr="00987B92">
        <w:rPr>
          <w:rFonts w:ascii="Arial" w:hAnsi="Arial" w:cs="Arial"/>
          <w:sz w:val="24"/>
          <w:szCs w:val="24"/>
        </w:rPr>
        <w:t xml:space="preserve"> base de diagnóstico de la situación prevaleciente </w:t>
      </w:r>
      <w:r w:rsidR="007C73EC" w:rsidRPr="00987B92">
        <w:rPr>
          <w:rFonts w:ascii="Arial" w:hAnsi="Arial" w:cs="Arial"/>
          <w:sz w:val="24"/>
          <w:szCs w:val="24"/>
        </w:rPr>
        <w:t xml:space="preserve">en cuanto a </w:t>
      </w:r>
      <w:r w:rsidR="00856115" w:rsidRPr="00987B92">
        <w:rPr>
          <w:rFonts w:ascii="Arial" w:hAnsi="Arial" w:cs="Arial"/>
          <w:sz w:val="24"/>
          <w:szCs w:val="24"/>
        </w:rPr>
        <w:t xml:space="preserve">conocimientos, actitud y cultura emprendedora </w:t>
      </w:r>
      <w:r w:rsidR="001E4101">
        <w:rPr>
          <w:rFonts w:ascii="Arial" w:hAnsi="Arial" w:cs="Arial"/>
          <w:sz w:val="24"/>
          <w:szCs w:val="24"/>
        </w:rPr>
        <w:t xml:space="preserve">de la </w:t>
      </w:r>
      <w:r w:rsidR="001E4101" w:rsidRPr="00801A3F">
        <w:rPr>
          <w:rFonts w:ascii="Arial" w:hAnsi="Arial" w:cs="Arial"/>
          <w:sz w:val="24"/>
          <w:szCs w:val="24"/>
        </w:rPr>
        <w:t>persona</w:t>
      </w:r>
      <w:r w:rsidR="00856115" w:rsidRPr="00801A3F">
        <w:rPr>
          <w:rFonts w:ascii="Arial" w:hAnsi="Arial" w:cs="Arial"/>
          <w:sz w:val="24"/>
          <w:szCs w:val="24"/>
        </w:rPr>
        <w:t xml:space="preserve"> estudiante</w:t>
      </w:r>
      <w:r w:rsidR="007C73EC" w:rsidRPr="00801A3F">
        <w:rPr>
          <w:rFonts w:ascii="Arial" w:hAnsi="Arial" w:cs="Arial"/>
          <w:sz w:val="24"/>
          <w:szCs w:val="24"/>
        </w:rPr>
        <w:t>.</w:t>
      </w:r>
      <w:r w:rsidR="00856115" w:rsidRPr="00801A3F">
        <w:rPr>
          <w:rFonts w:ascii="Arial" w:hAnsi="Arial" w:cs="Arial"/>
          <w:sz w:val="24"/>
          <w:szCs w:val="24"/>
        </w:rPr>
        <w:t xml:space="preserve"> </w:t>
      </w:r>
      <w:r w:rsidR="007C73EC" w:rsidRPr="00801A3F">
        <w:rPr>
          <w:rFonts w:ascii="Arial" w:hAnsi="Arial" w:cs="Arial"/>
          <w:sz w:val="24"/>
          <w:szCs w:val="24"/>
        </w:rPr>
        <w:t xml:space="preserve">A </w:t>
      </w:r>
      <w:r w:rsidR="00856115" w:rsidRPr="00801A3F">
        <w:rPr>
          <w:rFonts w:ascii="Arial" w:hAnsi="Arial" w:cs="Arial"/>
          <w:sz w:val="24"/>
          <w:szCs w:val="24"/>
        </w:rPr>
        <w:t xml:space="preserve">partir </w:t>
      </w:r>
      <w:r w:rsidR="007C73EC" w:rsidRPr="00801A3F">
        <w:rPr>
          <w:rFonts w:ascii="Arial" w:hAnsi="Arial" w:cs="Arial"/>
          <w:sz w:val="24"/>
          <w:szCs w:val="24"/>
        </w:rPr>
        <w:t>de</w:t>
      </w:r>
      <w:r w:rsidR="007C73EC" w:rsidRPr="00987B92">
        <w:rPr>
          <w:rFonts w:ascii="Arial" w:hAnsi="Arial" w:cs="Arial"/>
          <w:sz w:val="24"/>
          <w:szCs w:val="24"/>
        </w:rPr>
        <w:t xml:space="preserve"> ese </w:t>
      </w:r>
      <w:r w:rsidR="009E4AD4" w:rsidRPr="00987B92">
        <w:rPr>
          <w:rFonts w:ascii="Arial" w:hAnsi="Arial" w:cs="Arial"/>
          <w:sz w:val="24"/>
          <w:szCs w:val="24"/>
        </w:rPr>
        <w:t>diagnóstico, es</w:t>
      </w:r>
      <w:r w:rsidR="007C73EC" w:rsidRPr="00987B92">
        <w:rPr>
          <w:rFonts w:ascii="Arial" w:hAnsi="Arial" w:cs="Arial"/>
          <w:sz w:val="24"/>
          <w:szCs w:val="24"/>
        </w:rPr>
        <w:t xml:space="preserve"> posible</w:t>
      </w:r>
      <w:r w:rsidR="00856115" w:rsidRPr="00987B92">
        <w:rPr>
          <w:rFonts w:ascii="Arial" w:hAnsi="Arial" w:cs="Arial"/>
          <w:sz w:val="24"/>
          <w:szCs w:val="24"/>
        </w:rPr>
        <w:t xml:space="preserve"> establecer acciones y estrategias conducentes a su fortalecimiento.  </w:t>
      </w:r>
      <w:r w:rsidR="00026DC4" w:rsidRPr="00987B92">
        <w:rPr>
          <w:rFonts w:ascii="Arial" w:hAnsi="Arial" w:cs="Arial"/>
          <w:sz w:val="24"/>
          <w:szCs w:val="24"/>
        </w:rPr>
        <w:t xml:space="preserve">La </w:t>
      </w:r>
      <w:r w:rsidR="00856115" w:rsidRPr="00987B92">
        <w:rPr>
          <w:rFonts w:ascii="Arial" w:hAnsi="Arial" w:cs="Arial"/>
          <w:sz w:val="24"/>
          <w:szCs w:val="24"/>
        </w:rPr>
        <w:t>metodología de trabajo</w:t>
      </w:r>
      <w:r w:rsidR="00026DC4" w:rsidRPr="00987B92">
        <w:rPr>
          <w:rFonts w:ascii="Arial" w:hAnsi="Arial" w:cs="Arial"/>
          <w:sz w:val="24"/>
          <w:szCs w:val="24"/>
        </w:rPr>
        <w:t xml:space="preserve"> </w:t>
      </w:r>
      <w:r w:rsidR="007C73EC" w:rsidRPr="00987B92">
        <w:rPr>
          <w:rFonts w:ascii="Arial" w:hAnsi="Arial" w:cs="Arial"/>
          <w:sz w:val="24"/>
          <w:szCs w:val="24"/>
        </w:rPr>
        <w:t xml:space="preserve">fue </w:t>
      </w:r>
      <w:r w:rsidR="00856115" w:rsidRPr="00987B92">
        <w:rPr>
          <w:rFonts w:ascii="Arial" w:hAnsi="Arial" w:cs="Arial"/>
          <w:sz w:val="24"/>
          <w:szCs w:val="24"/>
        </w:rPr>
        <w:t>la planeación estratégica.</w:t>
      </w:r>
    </w:p>
    <w:p w14:paraId="063FB951" w14:textId="77777777" w:rsidR="00026DC4" w:rsidRPr="00987B92" w:rsidRDefault="00026DC4" w:rsidP="00266E07">
      <w:pPr>
        <w:pStyle w:val="Text"/>
        <w:spacing w:line="360" w:lineRule="auto"/>
        <w:ind w:firstLine="720"/>
        <w:rPr>
          <w:rFonts w:ascii="Arial" w:hAnsi="Arial" w:cs="Arial"/>
          <w:sz w:val="24"/>
          <w:szCs w:val="24"/>
        </w:rPr>
      </w:pPr>
    </w:p>
    <w:p w14:paraId="6DA913C2" w14:textId="77777777" w:rsidR="00856115" w:rsidRPr="00987B92" w:rsidRDefault="00856115" w:rsidP="002F1136">
      <w:pPr>
        <w:pStyle w:val="Text"/>
        <w:numPr>
          <w:ilvl w:val="1"/>
          <w:numId w:val="3"/>
        </w:numPr>
        <w:spacing w:line="360" w:lineRule="auto"/>
        <w:ind w:left="993"/>
        <w:rPr>
          <w:rFonts w:ascii="Arial" w:hAnsi="Arial" w:cs="Arial"/>
          <w:sz w:val="24"/>
          <w:szCs w:val="24"/>
        </w:rPr>
      </w:pPr>
      <w:r w:rsidRPr="00987B92">
        <w:rPr>
          <w:rFonts w:ascii="Arial" w:hAnsi="Arial" w:cs="Arial"/>
          <w:b/>
          <w:bCs/>
          <w:sz w:val="24"/>
          <w:szCs w:val="24"/>
        </w:rPr>
        <w:t>Conceptos claves de las habilidades emprendedoras en un entorno académico</w:t>
      </w:r>
    </w:p>
    <w:p w14:paraId="11E44D36" w14:textId="10A1ABF2" w:rsidR="00365963"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Una vez definidos los conceptos macro</w:t>
      </w:r>
      <w:r w:rsidR="00C75F10" w:rsidRPr="00987B92">
        <w:rPr>
          <w:rFonts w:ascii="Arial" w:hAnsi="Arial" w:cs="Arial"/>
          <w:sz w:val="24"/>
          <w:szCs w:val="24"/>
        </w:rPr>
        <w:t>,</w:t>
      </w:r>
      <w:r w:rsidR="00856115" w:rsidRPr="00987B92">
        <w:rPr>
          <w:rFonts w:ascii="Arial" w:hAnsi="Arial" w:cs="Arial"/>
          <w:sz w:val="24"/>
          <w:szCs w:val="24"/>
        </w:rPr>
        <w:t xml:space="preserve"> base del modelo estratégico seleccionado, es </w:t>
      </w:r>
      <w:r w:rsidR="009E4AD4" w:rsidRPr="00987B92">
        <w:rPr>
          <w:rFonts w:ascii="Arial" w:hAnsi="Arial" w:cs="Arial"/>
          <w:sz w:val="24"/>
          <w:szCs w:val="24"/>
        </w:rPr>
        <w:t>importante definir</w:t>
      </w:r>
      <w:r w:rsidR="00365963" w:rsidRPr="00987B92">
        <w:rPr>
          <w:rFonts w:ascii="Arial" w:hAnsi="Arial" w:cs="Arial"/>
          <w:sz w:val="24"/>
          <w:szCs w:val="24"/>
        </w:rPr>
        <w:t xml:space="preserve"> las </w:t>
      </w:r>
      <w:r w:rsidR="00C75F10" w:rsidRPr="00987B92">
        <w:rPr>
          <w:rFonts w:ascii="Arial" w:hAnsi="Arial" w:cs="Arial"/>
          <w:sz w:val="24"/>
          <w:szCs w:val="24"/>
        </w:rPr>
        <w:t xml:space="preserve">nociones </w:t>
      </w:r>
      <w:r w:rsidR="00856115" w:rsidRPr="00987B92">
        <w:rPr>
          <w:rFonts w:ascii="Arial" w:hAnsi="Arial" w:cs="Arial"/>
          <w:sz w:val="24"/>
          <w:szCs w:val="24"/>
        </w:rPr>
        <w:t>claves de la investigación</w:t>
      </w:r>
      <w:r w:rsidR="00C75F10" w:rsidRPr="00987B92">
        <w:rPr>
          <w:rFonts w:ascii="Arial" w:hAnsi="Arial" w:cs="Arial"/>
          <w:sz w:val="24"/>
          <w:szCs w:val="24"/>
        </w:rPr>
        <w:t>,</w:t>
      </w:r>
      <w:r w:rsidR="00856115" w:rsidRPr="00987B92">
        <w:rPr>
          <w:rFonts w:ascii="Arial" w:hAnsi="Arial" w:cs="Arial"/>
          <w:sz w:val="24"/>
          <w:szCs w:val="24"/>
        </w:rPr>
        <w:t xml:space="preserve"> con el fin de normalizar</w:t>
      </w:r>
      <w:r w:rsidR="00365963" w:rsidRPr="00987B92">
        <w:rPr>
          <w:rFonts w:ascii="Arial" w:hAnsi="Arial" w:cs="Arial"/>
          <w:sz w:val="24"/>
          <w:szCs w:val="24"/>
        </w:rPr>
        <w:t>las</w:t>
      </w:r>
      <w:r w:rsidR="00856115" w:rsidRPr="00987B92">
        <w:rPr>
          <w:rFonts w:ascii="Arial" w:hAnsi="Arial" w:cs="Arial"/>
          <w:sz w:val="24"/>
          <w:szCs w:val="24"/>
        </w:rPr>
        <w:t xml:space="preserve"> con los que se trabaja no solo en este art</w:t>
      </w:r>
      <w:r w:rsidR="00365963" w:rsidRPr="00987B92">
        <w:rPr>
          <w:rFonts w:ascii="Arial" w:hAnsi="Arial" w:cs="Arial"/>
          <w:sz w:val="24"/>
          <w:szCs w:val="24"/>
        </w:rPr>
        <w:t>í</w:t>
      </w:r>
      <w:r w:rsidR="00856115" w:rsidRPr="00987B92">
        <w:rPr>
          <w:rFonts w:ascii="Arial" w:hAnsi="Arial" w:cs="Arial"/>
          <w:sz w:val="24"/>
          <w:szCs w:val="24"/>
        </w:rPr>
        <w:t>culo</w:t>
      </w:r>
      <w:r w:rsidR="00365963" w:rsidRPr="00987B92">
        <w:rPr>
          <w:rFonts w:ascii="Arial" w:hAnsi="Arial" w:cs="Arial"/>
          <w:sz w:val="24"/>
          <w:szCs w:val="24"/>
        </w:rPr>
        <w:t>,</w:t>
      </w:r>
      <w:r w:rsidR="00856115" w:rsidRPr="00987B92">
        <w:rPr>
          <w:rFonts w:ascii="Arial" w:hAnsi="Arial" w:cs="Arial"/>
          <w:sz w:val="24"/>
          <w:szCs w:val="24"/>
        </w:rPr>
        <w:t xml:space="preserve"> sino también en el proceso integral de fomento de la cultura emprendedora dentro de la </w:t>
      </w:r>
      <w:r w:rsidR="00365963" w:rsidRPr="00987B92">
        <w:rPr>
          <w:rFonts w:ascii="Arial" w:hAnsi="Arial" w:cs="Arial"/>
          <w:sz w:val="24"/>
          <w:szCs w:val="24"/>
        </w:rPr>
        <w:t>E</w:t>
      </w:r>
      <w:r w:rsidR="00856115" w:rsidRPr="00987B92">
        <w:rPr>
          <w:rFonts w:ascii="Arial" w:hAnsi="Arial" w:cs="Arial"/>
          <w:sz w:val="24"/>
          <w:szCs w:val="24"/>
        </w:rPr>
        <w:t xml:space="preserve">scuela de </w:t>
      </w:r>
      <w:r w:rsidR="00365963" w:rsidRPr="00987B92">
        <w:rPr>
          <w:rFonts w:ascii="Arial" w:hAnsi="Arial" w:cs="Arial"/>
          <w:sz w:val="24"/>
          <w:szCs w:val="24"/>
        </w:rPr>
        <w:t>I</w:t>
      </w:r>
      <w:r w:rsidR="00856115" w:rsidRPr="00987B92">
        <w:rPr>
          <w:rFonts w:ascii="Arial" w:hAnsi="Arial" w:cs="Arial"/>
          <w:sz w:val="24"/>
          <w:szCs w:val="24"/>
        </w:rPr>
        <w:t>nformática. En un contexto de formación universitaria</w:t>
      </w:r>
      <w:r w:rsidR="00365963" w:rsidRPr="00987B92">
        <w:rPr>
          <w:rFonts w:ascii="Arial" w:hAnsi="Arial" w:cs="Arial"/>
          <w:sz w:val="24"/>
          <w:szCs w:val="24"/>
        </w:rPr>
        <w:t>,</w:t>
      </w:r>
      <w:r w:rsidR="00856115" w:rsidRPr="00987B92">
        <w:rPr>
          <w:rFonts w:ascii="Arial" w:hAnsi="Arial" w:cs="Arial"/>
          <w:sz w:val="24"/>
          <w:szCs w:val="24"/>
        </w:rPr>
        <w:t xml:space="preserve"> un plan de estudios persigue el fortalecimiento de las habilidades técnicas, blandas y complementarias, que le den la formación integral al estudiant</w:t>
      </w:r>
      <w:r w:rsidR="00DE0A93" w:rsidRPr="00987B92">
        <w:rPr>
          <w:rFonts w:ascii="Arial" w:hAnsi="Arial" w:cs="Arial"/>
          <w:sz w:val="24"/>
          <w:szCs w:val="24"/>
        </w:rPr>
        <w:t>ado</w:t>
      </w:r>
      <w:r w:rsidR="00856115" w:rsidRPr="00987B92">
        <w:rPr>
          <w:rFonts w:ascii="Arial" w:hAnsi="Arial" w:cs="Arial"/>
          <w:sz w:val="24"/>
          <w:szCs w:val="24"/>
        </w:rPr>
        <w:t xml:space="preserve">. </w:t>
      </w:r>
    </w:p>
    <w:p w14:paraId="535C8F6D" w14:textId="383FD204" w:rsidR="006354E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Las </w:t>
      </w:r>
      <w:r w:rsidR="00856115" w:rsidRPr="00987B92">
        <w:rPr>
          <w:rFonts w:ascii="Arial" w:hAnsi="Arial" w:cs="Arial"/>
          <w:i/>
          <w:sz w:val="24"/>
          <w:szCs w:val="24"/>
        </w:rPr>
        <w:t>habilidades técnicas</w:t>
      </w:r>
      <w:r w:rsidR="00856115" w:rsidRPr="00987B92">
        <w:rPr>
          <w:rFonts w:ascii="Arial" w:hAnsi="Arial" w:cs="Arial"/>
          <w:sz w:val="24"/>
          <w:szCs w:val="24"/>
        </w:rPr>
        <w:t xml:space="preserve"> se relacionan con el conocimiento académico obtenido durante el proceso formativo </w:t>
      </w:r>
      <w:r w:rsidR="00DE0A93" w:rsidRPr="00987B92">
        <w:rPr>
          <w:rFonts w:ascii="Arial" w:hAnsi="Arial" w:cs="Arial"/>
          <w:sz w:val="24"/>
          <w:szCs w:val="24"/>
        </w:rPr>
        <w:t>(</w:t>
      </w:r>
      <w:r w:rsidR="00856115" w:rsidRPr="00987B92">
        <w:rPr>
          <w:rFonts w:ascii="Arial" w:hAnsi="Arial" w:cs="Arial"/>
          <w:sz w:val="24"/>
          <w:szCs w:val="24"/>
        </w:rPr>
        <w:t>Montaño</w:t>
      </w:r>
      <w:r w:rsidR="00DE0A93" w:rsidRPr="00987B92">
        <w:rPr>
          <w:rFonts w:ascii="Arial" w:hAnsi="Arial" w:cs="Arial"/>
          <w:sz w:val="24"/>
          <w:szCs w:val="24"/>
        </w:rPr>
        <w:t>,</w:t>
      </w:r>
      <w:r w:rsidR="00856115" w:rsidRPr="00987B92">
        <w:rPr>
          <w:rFonts w:ascii="Arial" w:hAnsi="Arial" w:cs="Arial"/>
          <w:sz w:val="24"/>
          <w:szCs w:val="24"/>
        </w:rPr>
        <w:t xml:space="preserve"> 2018); por lo tanto,</w:t>
      </w:r>
      <w:r w:rsidR="00CE78EE" w:rsidRPr="00987B92">
        <w:rPr>
          <w:rFonts w:ascii="Arial" w:hAnsi="Arial" w:cs="Arial"/>
          <w:sz w:val="24"/>
          <w:szCs w:val="24"/>
        </w:rPr>
        <w:t xml:space="preserve"> </w:t>
      </w:r>
      <w:r w:rsidR="006354E5" w:rsidRPr="00987B92">
        <w:rPr>
          <w:rFonts w:ascii="Arial" w:hAnsi="Arial" w:cs="Arial"/>
          <w:sz w:val="24"/>
          <w:szCs w:val="24"/>
        </w:rPr>
        <w:t>de acuerdo con</w:t>
      </w:r>
      <w:r w:rsidR="00856115" w:rsidRPr="00987B92">
        <w:rPr>
          <w:rFonts w:ascii="Arial" w:hAnsi="Arial" w:cs="Arial"/>
          <w:sz w:val="24"/>
          <w:szCs w:val="24"/>
        </w:rPr>
        <w:t xml:space="preserve"> Solares (2019)</w:t>
      </w:r>
      <w:r w:rsidR="00DE0A93" w:rsidRPr="00987B92">
        <w:rPr>
          <w:rFonts w:ascii="Arial" w:hAnsi="Arial" w:cs="Arial"/>
          <w:sz w:val="24"/>
          <w:szCs w:val="24"/>
        </w:rPr>
        <w:t>,</w:t>
      </w:r>
      <w:r w:rsidR="00856115" w:rsidRPr="00987B92">
        <w:rPr>
          <w:rFonts w:ascii="Arial" w:hAnsi="Arial" w:cs="Arial"/>
          <w:sz w:val="24"/>
          <w:szCs w:val="24"/>
        </w:rPr>
        <w:t xml:space="preserve"> son las capacidades de una persona para ejecutar tareas particulares relacionadas con el trabajo. Por ejemplo: un profesional en informática deberá concebir, diseñar, desarrollar y operar soluciones informáticas basándose en principios de ingeniería y en estándares de calidad.</w:t>
      </w:r>
      <w:r w:rsidR="0080243A" w:rsidRPr="00987B92">
        <w:rPr>
          <w:rFonts w:ascii="Arial" w:hAnsi="Arial" w:cs="Arial"/>
          <w:sz w:val="24"/>
          <w:szCs w:val="24"/>
        </w:rPr>
        <w:t xml:space="preserve"> </w:t>
      </w:r>
    </w:p>
    <w:p w14:paraId="2862678E" w14:textId="10F3874F" w:rsidR="007704A0"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344049" w:rsidRPr="00987B92">
        <w:rPr>
          <w:rFonts w:ascii="Arial" w:hAnsi="Arial" w:cs="Arial"/>
          <w:sz w:val="24"/>
          <w:szCs w:val="24"/>
        </w:rPr>
        <w:t>Según Proyecto</w:t>
      </w:r>
      <w:r w:rsidR="00856115" w:rsidRPr="00987B92">
        <w:rPr>
          <w:rFonts w:ascii="Arial" w:hAnsi="Arial" w:cs="Arial"/>
          <w:sz w:val="24"/>
          <w:szCs w:val="24"/>
        </w:rPr>
        <w:t xml:space="preserve"> </w:t>
      </w:r>
      <w:proofErr w:type="spellStart"/>
      <w:r w:rsidR="00856115" w:rsidRPr="00987B92">
        <w:rPr>
          <w:rFonts w:ascii="Arial" w:hAnsi="Arial" w:cs="Arial"/>
          <w:sz w:val="24"/>
          <w:szCs w:val="24"/>
        </w:rPr>
        <w:t>Tuning</w:t>
      </w:r>
      <w:proofErr w:type="spellEnd"/>
      <w:r w:rsidR="00856115" w:rsidRPr="00987B92">
        <w:rPr>
          <w:rFonts w:ascii="Arial" w:hAnsi="Arial" w:cs="Arial"/>
          <w:sz w:val="24"/>
          <w:szCs w:val="24"/>
        </w:rPr>
        <w:t xml:space="preserve"> </w:t>
      </w:r>
      <w:r w:rsidR="001D30D9" w:rsidRPr="00987B92">
        <w:rPr>
          <w:rFonts w:ascii="Arial" w:hAnsi="Arial" w:cs="Arial"/>
          <w:sz w:val="24"/>
          <w:szCs w:val="24"/>
        </w:rPr>
        <w:t xml:space="preserve">América Latina </w:t>
      </w:r>
      <w:r w:rsidR="00856115" w:rsidRPr="00987B92">
        <w:rPr>
          <w:rFonts w:ascii="Arial" w:hAnsi="Arial" w:cs="Arial"/>
          <w:sz w:val="24"/>
          <w:szCs w:val="24"/>
        </w:rPr>
        <w:t>(20</w:t>
      </w:r>
      <w:r w:rsidR="00E6765A" w:rsidRPr="00987B92">
        <w:rPr>
          <w:rFonts w:ascii="Arial" w:hAnsi="Arial" w:cs="Arial"/>
          <w:sz w:val="24"/>
          <w:szCs w:val="24"/>
        </w:rPr>
        <w:t>13</w:t>
      </w:r>
      <w:r w:rsidR="00856115" w:rsidRPr="00987B92">
        <w:rPr>
          <w:rFonts w:ascii="Arial" w:hAnsi="Arial" w:cs="Arial"/>
          <w:sz w:val="24"/>
          <w:szCs w:val="24"/>
        </w:rPr>
        <w:t>)</w:t>
      </w:r>
      <w:r w:rsidR="006354E5" w:rsidRPr="00987B92">
        <w:rPr>
          <w:rFonts w:ascii="Arial" w:hAnsi="Arial" w:cs="Arial"/>
          <w:sz w:val="24"/>
          <w:szCs w:val="24"/>
        </w:rPr>
        <w:t>,</w:t>
      </w:r>
      <w:r w:rsidR="0080243A" w:rsidRPr="00987B92">
        <w:rPr>
          <w:rFonts w:ascii="Arial" w:hAnsi="Arial" w:cs="Arial"/>
          <w:sz w:val="24"/>
          <w:szCs w:val="24"/>
        </w:rPr>
        <w:t xml:space="preserve"> l</w:t>
      </w:r>
      <w:r w:rsidR="00856115" w:rsidRPr="00987B92">
        <w:rPr>
          <w:rFonts w:ascii="Arial" w:hAnsi="Arial" w:cs="Arial"/>
          <w:sz w:val="24"/>
          <w:szCs w:val="24"/>
        </w:rPr>
        <w:t xml:space="preserve">as </w:t>
      </w:r>
      <w:r w:rsidR="00856115" w:rsidRPr="00987B92">
        <w:rPr>
          <w:rFonts w:ascii="Arial" w:hAnsi="Arial" w:cs="Arial"/>
          <w:i/>
          <w:sz w:val="24"/>
          <w:szCs w:val="24"/>
        </w:rPr>
        <w:t>habilidades blandas</w:t>
      </w:r>
      <w:r w:rsidR="00856115" w:rsidRPr="00987B92">
        <w:rPr>
          <w:rFonts w:ascii="Arial" w:hAnsi="Arial" w:cs="Arial"/>
          <w:sz w:val="24"/>
          <w:szCs w:val="24"/>
        </w:rPr>
        <w:t xml:space="preserve"> son competencias conductuales y habilidades interpersonales, las cuales se reconocen en la </w:t>
      </w:r>
      <w:r w:rsidR="00856115" w:rsidRPr="00987B92">
        <w:rPr>
          <w:rFonts w:ascii="Arial" w:hAnsi="Arial" w:cs="Arial"/>
          <w:sz w:val="24"/>
          <w:szCs w:val="24"/>
        </w:rPr>
        <w:lastRenderedPageBreak/>
        <w:t>práctica donde se aprecia la integración de aptitudes, rasgos de personalidad, conocimientos y valores adquiridos. Por ejemplo: creatividad, trabaj</w:t>
      </w:r>
      <w:r w:rsidR="007704A0" w:rsidRPr="00987B92">
        <w:rPr>
          <w:rFonts w:ascii="Arial" w:hAnsi="Arial" w:cs="Arial"/>
          <w:sz w:val="24"/>
          <w:szCs w:val="24"/>
        </w:rPr>
        <w:t>o</w:t>
      </w:r>
      <w:r w:rsidR="00856115" w:rsidRPr="00987B92">
        <w:rPr>
          <w:rFonts w:ascii="Arial" w:hAnsi="Arial" w:cs="Arial"/>
          <w:sz w:val="24"/>
          <w:szCs w:val="24"/>
        </w:rPr>
        <w:t xml:space="preserve"> en equipo, comunicación de forma oral y escrita y planificación del tiempo. </w:t>
      </w:r>
    </w:p>
    <w:p w14:paraId="536BCB5F" w14:textId="71C0C6C5" w:rsidR="00E14BD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Por último, las habilidades</w:t>
      </w:r>
      <w:r w:rsidR="00856115" w:rsidRPr="00987B92">
        <w:rPr>
          <w:rFonts w:ascii="Arial" w:hAnsi="Arial" w:cs="Arial"/>
          <w:i/>
          <w:sz w:val="24"/>
          <w:szCs w:val="24"/>
        </w:rPr>
        <w:t xml:space="preserve"> complementarias</w:t>
      </w:r>
      <w:r w:rsidR="00856115" w:rsidRPr="00987B92">
        <w:rPr>
          <w:rFonts w:ascii="Arial" w:hAnsi="Arial" w:cs="Arial"/>
          <w:sz w:val="24"/>
          <w:szCs w:val="24"/>
        </w:rPr>
        <w:t xml:space="preserve"> fortalecen conocimientos específicos del ejercicio profesional, los cuales apoyan al logro de los objetivos de la organización </w:t>
      </w:r>
      <w:r w:rsidR="007704A0" w:rsidRPr="00987B92">
        <w:rPr>
          <w:rFonts w:ascii="Arial" w:hAnsi="Arial" w:cs="Arial"/>
          <w:sz w:val="24"/>
          <w:szCs w:val="24"/>
        </w:rPr>
        <w:t>(</w:t>
      </w:r>
      <w:r w:rsidR="00856115" w:rsidRPr="00987B92">
        <w:rPr>
          <w:rFonts w:ascii="Arial" w:hAnsi="Arial" w:cs="Arial"/>
          <w:sz w:val="24"/>
          <w:szCs w:val="24"/>
        </w:rPr>
        <w:t xml:space="preserve">Proyecto Tuning </w:t>
      </w:r>
      <w:r w:rsidR="001D30D9" w:rsidRPr="00987B92">
        <w:rPr>
          <w:rFonts w:ascii="Arial" w:hAnsi="Arial" w:cs="Arial"/>
          <w:sz w:val="24"/>
          <w:szCs w:val="24"/>
        </w:rPr>
        <w:t>América Latina</w:t>
      </w:r>
      <w:r w:rsidR="007704A0" w:rsidRPr="00987B92">
        <w:rPr>
          <w:rFonts w:ascii="Arial" w:hAnsi="Arial" w:cs="Arial"/>
          <w:sz w:val="24"/>
          <w:szCs w:val="24"/>
        </w:rPr>
        <w:t>,</w:t>
      </w:r>
      <w:r w:rsidR="001D30D9" w:rsidRPr="00987B92">
        <w:rPr>
          <w:rFonts w:ascii="Arial" w:hAnsi="Arial" w:cs="Arial"/>
          <w:sz w:val="24"/>
          <w:szCs w:val="24"/>
        </w:rPr>
        <w:t xml:space="preserve"> </w:t>
      </w:r>
      <w:r w:rsidR="00856115" w:rsidRPr="00987B92">
        <w:rPr>
          <w:rFonts w:ascii="Arial" w:hAnsi="Arial" w:cs="Arial"/>
          <w:sz w:val="24"/>
          <w:szCs w:val="24"/>
        </w:rPr>
        <w:t>20</w:t>
      </w:r>
      <w:r w:rsidR="00E6765A" w:rsidRPr="00987B92">
        <w:rPr>
          <w:rFonts w:ascii="Arial" w:hAnsi="Arial" w:cs="Arial"/>
          <w:sz w:val="24"/>
          <w:szCs w:val="24"/>
        </w:rPr>
        <w:t>13</w:t>
      </w:r>
      <w:r w:rsidR="00856115" w:rsidRPr="00987B92">
        <w:rPr>
          <w:rFonts w:ascii="Arial" w:hAnsi="Arial" w:cs="Arial"/>
          <w:sz w:val="24"/>
          <w:szCs w:val="24"/>
        </w:rPr>
        <w:t xml:space="preserve">). Para </w:t>
      </w:r>
      <w:r w:rsidR="007704A0" w:rsidRPr="00987B92">
        <w:rPr>
          <w:rFonts w:ascii="Arial" w:hAnsi="Arial" w:cs="Arial"/>
          <w:sz w:val="24"/>
          <w:szCs w:val="24"/>
        </w:rPr>
        <w:t xml:space="preserve">el </w:t>
      </w:r>
      <w:r w:rsidR="00856115" w:rsidRPr="00987B92">
        <w:rPr>
          <w:rFonts w:ascii="Arial" w:hAnsi="Arial" w:cs="Arial"/>
          <w:sz w:val="24"/>
          <w:szCs w:val="24"/>
        </w:rPr>
        <w:t>caso</w:t>
      </w:r>
      <w:r w:rsidR="007704A0" w:rsidRPr="00987B92">
        <w:rPr>
          <w:rFonts w:ascii="Arial" w:hAnsi="Arial" w:cs="Arial"/>
          <w:sz w:val="24"/>
          <w:szCs w:val="24"/>
        </w:rPr>
        <w:t xml:space="preserve"> de este artículo</w:t>
      </w:r>
      <w:r w:rsidR="00856115" w:rsidRPr="00987B92">
        <w:rPr>
          <w:rFonts w:ascii="Arial" w:hAnsi="Arial" w:cs="Arial"/>
          <w:sz w:val="24"/>
          <w:szCs w:val="24"/>
        </w:rPr>
        <w:t xml:space="preserve">, se resalta </w:t>
      </w:r>
      <w:r w:rsidR="00B05D44" w:rsidRPr="00987B92">
        <w:rPr>
          <w:rFonts w:ascii="Arial" w:hAnsi="Arial" w:cs="Arial"/>
          <w:sz w:val="24"/>
          <w:szCs w:val="24"/>
        </w:rPr>
        <w:t xml:space="preserve">el </w:t>
      </w:r>
      <w:r w:rsidR="00856115" w:rsidRPr="00987B92">
        <w:rPr>
          <w:rFonts w:ascii="Arial" w:hAnsi="Arial" w:cs="Arial"/>
          <w:sz w:val="24"/>
          <w:szCs w:val="24"/>
        </w:rPr>
        <w:t xml:space="preserve">desarrollo de emprendimientos y promoción de la innovación. </w:t>
      </w:r>
      <w:r w:rsidR="00B05D44" w:rsidRPr="00987B92">
        <w:rPr>
          <w:rFonts w:ascii="Arial" w:hAnsi="Arial" w:cs="Arial"/>
          <w:sz w:val="24"/>
          <w:szCs w:val="24"/>
        </w:rPr>
        <w:t xml:space="preserve">Con base </w:t>
      </w:r>
      <w:r w:rsidR="00233822" w:rsidRPr="00987B92">
        <w:rPr>
          <w:rFonts w:ascii="Arial" w:hAnsi="Arial" w:cs="Arial"/>
          <w:sz w:val="24"/>
          <w:szCs w:val="24"/>
        </w:rPr>
        <w:t xml:space="preserve">en la definición </w:t>
      </w:r>
      <w:r w:rsidR="00B05D44" w:rsidRPr="00987B92">
        <w:rPr>
          <w:rFonts w:ascii="Arial" w:hAnsi="Arial" w:cs="Arial"/>
          <w:sz w:val="24"/>
          <w:szCs w:val="24"/>
        </w:rPr>
        <w:t>del</w:t>
      </w:r>
      <w:r w:rsidR="00336FD4" w:rsidRPr="00987B92">
        <w:rPr>
          <w:rFonts w:ascii="Arial" w:hAnsi="Arial" w:cs="Arial"/>
          <w:sz w:val="24"/>
          <w:szCs w:val="24"/>
        </w:rPr>
        <w:t xml:space="preserve"> </w:t>
      </w:r>
      <w:r w:rsidR="00954072" w:rsidRPr="00987B92">
        <w:rPr>
          <w:rFonts w:ascii="Arial" w:hAnsi="Arial" w:cs="Arial"/>
          <w:i/>
          <w:sz w:val="24"/>
          <w:szCs w:val="24"/>
        </w:rPr>
        <w:t xml:space="preserve">Manual para la persona emprendedora en </w:t>
      </w:r>
      <w:r w:rsidR="00E215AF" w:rsidRPr="00987B92">
        <w:rPr>
          <w:rFonts w:ascii="Arial" w:hAnsi="Arial" w:cs="Arial"/>
          <w:i/>
          <w:sz w:val="24"/>
          <w:szCs w:val="24"/>
        </w:rPr>
        <w:t>Costa Rica</w:t>
      </w:r>
      <w:r w:rsidR="004E05FE" w:rsidRPr="00987B92">
        <w:rPr>
          <w:rFonts w:ascii="Arial" w:hAnsi="Arial" w:cs="Arial"/>
          <w:sz w:val="24"/>
          <w:szCs w:val="24"/>
        </w:rPr>
        <w:t xml:space="preserve"> </w:t>
      </w:r>
      <w:r w:rsidR="00B05D44" w:rsidRPr="00987B92">
        <w:rPr>
          <w:rFonts w:ascii="Arial" w:hAnsi="Arial" w:cs="Arial"/>
          <w:sz w:val="24"/>
          <w:szCs w:val="24"/>
        </w:rPr>
        <w:t>(</w:t>
      </w:r>
      <w:r w:rsidR="009B7F3A" w:rsidRPr="00987B92">
        <w:rPr>
          <w:rFonts w:ascii="Arial" w:hAnsi="Arial" w:cs="Arial"/>
          <w:sz w:val="24"/>
          <w:szCs w:val="24"/>
        </w:rPr>
        <w:t>MEIC</w:t>
      </w:r>
      <w:r w:rsidR="00B05D44" w:rsidRPr="00987B92">
        <w:rPr>
          <w:rFonts w:ascii="Arial" w:hAnsi="Arial" w:cs="Arial"/>
          <w:sz w:val="24"/>
          <w:szCs w:val="24"/>
        </w:rPr>
        <w:t>,</w:t>
      </w:r>
      <w:r w:rsidR="009B7F3A" w:rsidRPr="00987B92">
        <w:rPr>
          <w:rFonts w:ascii="Arial" w:hAnsi="Arial" w:cs="Arial"/>
          <w:sz w:val="24"/>
          <w:szCs w:val="24"/>
        </w:rPr>
        <w:t xml:space="preserve"> </w:t>
      </w:r>
      <w:r w:rsidR="004E05FE" w:rsidRPr="00987B92">
        <w:rPr>
          <w:rFonts w:ascii="Arial" w:hAnsi="Arial" w:cs="Arial"/>
          <w:sz w:val="24"/>
          <w:szCs w:val="24"/>
        </w:rPr>
        <w:t>2019)</w:t>
      </w:r>
      <w:r w:rsidR="00954072" w:rsidRPr="00987B92">
        <w:rPr>
          <w:rFonts w:ascii="Arial" w:hAnsi="Arial" w:cs="Arial"/>
          <w:sz w:val="24"/>
          <w:szCs w:val="24"/>
        </w:rPr>
        <w:t xml:space="preserve">, </w:t>
      </w:r>
      <w:r w:rsidR="00930CD0" w:rsidRPr="00987B92">
        <w:rPr>
          <w:rFonts w:ascii="Arial" w:hAnsi="Arial" w:cs="Arial"/>
          <w:sz w:val="24"/>
          <w:szCs w:val="24"/>
        </w:rPr>
        <w:t xml:space="preserve">se conceptualiza el </w:t>
      </w:r>
      <w:r w:rsidR="00930CD0" w:rsidRPr="00987B92">
        <w:rPr>
          <w:rFonts w:ascii="Arial" w:hAnsi="Arial" w:cs="Arial"/>
          <w:i/>
          <w:sz w:val="24"/>
          <w:szCs w:val="24"/>
        </w:rPr>
        <w:t>emprendedor</w:t>
      </w:r>
      <w:r w:rsidR="00930CD0" w:rsidRPr="00987B92">
        <w:rPr>
          <w:rFonts w:ascii="Arial" w:hAnsi="Arial" w:cs="Arial"/>
          <w:sz w:val="24"/>
          <w:szCs w:val="24"/>
        </w:rPr>
        <w:t xml:space="preserve"> </w:t>
      </w:r>
      <w:r w:rsidR="00B05D44" w:rsidRPr="00987B92">
        <w:rPr>
          <w:rFonts w:ascii="Arial" w:hAnsi="Arial" w:cs="Arial"/>
          <w:sz w:val="24"/>
          <w:szCs w:val="24"/>
        </w:rPr>
        <w:t>de la siguiente manera:</w:t>
      </w:r>
      <w:r w:rsidR="00013CA2" w:rsidRPr="00987B92">
        <w:rPr>
          <w:rFonts w:ascii="Arial" w:hAnsi="Arial" w:cs="Arial"/>
          <w:sz w:val="24"/>
          <w:szCs w:val="24"/>
        </w:rPr>
        <w:t xml:space="preserve"> </w:t>
      </w:r>
      <w:r w:rsidR="00CE3CD7">
        <w:rPr>
          <w:rFonts w:ascii="Arial" w:hAnsi="Arial" w:cs="Arial"/>
          <w:sz w:val="24"/>
          <w:szCs w:val="24"/>
        </w:rPr>
        <w:t>“</w:t>
      </w:r>
      <w:r w:rsidR="00930CD0" w:rsidRPr="00987B92">
        <w:rPr>
          <w:rFonts w:ascii="Arial" w:hAnsi="Arial" w:cs="Arial"/>
          <w:sz w:val="24"/>
          <w:szCs w:val="24"/>
        </w:rPr>
        <w:t xml:space="preserve">como una </w:t>
      </w:r>
      <w:r w:rsidR="00E14BD5" w:rsidRPr="00987B92">
        <w:rPr>
          <w:rFonts w:ascii="Arial" w:hAnsi="Arial" w:cs="Arial"/>
          <w:sz w:val="24"/>
          <w:szCs w:val="24"/>
        </w:rPr>
        <w:t>persona o grupo de personas que tienen la motivación o capacidad de detectar oportunidades de negocio, organizar recursos para su aprovechamiento y ejecutar acciones de forma tal que obtiene un beneficio económico y social por ello</w:t>
      </w:r>
      <w:r w:rsidR="00CD5536" w:rsidRPr="00987B92">
        <w:rPr>
          <w:rFonts w:ascii="Arial" w:hAnsi="Arial" w:cs="Arial"/>
          <w:sz w:val="24"/>
          <w:szCs w:val="24"/>
        </w:rPr>
        <w:t>”</w:t>
      </w:r>
      <w:r w:rsidR="00037BD3" w:rsidRPr="00987B92">
        <w:rPr>
          <w:rFonts w:ascii="Arial" w:hAnsi="Arial" w:cs="Arial"/>
          <w:sz w:val="24"/>
          <w:szCs w:val="24"/>
        </w:rPr>
        <w:t xml:space="preserve"> (MEIC, 2019, p. 2)</w:t>
      </w:r>
      <w:r w:rsidR="00E14BD5" w:rsidRPr="00987B92">
        <w:rPr>
          <w:rFonts w:ascii="Arial" w:hAnsi="Arial" w:cs="Arial"/>
          <w:sz w:val="24"/>
          <w:szCs w:val="24"/>
        </w:rPr>
        <w:t xml:space="preserve">. </w:t>
      </w:r>
      <w:r w:rsidR="00F374A9" w:rsidRPr="00987B92">
        <w:rPr>
          <w:rFonts w:ascii="Arial" w:hAnsi="Arial" w:cs="Arial"/>
          <w:sz w:val="24"/>
          <w:szCs w:val="24"/>
        </w:rPr>
        <w:t xml:space="preserve">Igualmente, el </w:t>
      </w:r>
      <w:r w:rsidR="00F374A9" w:rsidRPr="00987B92">
        <w:rPr>
          <w:rFonts w:ascii="Arial" w:hAnsi="Arial" w:cs="Arial"/>
          <w:i/>
          <w:sz w:val="24"/>
          <w:szCs w:val="24"/>
        </w:rPr>
        <w:t>e</w:t>
      </w:r>
      <w:r w:rsidR="00E14BD5" w:rsidRPr="00987B92">
        <w:rPr>
          <w:rFonts w:ascii="Arial" w:hAnsi="Arial" w:cs="Arial"/>
          <w:i/>
          <w:sz w:val="24"/>
          <w:szCs w:val="24"/>
        </w:rPr>
        <w:t>mprendimiento</w:t>
      </w:r>
      <w:r w:rsidR="00F374A9" w:rsidRPr="00987B92">
        <w:rPr>
          <w:rFonts w:ascii="Arial" w:hAnsi="Arial" w:cs="Arial"/>
          <w:sz w:val="24"/>
          <w:szCs w:val="24"/>
        </w:rPr>
        <w:t xml:space="preserve"> es definido como</w:t>
      </w:r>
      <w:r w:rsidR="00E14BD5" w:rsidRPr="00987B92">
        <w:rPr>
          <w:rFonts w:ascii="Arial" w:hAnsi="Arial" w:cs="Arial"/>
          <w:sz w:val="24"/>
          <w:szCs w:val="24"/>
        </w:rPr>
        <w:t xml:space="preserve"> </w:t>
      </w:r>
      <w:r w:rsidR="0039373A" w:rsidRPr="00987B92">
        <w:rPr>
          <w:rFonts w:ascii="Arial" w:hAnsi="Arial" w:cs="Arial"/>
          <w:sz w:val="24"/>
          <w:szCs w:val="24"/>
        </w:rPr>
        <w:t>“</w:t>
      </w:r>
      <w:r w:rsidR="00E14BD5" w:rsidRPr="00987B92">
        <w:rPr>
          <w:rFonts w:ascii="Arial" w:hAnsi="Arial" w:cs="Arial"/>
          <w:sz w:val="24"/>
          <w:szCs w:val="24"/>
        </w:rPr>
        <w:t>una manera de pensar orientada hacia la creación de riqueza para aprovechar las oportunidades presentes en el entorno o para satisfacer las necesidades de ingresos personales generando valor a la economía y la sociedad</w:t>
      </w:r>
      <w:r w:rsidR="00DC0C04" w:rsidRPr="00987B92">
        <w:rPr>
          <w:rFonts w:ascii="Arial" w:hAnsi="Arial" w:cs="Arial"/>
          <w:sz w:val="24"/>
          <w:szCs w:val="24"/>
        </w:rPr>
        <w:t xml:space="preserve"> (</w:t>
      </w:r>
      <w:r w:rsidR="00B05D44" w:rsidRPr="00987B92">
        <w:rPr>
          <w:rFonts w:ascii="Arial" w:hAnsi="Arial" w:cs="Arial"/>
          <w:sz w:val="24"/>
          <w:szCs w:val="24"/>
        </w:rPr>
        <w:t xml:space="preserve">MEIC, 2019, </w:t>
      </w:r>
      <w:r w:rsidR="001D30D9" w:rsidRPr="00987B92">
        <w:rPr>
          <w:rFonts w:ascii="Arial" w:hAnsi="Arial" w:cs="Arial"/>
          <w:sz w:val="24"/>
          <w:szCs w:val="24"/>
        </w:rPr>
        <w:t>p</w:t>
      </w:r>
      <w:r w:rsidR="00DC0C04" w:rsidRPr="00987B92">
        <w:rPr>
          <w:rFonts w:ascii="Arial" w:hAnsi="Arial" w:cs="Arial"/>
          <w:sz w:val="24"/>
          <w:szCs w:val="24"/>
        </w:rPr>
        <w:t>.</w:t>
      </w:r>
      <w:r w:rsidR="001D30D9" w:rsidRPr="00987B92">
        <w:rPr>
          <w:rFonts w:ascii="Arial" w:hAnsi="Arial" w:cs="Arial"/>
          <w:sz w:val="24"/>
          <w:szCs w:val="24"/>
        </w:rPr>
        <w:t xml:space="preserve"> </w:t>
      </w:r>
      <w:r w:rsidR="00DC0C04" w:rsidRPr="00987B92">
        <w:rPr>
          <w:rFonts w:ascii="Arial" w:hAnsi="Arial" w:cs="Arial"/>
          <w:sz w:val="24"/>
          <w:szCs w:val="24"/>
        </w:rPr>
        <w:t>2)</w:t>
      </w:r>
      <w:r w:rsidR="001D30D9" w:rsidRPr="00987B92">
        <w:rPr>
          <w:rFonts w:ascii="Arial" w:hAnsi="Arial" w:cs="Arial"/>
          <w:sz w:val="24"/>
          <w:szCs w:val="24"/>
        </w:rPr>
        <w:t>.</w:t>
      </w:r>
    </w:p>
    <w:p w14:paraId="5B57B6FE" w14:textId="77777777" w:rsidR="00013CA2" w:rsidRPr="00987B92" w:rsidRDefault="00013CA2" w:rsidP="00266E07">
      <w:pPr>
        <w:spacing w:line="360" w:lineRule="auto"/>
        <w:ind w:firstLine="720"/>
        <w:jc w:val="both"/>
        <w:rPr>
          <w:rFonts w:ascii="Arial" w:hAnsi="Arial" w:cs="Arial"/>
          <w:sz w:val="24"/>
          <w:szCs w:val="24"/>
        </w:rPr>
      </w:pPr>
    </w:p>
    <w:p w14:paraId="460B0426" w14:textId="7CD80937" w:rsidR="00856115" w:rsidRPr="00987B92" w:rsidRDefault="00856115" w:rsidP="00266E07">
      <w:pPr>
        <w:pStyle w:val="Prrafodelista"/>
        <w:numPr>
          <w:ilvl w:val="1"/>
          <w:numId w:val="3"/>
        </w:numPr>
        <w:spacing w:after="0" w:line="360" w:lineRule="auto"/>
        <w:jc w:val="both"/>
        <w:rPr>
          <w:rFonts w:ascii="Arial" w:hAnsi="Arial" w:cs="Arial"/>
          <w:b/>
          <w:bCs/>
          <w:sz w:val="24"/>
          <w:szCs w:val="24"/>
        </w:rPr>
      </w:pPr>
      <w:r w:rsidRPr="00987B92">
        <w:rPr>
          <w:rFonts w:ascii="Arial" w:hAnsi="Arial" w:cs="Arial"/>
          <w:b/>
          <w:bCs/>
          <w:sz w:val="24"/>
          <w:szCs w:val="24"/>
        </w:rPr>
        <w:t>Educación para el emprendimiento</w:t>
      </w:r>
    </w:p>
    <w:p w14:paraId="1688A841" w14:textId="6CE955D9" w:rsidR="001B6F51"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Este concepto de </w:t>
      </w:r>
      <w:r w:rsidR="00856115" w:rsidRPr="00987B92">
        <w:rPr>
          <w:rFonts w:ascii="Arial" w:hAnsi="Arial" w:cs="Arial"/>
          <w:i/>
          <w:sz w:val="24"/>
          <w:szCs w:val="24"/>
        </w:rPr>
        <w:t>educación para el emprendimiento</w:t>
      </w:r>
      <w:r w:rsidR="00856115" w:rsidRPr="00987B92">
        <w:rPr>
          <w:rFonts w:ascii="Arial" w:hAnsi="Arial" w:cs="Arial"/>
          <w:sz w:val="24"/>
          <w:szCs w:val="24"/>
        </w:rPr>
        <w:t xml:space="preserve"> es un elemento clave de definición, dado que es el enfoque filosófico sobre el cual se sustenta el presente planteamiento. Con ello</w:t>
      </w:r>
      <w:r w:rsidR="001B6F51" w:rsidRPr="00987B92">
        <w:rPr>
          <w:rFonts w:ascii="Arial" w:hAnsi="Arial" w:cs="Arial"/>
          <w:sz w:val="24"/>
          <w:szCs w:val="24"/>
        </w:rPr>
        <w:t>,</w:t>
      </w:r>
      <w:r w:rsidR="00856115" w:rsidRPr="00987B92">
        <w:rPr>
          <w:rFonts w:ascii="Arial" w:hAnsi="Arial" w:cs="Arial"/>
          <w:sz w:val="24"/>
          <w:szCs w:val="24"/>
        </w:rPr>
        <w:t xml:space="preserve"> se quiere evidenciar, al margen de cualquier discusión sobre génesis de una conducta emprendedora, como una competencia que puede ser fortalecida y enriquecida mediante una estrategia que fomente la formación, </w:t>
      </w:r>
      <w:r w:rsidR="001B6F51" w:rsidRPr="00987B92">
        <w:rPr>
          <w:rFonts w:ascii="Arial" w:hAnsi="Arial" w:cs="Arial"/>
          <w:sz w:val="24"/>
          <w:szCs w:val="24"/>
        </w:rPr>
        <w:t xml:space="preserve">los </w:t>
      </w:r>
      <w:r w:rsidR="00856115" w:rsidRPr="00987B92">
        <w:rPr>
          <w:rFonts w:ascii="Arial" w:hAnsi="Arial" w:cs="Arial"/>
          <w:sz w:val="24"/>
          <w:szCs w:val="24"/>
        </w:rPr>
        <w:lastRenderedPageBreak/>
        <w:t xml:space="preserve">conocimientos, </w:t>
      </w:r>
      <w:r w:rsidR="001B6F51" w:rsidRPr="00987B92">
        <w:rPr>
          <w:rFonts w:ascii="Arial" w:hAnsi="Arial" w:cs="Arial"/>
          <w:sz w:val="24"/>
          <w:szCs w:val="24"/>
        </w:rPr>
        <w:t xml:space="preserve">las </w:t>
      </w:r>
      <w:r w:rsidR="00856115" w:rsidRPr="00987B92">
        <w:rPr>
          <w:rFonts w:ascii="Arial" w:hAnsi="Arial" w:cs="Arial"/>
          <w:sz w:val="24"/>
          <w:szCs w:val="24"/>
        </w:rPr>
        <w:t xml:space="preserve">técnicas y </w:t>
      </w:r>
      <w:r w:rsidR="001B6F51" w:rsidRPr="00987B92">
        <w:rPr>
          <w:rFonts w:ascii="Arial" w:hAnsi="Arial" w:cs="Arial"/>
          <w:sz w:val="24"/>
          <w:szCs w:val="24"/>
        </w:rPr>
        <w:t xml:space="preserve">la </w:t>
      </w:r>
      <w:r w:rsidR="00856115" w:rsidRPr="00987B92">
        <w:rPr>
          <w:rFonts w:ascii="Arial" w:hAnsi="Arial" w:cs="Arial"/>
          <w:sz w:val="24"/>
          <w:szCs w:val="24"/>
        </w:rPr>
        <w:t>asesoría sistemática, como forma de inculcar esta competencia en el</w:t>
      </w:r>
      <w:r w:rsidR="00B03FD1" w:rsidRPr="00987B92">
        <w:rPr>
          <w:rFonts w:ascii="Arial" w:hAnsi="Arial" w:cs="Arial"/>
          <w:sz w:val="24"/>
          <w:szCs w:val="24"/>
        </w:rPr>
        <w:t xml:space="preserve"> </w:t>
      </w:r>
      <w:r w:rsidR="00856115" w:rsidRPr="00987B92">
        <w:rPr>
          <w:rFonts w:ascii="Arial" w:hAnsi="Arial" w:cs="Arial"/>
          <w:sz w:val="24"/>
          <w:szCs w:val="24"/>
        </w:rPr>
        <w:t>nuevo profesional-emprendedor</w:t>
      </w:r>
      <w:r w:rsidR="00011F28" w:rsidRPr="00987B92">
        <w:rPr>
          <w:rFonts w:ascii="Arial" w:hAnsi="Arial" w:cs="Arial"/>
          <w:sz w:val="24"/>
          <w:szCs w:val="24"/>
        </w:rPr>
        <w:t xml:space="preserve"> (Bezos, 2021)</w:t>
      </w:r>
      <w:r w:rsidR="00856115" w:rsidRPr="00987B92">
        <w:rPr>
          <w:rFonts w:ascii="Arial" w:hAnsi="Arial" w:cs="Arial"/>
          <w:sz w:val="24"/>
          <w:szCs w:val="24"/>
        </w:rPr>
        <w:t xml:space="preserve">. </w:t>
      </w:r>
    </w:p>
    <w:p w14:paraId="74B3CE12" w14:textId="5B927085" w:rsidR="00934242" w:rsidRPr="00562094"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Para </w:t>
      </w:r>
      <w:r w:rsidR="00E27971">
        <w:rPr>
          <w:rFonts w:ascii="Arial" w:hAnsi="Arial" w:cs="Arial"/>
          <w:sz w:val="24"/>
          <w:szCs w:val="24"/>
        </w:rPr>
        <w:t>Vargas y Gioconda</w:t>
      </w:r>
      <w:r w:rsidR="00D11BD0" w:rsidRPr="00987B92">
        <w:rPr>
          <w:rFonts w:ascii="Arial" w:hAnsi="Arial" w:cs="Arial"/>
          <w:sz w:val="24"/>
          <w:szCs w:val="24"/>
        </w:rPr>
        <w:t xml:space="preserve"> </w:t>
      </w:r>
      <w:r w:rsidR="00856115" w:rsidRPr="00987B92">
        <w:rPr>
          <w:rFonts w:ascii="Arial" w:hAnsi="Arial" w:cs="Arial"/>
          <w:sz w:val="24"/>
          <w:szCs w:val="24"/>
        </w:rPr>
        <w:t>(20</w:t>
      </w:r>
      <w:r w:rsidR="00E27971">
        <w:rPr>
          <w:rFonts w:ascii="Arial" w:hAnsi="Arial" w:cs="Arial"/>
          <w:sz w:val="24"/>
          <w:szCs w:val="24"/>
        </w:rPr>
        <w:t>22</w:t>
      </w:r>
      <w:r w:rsidR="00856115" w:rsidRPr="00987B92">
        <w:rPr>
          <w:rFonts w:ascii="Arial" w:hAnsi="Arial" w:cs="Arial"/>
          <w:sz w:val="24"/>
          <w:szCs w:val="24"/>
        </w:rPr>
        <w:t>)</w:t>
      </w:r>
      <w:r w:rsidR="00D11BD0" w:rsidRPr="00987B92">
        <w:rPr>
          <w:rFonts w:ascii="Arial" w:hAnsi="Arial" w:cs="Arial"/>
          <w:sz w:val="24"/>
          <w:szCs w:val="24"/>
        </w:rPr>
        <w:t>,</w:t>
      </w:r>
      <w:r w:rsidR="00856115" w:rsidRPr="00987B92">
        <w:rPr>
          <w:rFonts w:ascii="Arial" w:hAnsi="Arial" w:cs="Arial"/>
          <w:sz w:val="24"/>
          <w:szCs w:val="24"/>
        </w:rPr>
        <w:t xml:space="preserve"> la educación para el emprendimiento debería </w:t>
      </w:r>
      <w:r w:rsidR="00953130">
        <w:rPr>
          <w:rFonts w:ascii="Arial" w:hAnsi="Arial" w:cs="Arial"/>
          <w:sz w:val="24"/>
          <w:szCs w:val="24"/>
        </w:rPr>
        <w:t xml:space="preserve">identificar iniciativas metodológicas </w:t>
      </w:r>
      <w:r w:rsidR="006D6510">
        <w:rPr>
          <w:rFonts w:ascii="Arial" w:hAnsi="Arial" w:cs="Arial"/>
          <w:sz w:val="24"/>
          <w:szCs w:val="24"/>
        </w:rPr>
        <w:t>que incluya la gamificación, por ejemplo, las plataformas en líneas y los simuladores</w:t>
      </w:r>
      <w:r w:rsidR="0075236C">
        <w:rPr>
          <w:rFonts w:ascii="Arial" w:hAnsi="Arial" w:cs="Arial"/>
          <w:sz w:val="24"/>
          <w:szCs w:val="24"/>
        </w:rPr>
        <w:t>, de forma tal que se complemente</w:t>
      </w:r>
      <w:r w:rsidR="00934242">
        <w:rPr>
          <w:rFonts w:ascii="Arial" w:hAnsi="Arial" w:cs="Arial"/>
          <w:sz w:val="24"/>
          <w:szCs w:val="24"/>
        </w:rPr>
        <w:t>n</w:t>
      </w:r>
      <w:r w:rsidR="0075236C">
        <w:rPr>
          <w:rFonts w:ascii="Arial" w:hAnsi="Arial" w:cs="Arial"/>
          <w:sz w:val="24"/>
          <w:szCs w:val="24"/>
        </w:rPr>
        <w:t xml:space="preserve"> la teoría con la práctica </w:t>
      </w:r>
      <w:r w:rsidR="00934242">
        <w:rPr>
          <w:rFonts w:ascii="Arial" w:hAnsi="Arial" w:cs="Arial"/>
          <w:sz w:val="24"/>
          <w:szCs w:val="24"/>
        </w:rPr>
        <w:t>dentro de los procesos de innovación</w:t>
      </w:r>
      <w:r w:rsidR="00DE00D9">
        <w:rPr>
          <w:rFonts w:ascii="Arial" w:hAnsi="Arial" w:cs="Arial"/>
          <w:sz w:val="24"/>
          <w:szCs w:val="24"/>
        </w:rPr>
        <w:t xml:space="preserve"> y</w:t>
      </w:r>
      <w:r w:rsidR="00934242">
        <w:rPr>
          <w:rFonts w:ascii="Arial" w:hAnsi="Arial" w:cs="Arial"/>
          <w:sz w:val="24"/>
          <w:szCs w:val="24"/>
        </w:rPr>
        <w:t xml:space="preserve"> la toma de decisiones durante la enseñanza emprendedora</w:t>
      </w:r>
      <w:r w:rsidR="00856115" w:rsidRPr="00987B92">
        <w:rPr>
          <w:rFonts w:ascii="Arial" w:hAnsi="Arial" w:cs="Arial"/>
          <w:sz w:val="24"/>
          <w:szCs w:val="24"/>
        </w:rPr>
        <w:t>.</w:t>
      </w:r>
    </w:p>
    <w:p w14:paraId="4FC02850" w14:textId="4210B7F1" w:rsidR="009745DB"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Evidentemente</w:t>
      </w:r>
      <w:r w:rsidR="00271955" w:rsidRPr="00987B92">
        <w:rPr>
          <w:rFonts w:ascii="Arial" w:hAnsi="Arial" w:cs="Arial"/>
          <w:sz w:val="24"/>
          <w:szCs w:val="24"/>
        </w:rPr>
        <w:t>,</w:t>
      </w:r>
      <w:r w:rsidR="00856115" w:rsidRPr="00987B92">
        <w:rPr>
          <w:rFonts w:ascii="Arial" w:hAnsi="Arial" w:cs="Arial"/>
          <w:sz w:val="24"/>
          <w:szCs w:val="24"/>
        </w:rPr>
        <w:t xml:space="preserve"> eso </w:t>
      </w:r>
      <w:r w:rsidR="00271955" w:rsidRPr="00987B92">
        <w:rPr>
          <w:rFonts w:ascii="Arial" w:hAnsi="Arial" w:cs="Arial"/>
          <w:sz w:val="24"/>
          <w:szCs w:val="24"/>
        </w:rPr>
        <w:t>brinda</w:t>
      </w:r>
      <w:r w:rsidR="00856115" w:rsidRPr="00987B92">
        <w:rPr>
          <w:rFonts w:ascii="Arial" w:hAnsi="Arial" w:cs="Arial"/>
          <w:sz w:val="24"/>
          <w:szCs w:val="24"/>
        </w:rPr>
        <w:t xml:space="preserve"> la base para percibir necesidades u oportunidades en el ámbito social o interdisciplinario</w:t>
      </w:r>
      <w:r w:rsidR="009745DB" w:rsidRPr="00987B92">
        <w:rPr>
          <w:rFonts w:ascii="Arial" w:hAnsi="Arial" w:cs="Arial"/>
          <w:sz w:val="24"/>
          <w:szCs w:val="24"/>
        </w:rPr>
        <w:t>,</w:t>
      </w:r>
      <w:r w:rsidR="00856115" w:rsidRPr="00987B92">
        <w:rPr>
          <w:rFonts w:ascii="Arial" w:hAnsi="Arial" w:cs="Arial"/>
          <w:sz w:val="24"/>
          <w:szCs w:val="24"/>
        </w:rPr>
        <w:t xml:space="preserve"> como soluciones creativas e </w:t>
      </w:r>
      <w:r w:rsidR="009E4AD4" w:rsidRPr="00987B92">
        <w:rPr>
          <w:rFonts w:ascii="Arial" w:hAnsi="Arial" w:cs="Arial"/>
          <w:sz w:val="24"/>
          <w:szCs w:val="24"/>
        </w:rPr>
        <w:t>innovadoras, a</w:t>
      </w:r>
      <w:r w:rsidR="009745DB" w:rsidRPr="00987B92">
        <w:rPr>
          <w:rFonts w:ascii="Arial" w:hAnsi="Arial" w:cs="Arial"/>
          <w:sz w:val="24"/>
          <w:szCs w:val="24"/>
        </w:rPr>
        <w:t xml:space="preserve"> partir del</w:t>
      </w:r>
      <w:r w:rsidR="00856115" w:rsidRPr="00987B92">
        <w:rPr>
          <w:rFonts w:ascii="Arial" w:hAnsi="Arial" w:cs="Arial"/>
          <w:sz w:val="24"/>
          <w:szCs w:val="24"/>
        </w:rPr>
        <w:t xml:space="preserve"> conocimiento y </w:t>
      </w:r>
      <w:r w:rsidR="009745DB" w:rsidRPr="00987B92">
        <w:rPr>
          <w:rFonts w:ascii="Arial" w:hAnsi="Arial" w:cs="Arial"/>
          <w:sz w:val="24"/>
          <w:szCs w:val="24"/>
        </w:rPr>
        <w:t xml:space="preserve">de las </w:t>
      </w:r>
      <w:r w:rsidR="00856115" w:rsidRPr="00987B92">
        <w:rPr>
          <w:rFonts w:ascii="Arial" w:hAnsi="Arial" w:cs="Arial"/>
          <w:sz w:val="24"/>
          <w:szCs w:val="24"/>
        </w:rPr>
        <w:t xml:space="preserve">técnicas propias de la temática emprendedora. </w:t>
      </w:r>
    </w:p>
    <w:p w14:paraId="2FAAFB86" w14:textId="3E7D2D97"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Por su parte</w:t>
      </w:r>
      <w:r w:rsidR="009745DB" w:rsidRPr="00987B92">
        <w:rPr>
          <w:rFonts w:ascii="Arial" w:hAnsi="Arial" w:cs="Arial"/>
          <w:sz w:val="24"/>
          <w:szCs w:val="24"/>
        </w:rPr>
        <w:t>,</w:t>
      </w:r>
      <w:r w:rsidR="00856115" w:rsidRPr="00987B92">
        <w:rPr>
          <w:rFonts w:ascii="Arial" w:hAnsi="Arial" w:cs="Arial"/>
          <w:sz w:val="24"/>
          <w:szCs w:val="24"/>
        </w:rPr>
        <w:t xml:space="preserve"> </w:t>
      </w:r>
      <w:r w:rsidR="00856115" w:rsidRPr="00987B92">
        <w:rPr>
          <w:rFonts w:ascii="Arial" w:hAnsi="Arial" w:cs="Arial"/>
          <w:sz w:val="24"/>
          <w:szCs w:val="24"/>
          <w:shd w:val="clear" w:color="auto" w:fill="FFFFFF" w:themeFill="background1"/>
        </w:rPr>
        <w:t>Araya</w:t>
      </w:r>
      <w:r w:rsidR="007D081E" w:rsidRPr="00987B92">
        <w:rPr>
          <w:rFonts w:ascii="Arial" w:hAnsi="Arial" w:cs="Arial"/>
          <w:sz w:val="24"/>
          <w:szCs w:val="24"/>
          <w:shd w:val="clear" w:color="auto" w:fill="FFFFFF" w:themeFill="background1"/>
        </w:rPr>
        <w:t xml:space="preserve"> y </w:t>
      </w:r>
      <w:r w:rsidR="00856115" w:rsidRPr="00987B92">
        <w:rPr>
          <w:rFonts w:ascii="Arial" w:hAnsi="Arial" w:cs="Arial"/>
          <w:sz w:val="24"/>
          <w:szCs w:val="24"/>
          <w:shd w:val="clear" w:color="auto" w:fill="FFFFFF" w:themeFill="background1"/>
        </w:rPr>
        <w:t>Garita (2018</w:t>
      </w:r>
      <w:r w:rsidR="0014046B">
        <w:rPr>
          <w:rFonts w:ascii="Arial" w:hAnsi="Arial" w:cs="Arial"/>
          <w:sz w:val="24"/>
          <w:szCs w:val="24"/>
          <w:shd w:val="clear" w:color="auto" w:fill="FFFFFF" w:themeFill="background1"/>
        </w:rPr>
        <w:t>)</w:t>
      </w:r>
      <w:r w:rsidR="00856115" w:rsidRPr="00987B92">
        <w:rPr>
          <w:rFonts w:ascii="Arial" w:hAnsi="Arial" w:cs="Arial"/>
          <w:sz w:val="24"/>
          <w:szCs w:val="24"/>
        </w:rPr>
        <w:t xml:space="preserve"> definen la </w:t>
      </w:r>
      <w:r w:rsidR="00856115" w:rsidRPr="00987B92">
        <w:rPr>
          <w:rFonts w:ascii="Arial" w:hAnsi="Arial" w:cs="Arial"/>
          <w:i/>
          <w:sz w:val="24"/>
          <w:szCs w:val="24"/>
        </w:rPr>
        <w:t>habilidad emprendedora</w:t>
      </w:r>
      <w:r w:rsidR="00856115" w:rsidRPr="00987B92">
        <w:rPr>
          <w:rFonts w:ascii="Arial" w:hAnsi="Arial" w:cs="Arial"/>
          <w:sz w:val="24"/>
          <w:szCs w:val="24"/>
        </w:rPr>
        <w:t xml:space="preserve"> como </w:t>
      </w:r>
      <w:r w:rsidR="00486DFE" w:rsidRPr="00987B92">
        <w:rPr>
          <w:rFonts w:ascii="Arial" w:hAnsi="Arial" w:cs="Arial"/>
          <w:sz w:val="24"/>
          <w:szCs w:val="24"/>
        </w:rPr>
        <w:t xml:space="preserve">una </w:t>
      </w:r>
      <w:r w:rsidR="00856115" w:rsidRPr="00987B92">
        <w:rPr>
          <w:rFonts w:ascii="Arial" w:hAnsi="Arial" w:cs="Arial"/>
          <w:sz w:val="24"/>
          <w:szCs w:val="24"/>
        </w:rPr>
        <w:t xml:space="preserve">composición de un conjunto de </w:t>
      </w:r>
      <w:r w:rsidR="009E4AD4" w:rsidRPr="00987B92">
        <w:rPr>
          <w:rFonts w:ascii="Arial" w:hAnsi="Arial" w:cs="Arial"/>
          <w:sz w:val="24"/>
          <w:szCs w:val="24"/>
        </w:rPr>
        <w:t>habilidades</w:t>
      </w:r>
      <w:r w:rsidR="009745DB" w:rsidRPr="00987B92">
        <w:rPr>
          <w:rFonts w:ascii="Arial" w:hAnsi="Arial" w:cs="Arial"/>
          <w:sz w:val="24"/>
          <w:szCs w:val="24"/>
        </w:rPr>
        <w:t>:</w:t>
      </w:r>
      <w:r w:rsidR="00486DFE" w:rsidRPr="00987B92">
        <w:rPr>
          <w:rFonts w:ascii="Arial" w:hAnsi="Arial" w:cs="Arial"/>
          <w:sz w:val="24"/>
          <w:szCs w:val="24"/>
        </w:rPr>
        <w:t xml:space="preserve"> resolución de problemas, trabajo en equipo, creatividad e innovación y liderazgo,</w:t>
      </w:r>
      <w:r w:rsidR="00856115" w:rsidRPr="00987B92">
        <w:rPr>
          <w:rFonts w:ascii="Arial" w:hAnsi="Arial" w:cs="Arial"/>
          <w:sz w:val="24"/>
          <w:szCs w:val="24"/>
        </w:rPr>
        <w:t xml:space="preserve"> las cuales pueden ser tratadas y fortalecidas</w:t>
      </w:r>
      <w:r w:rsidR="009745DB" w:rsidRPr="00987B92">
        <w:rPr>
          <w:rFonts w:ascii="Arial" w:hAnsi="Arial" w:cs="Arial"/>
          <w:sz w:val="24"/>
          <w:szCs w:val="24"/>
        </w:rPr>
        <w:t>,</w:t>
      </w:r>
      <w:r w:rsidR="00B03FD1" w:rsidRPr="00987B92">
        <w:rPr>
          <w:rFonts w:ascii="Arial" w:hAnsi="Arial" w:cs="Arial"/>
          <w:sz w:val="24"/>
          <w:szCs w:val="24"/>
        </w:rPr>
        <w:t xml:space="preserve"> </w:t>
      </w:r>
      <w:r w:rsidR="00856115" w:rsidRPr="00987B92">
        <w:rPr>
          <w:rFonts w:ascii="Arial" w:hAnsi="Arial" w:cs="Arial"/>
          <w:sz w:val="24"/>
          <w:szCs w:val="24"/>
        </w:rPr>
        <w:t>de forma independiente e integral</w:t>
      </w:r>
      <w:r w:rsidR="009745DB" w:rsidRPr="00987B92">
        <w:rPr>
          <w:rFonts w:ascii="Arial" w:hAnsi="Arial" w:cs="Arial"/>
          <w:sz w:val="24"/>
          <w:szCs w:val="24"/>
        </w:rPr>
        <w:t>, y</w:t>
      </w:r>
      <w:r w:rsidR="00856115" w:rsidRPr="00987B92">
        <w:rPr>
          <w:rFonts w:ascii="Arial" w:hAnsi="Arial" w:cs="Arial"/>
          <w:sz w:val="24"/>
          <w:szCs w:val="24"/>
        </w:rPr>
        <w:t xml:space="preserve"> </w:t>
      </w:r>
      <w:r w:rsidR="001B0F0C" w:rsidRPr="00987B92">
        <w:rPr>
          <w:rFonts w:ascii="Arial" w:hAnsi="Arial" w:cs="Arial"/>
          <w:sz w:val="24"/>
          <w:szCs w:val="24"/>
        </w:rPr>
        <w:t xml:space="preserve">fundamentadas en una concepción emprendedora, </w:t>
      </w:r>
      <w:r w:rsidR="00856115" w:rsidRPr="00987B92">
        <w:rPr>
          <w:rFonts w:ascii="Arial" w:hAnsi="Arial" w:cs="Arial"/>
          <w:sz w:val="24"/>
          <w:szCs w:val="24"/>
        </w:rPr>
        <w:t>mediante actividades dentro de los cursos que se definan en el componente docente.</w:t>
      </w:r>
    </w:p>
    <w:p w14:paraId="6964595F" w14:textId="77777777" w:rsidR="009745DB" w:rsidRPr="00987B92" w:rsidRDefault="009745DB" w:rsidP="00266E07">
      <w:pPr>
        <w:spacing w:line="360" w:lineRule="auto"/>
        <w:ind w:firstLine="720"/>
        <w:jc w:val="both"/>
        <w:rPr>
          <w:rFonts w:ascii="Arial" w:hAnsi="Arial" w:cs="Arial"/>
          <w:sz w:val="24"/>
          <w:szCs w:val="24"/>
        </w:rPr>
      </w:pPr>
    </w:p>
    <w:p w14:paraId="45CE5670" w14:textId="3E93C1C5" w:rsidR="00856115" w:rsidRPr="00987B92" w:rsidRDefault="00856115" w:rsidP="002F1136">
      <w:pPr>
        <w:pStyle w:val="Prrafodelista"/>
        <w:numPr>
          <w:ilvl w:val="1"/>
          <w:numId w:val="3"/>
        </w:numPr>
        <w:spacing w:after="0" w:line="360" w:lineRule="auto"/>
        <w:ind w:left="993"/>
        <w:jc w:val="both"/>
        <w:rPr>
          <w:rFonts w:ascii="Arial" w:hAnsi="Arial" w:cs="Arial"/>
          <w:b/>
          <w:bCs/>
          <w:sz w:val="24"/>
          <w:szCs w:val="24"/>
        </w:rPr>
      </w:pPr>
      <w:r w:rsidRPr="00987B92">
        <w:rPr>
          <w:rFonts w:ascii="Arial" w:hAnsi="Arial" w:cs="Arial"/>
          <w:b/>
          <w:bCs/>
          <w:sz w:val="24"/>
          <w:szCs w:val="24"/>
        </w:rPr>
        <w:t xml:space="preserve">Mejores </w:t>
      </w:r>
      <w:r w:rsidR="002B2794" w:rsidRPr="00987B92">
        <w:rPr>
          <w:rFonts w:ascii="Arial" w:hAnsi="Arial" w:cs="Arial"/>
          <w:b/>
          <w:bCs/>
          <w:sz w:val="24"/>
          <w:szCs w:val="24"/>
        </w:rPr>
        <w:t>prácticas</w:t>
      </w:r>
      <w:r w:rsidRPr="00987B92">
        <w:rPr>
          <w:rFonts w:ascii="Arial" w:hAnsi="Arial" w:cs="Arial"/>
          <w:b/>
          <w:bCs/>
          <w:sz w:val="24"/>
          <w:szCs w:val="24"/>
        </w:rPr>
        <w:t xml:space="preserve"> para el fortalecimiento de la capacidad emprendedora</w:t>
      </w:r>
    </w:p>
    <w:p w14:paraId="6474AAFF" w14:textId="09E1B989" w:rsidR="00603E5E"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De acuerdo con las tendencias actuales, existe un interés pronunciado de las universidades </w:t>
      </w:r>
      <w:r w:rsidR="00E23AFA" w:rsidRPr="00987B92">
        <w:rPr>
          <w:rFonts w:ascii="Arial" w:hAnsi="Arial" w:cs="Arial"/>
          <w:sz w:val="24"/>
          <w:szCs w:val="24"/>
        </w:rPr>
        <w:t>por</w:t>
      </w:r>
      <w:r w:rsidR="00856115" w:rsidRPr="00987B92">
        <w:rPr>
          <w:rFonts w:ascii="Arial" w:hAnsi="Arial" w:cs="Arial"/>
          <w:sz w:val="24"/>
          <w:szCs w:val="24"/>
        </w:rPr>
        <w:t xml:space="preserve"> fortalecer en los estudiantes su capacidad emprendedora mediante estrategias</w:t>
      </w:r>
      <w:r w:rsidR="00603E5E" w:rsidRPr="00987B92">
        <w:rPr>
          <w:rFonts w:ascii="Arial" w:hAnsi="Arial" w:cs="Arial"/>
          <w:sz w:val="24"/>
          <w:szCs w:val="24"/>
        </w:rPr>
        <w:t>.</w:t>
      </w:r>
      <w:r w:rsidR="00856115" w:rsidRPr="00987B92">
        <w:rPr>
          <w:rFonts w:ascii="Arial" w:hAnsi="Arial" w:cs="Arial"/>
          <w:sz w:val="24"/>
          <w:szCs w:val="24"/>
        </w:rPr>
        <w:t xml:space="preserve"> </w:t>
      </w:r>
      <w:r w:rsidR="00603E5E" w:rsidRPr="00987B92">
        <w:rPr>
          <w:rFonts w:ascii="Arial" w:hAnsi="Arial" w:cs="Arial"/>
          <w:sz w:val="24"/>
          <w:szCs w:val="24"/>
        </w:rPr>
        <w:t xml:space="preserve">En el </w:t>
      </w:r>
      <w:r w:rsidR="00856115" w:rsidRPr="00987B92">
        <w:rPr>
          <w:rFonts w:ascii="Arial" w:hAnsi="Arial" w:cs="Arial"/>
          <w:sz w:val="24"/>
          <w:szCs w:val="24"/>
        </w:rPr>
        <w:t>nivel macro</w:t>
      </w:r>
      <w:r w:rsidR="00603E5E" w:rsidRPr="00987B92">
        <w:rPr>
          <w:rFonts w:ascii="Arial" w:hAnsi="Arial" w:cs="Arial"/>
          <w:sz w:val="24"/>
          <w:szCs w:val="24"/>
        </w:rPr>
        <w:t>,</w:t>
      </w:r>
      <w:r w:rsidR="00856115" w:rsidRPr="00987B92">
        <w:rPr>
          <w:rFonts w:ascii="Arial" w:hAnsi="Arial" w:cs="Arial"/>
          <w:sz w:val="24"/>
          <w:szCs w:val="24"/>
        </w:rPr>
        <w:t xml:space="preserve"> diversas </w:t>
      </w:r>
      <w:r w:rsidR="00603E5E" w:rsidRPr="00987B92">
        <w:rPr>
          <w:rFonts w:ascii="Arial" w:hAnsi="Arial" w:cs="Arial"/>
          <w:sz w:val="24"/>
          <w:szCs w:val="24"/>
        </w:rPr>
        <w:t xml:space="preserve">estrategias comprenden </w:t>
      </w:r>
      <w:r w:rsidR="00856115" w:rsidRPr="00987B92">
        <w:rPr>
          <w:rFonts w:ascii="Arial" w:hAnsi="Arial" w:cs="Arial"/>
          <w:sz w:val="24"/>
          <w:szCs w:val="24"/>
        </w:rPr>
        <w:t xml:space="preserve">la disponibilidad de programas institucionales orientados al apoyo de iniciativas emprendedoras por parte de los estudiantes, desde sus etapas iniciales de </w:t>
      </w:r>
      <w:r w:rsidR="002B2794" w:rsidRPr="00987B92">
        <w:rPr>
          <w:rFonts w:ascii="Arial" w:hAnsi="Arial" w:cs="Arial"/>
          <w:sz w:val="24"/>
          <w:szCs w:val="24"/>
        </w:rPr>
        <w:t>preincubación</w:t>
      </w:r>
      <w:r w:rsidR="00856115" w:rsidRPr="00987B92">
        <w:rPr>
          <w:rFonts w:ascii="Arial" w:hAnsi="Arial" w:cs="Arial"/>
          <w:sz w:val="24"/>
          <w:szCs w:val="24"/>
        </w:rPr>
        <w:t xml:space="preserve"> hasta etapas posteriores</w:t>
      </w:r>
      <w:r w:rsidR="00BD747A" w:rsidRPr="00987B92">
        <w:rPr>
          <w:rFonts w:ascii="Arial" w:hAnsi="Arial" w:cs="Arial"/>
          <w:sz w:val="24"/>
          <w:szCs w:val="24"/>
        </w:rPr>
        <w:t>,</w:t>
      </w:r>
      <w:r w:rsidR="00856115" w:rsidRPr="00987B92">
        <w:rPr>
          <w:rFonts w:ascii="Arial" w:hAnsi="Arial" w:cs="Arial"/>
          <w:sz w:val="24"/>
          <w:szCs w:val="24"/>
        </w:rPr>
        <w:t xml:space="preserve"> de incubación y aceleración. </w:t>
      </w:r>
    </w:p>
    <w:p w14:paraId="17D6E6AC" w14:textId="2D600EDC" w:rsidR="00856115" w:rsidRPr="00987B92" w:rsidRDefault="002F1136" w:rsidP="002F1136">
      <w:pPr>
        <w:spacing w:line="360" w:lineRule="auto"/>
        <w:jc w:val="both"/>
        <w:rPr>
          <w:rFonts w:ascii="Arial" w:hAnsi="Arial" w:cs="Arial"/>
          <w:sz w:val="24"/>
          <w:szCs w:val="24"/>
        </w:rPr>
      </w:pPr>
      <w:r>
        <w:rPr>
          <w:rFonts w:ascii="Arial" w:hAnsi="Arial" w:cs="Arial"/>
          <w:sz w:val="24"/>
          <w:szCs w:val="24"/>
        </w:rPr>
        <w:lastRenderedPageBreak/>
        <w:t xml:space="preserve">     </w:t>
      </w:r>
      <w:r w:rsidR="00856115" w:rsidRPr="00987B92">
        <w:rPr>
          <w:rFonts w:ascii="Arial" w:hAnsi="Arial" w:cs="Arial"/>
          <w:sz w:val="24"/>
          <w:szCs w:val="24"/>
        </w:rPr>
        <w:t>En Costa Rica</w:t>
      </w:r>
      <w:r w:rsidR="00BD747A" w:rsidRPr="00987B92">
        <w:rPr>
          <w:rFonts w:ascii="Arial" w:hAnsi="Arial" w:cs="Arial"/>
          <w:sz w:val="24"/>
          <w:szCs w:val="24"/>
        </w:rPr>
        <w:t>,</w:t>
      </w:r>
      <w:r w:rsidR="00856115" w:rsidRPr="00987B92">
        <w:rPr>
          <w:rFonts w:ascii="Arial" w:hAnsi="Arial" w:cs="Arial"/>
          <w:sz w:val="24"/>
          <w:szCs w:val="24"/>
        </w:rPr>
        <w:t xml:space="preserve"> se tienen ejemplos de esas estrategias institucionales</w:t>
      </w:r>
      <w:r w:rsidR="00432301" w:rsidRPr="00987B92">
        <w:rPr>
          <w:rFonts w:ascii="Arial" w:hAnsi="Arial" w:cs="Arial"/>
          <w:sz w:val="24"/>
          <w:szCs w:val="24"/>
        </w:rPr>
        <w:t>,</w:t>
      </w:r>
      <w:r w:rsidR="00856115" w:rsidRPr="00987B92">
        <w:rPr>
          <w:rFonts w:ascii="Arial" w:hAnsi="Arial" w:cs="Arial"/>
          <w:sz w:val="24"/>
          <w:szCs w:val="24"/>
        </w:rPr>
        <w:t xml:space="preserve"> como los existentes en la Universidad de Costa Rica y </w:t>
      </w:r>
      <w:r w:rsidR="00432301" w:rsidRPr="00987B92">
        <w:rPr>
          <w:rFonts w:ascii="Arial" w:hAnsi="Arial" w:cs="Arial"/>
          <w:sz w:val="24"/>
          <w:szCs w:val="24"/>
        </w:rPr>
        <w:t xml:space="preserve">en </w:t>
      </w:r>
      <w:r w:rsidR="00856115" w:rsidRPr="00987B92">
        <w:rPr>
          <w:rFonts w:ascii="Arial" w:hAnsi="Arial" w:cs="Arial"/>
          <w:sz w:val="24"/>
          <w:szCs w:val="24"/>
        </w:rPr>
        <w:t>el Instituto Tecnológico de Costa Rica</w:t>
      </w:r>
      <w:r w:rsidR="003242EB" w:rsidRPr="00987B92">
        <w:rPr>
          <w:rFonts w:ascii="Arial" w:hAnsi="Arial" w:cs="Arial"/>
          <w:sz w:val="24"/>
          <w:szCs w:val="24"/>
        </w:rPr>
        <w:t xml:space="preserve">, así como en la Universidad Nacional, todas universidades públicas. </w:t>
      </w:r>
      <w:r w:rsidR="00856115" w:rsidRPr="00987B92">
        <w:rPr>
          <w:rFonts w:ascii="Arial" w:hAnsi="Arial" w:cs="Arial"/>
          <w:sz w:val="24"/>
          <w:szCs w:val="24"/>
        </w:rPr>
        <w:t>Curiosamente, en el caso de la Universidad Nacional, aunque tuvo un impulso similar a las universidades anteriores, durante el quinquenio 2015-2020 de gestión universitaria</w:t>
      </w:r>
      <w:r w:rsidR="00432301" w:rsidRPr="00987B92">
        <w:rPr>
          <w:rFonts w:ascii="Arial" w:hAnsi="Arial" w:cs="Arial"/>
          <w:sz w:val="24"/>
          <w:szCs w:val="24"/>
        </w:rPr>
        <w:t>,</w:t>
      </w:r>
      <w:r w:rsidR="00856115" w:rsidRPr="00987B92">
        <w:rPr>
          <w:rFonts w:ascii="Arial" w:hAnsi="Arial" w:cs="Arial"/>
          <w:sz w:val="24"/>
          <w:szCs w:val="24"/>
        </w:rPr>
        <w:t xml:space="preserve"> </w:t>
      </w:r>
      <w:r w:rsidR="00856115" w:rsidRPr="00801A3F">
        <w:rPr>
          <w:rFonts w:ascii="Arial" w:hAnsi="Arial" w:cs="Arial"/>
          <w:sz w:val="24"/>
          <w:szCs w:val="24"/>
        </w:rPr>
        <w:t>se present</w:t>
      </w:r>
      <w:r w:rsidR="001E4101" w:rsidRPr="00801A3F">
        <w:rPr>
          <w:rFonts w:ascii="Arial" w:hAnsi="Arial" w:cs="Arial"/>
          <w:sz w:val="24"/>
          <w:szCs w:val="24"/>
        </w:rPr>
        <w:t>a</w:t>
      </w:r>
      <w:r w:rsidR="00856115" w:rsidRPr="00801A3F">
        <w:rPr>
          <w:rFonts w:ascii="Arial" w:hAnsi="Arial" w:cs="Arial"/>
          <w:sz w:val="24"/>
          <w:szCs w:val="24"/>
        </w:rPr>
        <w:t xml:space="preserve"> una</w:t>
      </w:r>
      <w:r w:rsidR="00856115" w:rsidRPr="00987B92">
        <w:rPr>
          <w:rFonts w:ascii="Arial" w:hAnsi="Arial" w:cs="Arial"/>
          <w:sz w:val="24"/>
          <w:szCs w:val="24"/>
        </w:rPr>
        <w:t xml:space="preserve"> desaceleración que </w:t>
      </w:r>
      <w:r w:rsidR="001E4101">
        <w:rPr>
          <w:rFonts w:ascii="Arial" w:hAnsi="Arial" w:cs="Arial"/>
          <w:sz w:val="24"/>
          <w:szCs w:val="24"/>
        </w:rPr>
        <w:t>finaliza</w:t>
      </w:r>
      <w:r w:rsidR="00856115" w:rsidRPr="00987B92">
        <w:rPr>
          <w:rFonts w:ascii="Arial" w:hAnsi="Arial" w:cs="Arial"/>
          <w:sz w:val="24"/>
          <w:szCs w:val="24"/>
        </w:rPr>
        <w:t xml:space="preserve"> con el proyecto institucional y sin una visión clara de futuro. </w:t>
      </w:r>
      <w:r w:rsidR="003242EB" w:rsidRPr="00987B92">
        <w:rPr>
          <w:rFonts w:ascii="Arial" w:hAnsi="Arial" w:cs="Arial"/>
          <w:sz w:val="24"/>
          <w:szCs w:val="24"/>
        </w:rPr>
        <w:t>Sin embargo, la realidad del mercado laboral la condujo a</w:t>
      </w:r>
      <w:r w:rsidR="00856115" w:rsidRPr="00987B92">
        <w:rPr>
          <w:rFonts w:ascii="Arial" w:hAnsi="Arial" w:cs="Arial"/>
          <w:sz w:val="24"/>
          <w:szCs w:val="24"/>
        </w:rPr>
        <w:t xml:space="preserve"> retomar este esfuerzo debido a la relevancia del tema, por lo que la propuesta contenida en esta investigación se convierte en insumo clave para su reactivación</w:t>
      </w:r>
      <w:r w:rsidR="003242EB" w:rsidRPr="00987B92">
        <w:rPr>
          <w:rFonts w:ascii="Arial" w:hAnsi="Arial" w:cs="Arial"/>
          <w:sz w:val="24"/>
          <w:szCs w:val="24"/>
        </w:rPr>
        <w:t xml:space="preserve"> y posicionamiento estratégico a nivel institucional.</w:t>
      </w:r>
      <w:r w:rsidR="00856115" w:rsidRPr="00987B92">
        <w:rPr>
          <w:rFonts w:ascii="Arial" w:hAnsi="Arial" w:cs="Arial"/>
          <w:sz w:val="24"/>
          <w:szCs w:val="24"/>
        </w:rPr>
        <w:t xml:space="preserve"> </w:t>
      </w:r>
    </w:p>
    <w:p w14:paraId="2B956CE8" w14:textId="6F7DC4CE"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Aunque </w:t>
      </w:r>
      <w:r w:rsidR="001C5F78" w:rsidRPr="00987B92">
        <w:rPr>
          <w:rFonts w:ascii="Arial" w:hAnsi="Arial" w:cs="Arial"/>
          <w:sz w:val="24"/>
          <w:szCs w:val="24"/>
        </w:rPr>
        <w:t xml:space="preserve">una iniciativa macro a nivel institucional es </w:t>
      </w:r>
      <w:r w:rsidR="00856115" w:rsidRPr="00987B92">
        <w:rPr>
          <w:rFonts w:ascii="Arial" w:hAnsi="Arial" w:cs="Arial"/>
          <w:sz w:val="24"/>
          <w:szCs w:val="24"/>
        </w:rPr>
        <w:t>clave en cualquier proceso de impulso integral del emprendimiento, se requiere</w:t>
      </w:r>
      <w:r w:rsidR="00202F84" w:rsidRPr="00987B92">
        <w:rPr>
          <w:rFonts w:ascii="Arial" w:hAnsi="Arial" w:cs="Arial"/>
          <w:sz w:val="24"/>
          <w:szCs w:val="24"/>
        </w:rPr>
        <w:t>,</w:t>
      </w:r>
      <w:r w:rsidR="00856115" w:rsidRPr="00987B92">
        <w:rPr>
          <w:rFonts w:ascii="Arial" w:hAnsi="Arial" w:cs="Arial"/>
          <w:sz w:val="24"/>
          <w:szCs w:val="24"/>
        </w:rPr>
        <w:t xml:space="preserve"> adicionalmente</w:t>
      </w:r>
      <w:r w:rsidR="00202F84" w:rsidRPr="00987B92">
        <w:rPr>
          <w:rFonts w:ascii="Arial" w:hAnsi="Arial" w:cs="Arial"/>
          <w:sz w:val="24"/>
          <w:szCs w:val="24"/>
        </w:rPr>
        <w:t>,</w:t>
      </w:r>
      <w:r w:rsidR="00856115" w:rsidRPr="00987B92">
        <w:rPr>
          <w:rFonts w:ascii="Arial" w:hAnsi="Arial" w:cs="Arial"/>
          <w:sz w:val="24"/>
          <w:szCs w:val="24"/>
        </w:rPr>
        <w:t xml:space="preserve"> un esfuerzo a nivel micro</w:t>
      </w:r>
      <w:r w:rsidR="003242EB" w:rsidRPr="00987B92">
        <w:rPr>
          <w:rFonts w:ascii="Arial" w:hAnsi="Arial" w:cs="Arial"/>
          <w:sz w:val="24"/>
          <w:szCs w:val="24"/>
        </w:rPr>
        <w:t xml:space="preserve"> u </w:t>
      </w:r>
      <w:r w:rsidR="001C5F78" w:rsidRPr="00987B92">
        <w:rPr>
          <w:rFonts w:ascii="Arial" w:hAnsi="Arial" w:cs="Arial"/>
          <w:sz w:val="24"/>
          <w:szCs w:val="24"/>
        </w:rPr>
        <w:t xml:space="preserve">operativo, surgido desde la misma unidad académica </w:t>
      </w:r>
      <w:r w:rsidR="00856115" w:rsidRPr="00987B92">
        <w:rPr>
          <w:rFonts w:ascii="Arial" w:hAnsi="Arial" w:cs="Arial"/>
          <w:sz w:val="24"/>
          <w:szCs w:val="24"/>
        </w:rPr>
        <w:t>que potencie las habilidades emprendedoras</w:t>
      </w:r>
      <w:r w:rsidR="001C5F78" w:rsidRPr="00987B92">
        <w:rPr>
          <w:rFonts w:ascii="Arial" w:hAnsi="Arial" w:cs="Arial"/>
          <w:sz w:val="24"/>
          <w:szCs w:val="24"/>
        </w:rPr>
        <w:t>.</w:t>
      </w:r>
      <w:r w:rsidR="00856115" w:rsidRPr="00987B92">
        <w:rPr>
          <w:rFonts w:ascii="Arial" w:hAnsi="Arial" w:cs="Arial"/>
          <w:sz w:val="24"/>
          <w:szCs w:val="24"/>
        </w:rPr>
        <w:t xml:space="preserve"> Esta iniciativa puede </w:t>
      </w:r>
      <w:r w:rsidR="00EA308E" w:rsidRPr="00987B92">
        <w:rPr>
          <w:rFonts w:ascii="Arial" w:hAnsi="Arial" w:cs="Arial"/>
          <w:sz w:val="24"/>
          <w:szCs w:val="24"/>
        </w:rPr>
        <w:t>darse</w:t>
      </w:r>
      <w:r w:rsidR="00856115" w:rsidRPr="00987B92">
        <w:rPr>
          <w:rFonts w:ascii="Arial" w:hAnsi="Arial" w:cs="Arial"/>
          <w:sz w:val="24"/>
          <w:szCs w:val="24"/>
        </w:rPr>
        <w:t xml:space="preserve"> a través de un proceso integral de transversalidad de la </w:t>
      </w:r>
      <w:r w:rsidR="009E4AD4" w:rsidRPr="00987B92">
        <w:rPr>
          <w:rFonts w:ascii="Arial" w:hAnsi="Arial" w:cs="Arial"/>
          <w:sz w:val="24"/>
          <w:szCs w:val="24"/>
        </w:rPr>
        <w:t>competencia en</w:t>
      </w:r>
      <w:r w:rsidR="00EA308E" w:rsidRPr="00987B92">
        <w:rPr>
          <w:rFonts w:ascii="Arial" w:hAnsi="Arial" w:cs="Arial"/>
          <w:sz w:val="24"/>
          <w:szCs w:val="24"/>
        </w:rPr>
        <w:t xml:space="preserve"> el</w:t>
      </w:r>
      <w:r w:rsidR="00856115" w:rsidRPr="00987B92">
        <w:rPr>
          <w:rFonts w:ascii="Arial" w:hAnsi="Arial" w:cs="Arial"/>
          <w:sz w:val="24"/>
          <w:szCs w:val="24"/>
        </w:rPr>
        <w:t xml:space="preserve"> plan de estudios, o bien</w:t>
      </w:r>
      <w:r w:rsidR="00EA308E" w:rsidRPr="00987B92">
        <w:rPr>
          <w:rFonts w:ascii="Arial" w:hAnsi="Arial" w:cs="Arial"/>
          <w:sz w:val="24"/>
          <w:szCs w:val="24"/>
        </w:rPr>
        <w:t>,</w:t>
      </w:r>
      <w:r w:rsidR="00856115" w:rsidRPr="00987B92">
        <w:rPr>
          <w:rFonts w:ascii="Arial" w:hAnsi="Arial" w:cs="Arial"/>
          <w:sz w:val="24"/>
          <w:szCs w:val="24"/>
        </w:rPr>
        <w:t xml:space="preserve"> mediante programas formativos complementarios al plan de estudios o como iniciativas complementarias de apoyo tanto a las acciones curriculares </w:t>
      </w:r>
      <w:r w:rsidR="00EA308E" w:rsidRPr="00987B92">
        <w:rPr>
          <w:rFonts w:ascii="Arial" w:hAnsi="Arial" w:cs="Arial"/>
          <w:sz w:val="24"/>
          <w:szCs w:val="24"/>
        </w:rPr>
        <w:t>como</w:t>
      </w:r>
      <w:r w:rsidR="00856115" w:rsidRPr="00987B92">
        <w:rPr>
          <w:rFonts w:ascii="Arial" w:hAnsi="Arial" w:cs="Arial"/>
          <w:sz w:val="24"/>
          <w:szCs w:val="24"/>
        </w:rPr>
        <w:t xml:space="preserve"> </w:t>
      </w:r>
      <w:r w:rsidR="00856115" w:rsidRPr="00801A3F">
        <w:rPr>
          <w:rFonts w:ascii="Arial" w:hAnsi="Arial" w:cs="Arial"/>
          <w:sz w:val="24"/>
          <w:szCs w:val="24"/>
        </w:rPr>
        <w:t>extracurri</w:t>
      </w:r>
      <w:r w:rsidR="002B2794" w:rsidRPr="00801A3F">
        <w:rPr>
          <w:rFonts w:ascii="Arial" w:hAnsi="Arial" w:cs="Arial"/>
          <w:sz w:val="24"/>
          <w:szCs w:val="24"/>
        </w:rPr>
        <w:t>cu</w:t>
      </w:r>
      <w:r w:rsidR="00856115" w:rsidRPr="00801A3F">
        <w:rPr>
          <w:rFonts w:ascii="Arial" w:hAnsi="Arial" w:cs="Arial"/>
          <w:sz w:val="24"/>
          <w:szCs w:val="24"/>
        </w:rPr>
        <w:t xml:space="preserve">lares que </w:t>
      </w:r>
      <w:r w:rsidR="001E4101" w:rsidRPr="00801A3F">
        <w:rPr>
          <w:rFonts w:ascii="Arial" w:hAnsi="Arial" w:cs="Arial"/>
          <w:sz w:val="24"/>
          <w:szCs w:val="24"/>
        </w:rPr>
        <w:t xml:space="preserve">la persona </w:t>
      </w:r>
      <w:r w:rsidR="00856115" w:rsidRPr="00801A3F">
        <w:rPr>
          <w:rFonts w:ascii="Arial" w:hAnsi="Arial" w:cs="Arial"/>
          <w:sz w:val="24"/>
          <w:szCs w:val="24"/>
        </w:rPr>
        <w:t>estudiante</w:t>
      </w:r>
      <w:r w:rsidR="00856115" w:rsidRPr="00987B92">
        <w:rPr>
          <w:rFonts w:ascii="Arial" w:hAnsi="Arial" w:cs="Arial"/>
          <w:sz w:val="24"/>
          <w:szCs w:val="24"/>
        </w:rPr>
        <w:t xml:space="preserve"> lleva a cabo durante su estancia universitaria. </w:t>
      </w:r>
    </w:p>
    <w:p w14:paraId="0B5FA52E" w14:textId="029096F9"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1C5F78" w:rsidRPr="00987B92">
        <w:rPr>
          <w:rFonts w:ascii="Arial" w:hAnsi="Arial" w:cs="Arial"/>
          <w:sz w:val="24"/>
          <w:szCs w:val="24"/>
        </w:rPr>
        <w:t xml:space="preserve">En un análisis de mejores prácticas </w:t>
      </w:r>
      <w:r w:rsidR="003A2683" w:rsidRPr="00987B92">
        <w:rPr>
          <w:rFonts w:ascii="Arial" w:hAnsi="Arial" w:cs="Arial"/>
          <w:sz w:val="24"/>
          <w:szCs w:val="24"/>
        </w:rPr>
        <w:t xml:space="preserve">en el </w:t>
      </w:r>
      <w:r w:rsidR="001C5F78" w:rsidRPr="00987B92">
        <w:rPr>
          <w:rFonts w:ascii="Arial" w:hAnsi="Arial" w:cs="Arial"/>
          <w:sz w:val="24"/>
          <w:szCs w:val="24"/>
        </w:rPr>
        <w:t xml:space="preserve">nivel global, </w:t>
      </w:r>
      <w:r w:rsidR="007A31D0" w:rsidRPr="00987B92">
        <w:rPr>
          <w:rFonts w:ascii="Arial" w:hAnsi="Arial" w:cs="Arial"/>
          <w:sz w:val="24"/>
          <w:szCs w:val="24"/>
        </w:rPr>
        <w:t xml:space="preserve"> </w:t>
      </w:r>
      <w:r w:rsidR="00751A03" w:rsidRPr="00987B92">
        <w:rPr>
          <w:rFonts w:ascii="Arial" w:hAnsi="Arial" w:cs="Arial"/>
          <w:sz w:val="24"/>
          <w:szCs w:val="24"/>
        </w:rPr>
        <w:t xml:space="preserve"> se hallan casos de</w:t>
      </w:r>
      <w:r w:rsidR="007A31D0" w:rsidRPr="00987B92">
        <w:rPr>
          <w:rFonts w:ascii="Arial" w:hAnsi="Arial" w:cs="Arial"/>
          <w:sz w:val="24"/>
          <w:szCs w:val="24"/>
        </w:rPr>
        <w:t xml:space="preserve"> universidades que ha</w:t>
      </w:r>
      <w:r w:rsidR="00B64371" w:rsidRPr="00987B92">
        <w:rPr>
          <w:rFonts w:ascii="Arial" w:hAnsi="Arial" w:cs="Arial"/>
          <w:sz w:val="24"/>
          <w:szCs w:val="24"/>
        </w:rPr>
        <w:t>n</w:t>
      </w:r>
      <w:r w:rsidR="007A31D0" w:rsidRPr="00987B92">
        <w:rPr>
          <w:rFonts w:ascii="Arial" w:hAnsi="Arial" w:cs="Arial"/>
          <w:sz w:val="24"/>
          <w:szCs w:val="24"/>
        </w:rPr>
        <w:t xml:space="preserve"> emprendido iniciativas </w:t>
      </w:r>
      <w:r w:rsidR="00AD7B89" w:rsidRPr="00987B92">
        <w:rPr>
          <w:rFonts w:ascii="Arial" w:hAnsi="Arial" w:cs="Arial"/>
          <w:sz w:val="24"/>
          <w:szCs w:val="24"/>
        </w:rPr>
        <w:t xml:space="preserve">variadas, </w:t>
      </w:r>
      <w:r w:rsidR="007A31D0" w:rsidRPr="00987B92">
        <w:rPr>
          <w:rFonts w:ascii="Arial" w:hAnsi="Arial" w:cs="Arial"/>
          <w:sz w:val="24"/>
          <w:szCs w:val="24"/>
        </w:rPr>
        <w:t xml:space="preserve">tendientes a impulsar la capacidad emprendedora institucional </w:t>
      </w:r>
      <w:r w:rsidR="007A31D0" w:rsidRPr="00801A3F">
        <w:rPr>
          <w:rFonts w:ascii="Arial" w:hAnsi="Arial" w:cs="Arial"/>
          <w:sz w:val="24"/>
          <w:szCs w:val="24"/>
        </w:rPr>
        <w:t>y del estudiant</w:t>
      </w:r>
      <w:r w:rsidR="001E4101" w:rsidRPr="00801A3F">
        <w:rPr>
          <w:rFonts w:ascii="Arial" w:hAnsi="Arial" w:cs="Arial"/>
          <w:sz w:val="24"/>
          <w:szCs w:val="24"/>
        </w:rPr>
        <w:t>ado</w:t>
      </w:r>
      <w:r w:rsidR="001C5F78" w:rsidRPr="00801A3F">
        <w:rPr>
          <w:rFonts w:ascii="Arial" w:hAnsi="Arial" w:cs="Arial"/>
          <w:sz w:val="24"/>
          <w:szCs w:val="24"/>
        </w:rPr>
        <w:t xml:space="preserve"> desde el mismo plan de estudios, o bien</w:t>
      </w:r>
      <w:r w:rsidR="00751A03" w:rsidRPr="00801A3F">
        <w:rPr>
          <w:rFonts w:ascii="Arial" w:hAnsi="Arial" w:cs="Arial"/>
          <w:sz w:val="24"/>
          <w:szCs w:val="24"/>
        </w:rPr>
        <w:t>,</w:t>
      </w:r>
      <w:r w:rsidR="001C5F78" w:rsidRPr="00801A3F">
        <w:rPr>
          <w:rFonts w:ascii="Arial" w:hAnsi="Arial" w:cs="Arial"/>
          <w:sz w:val="24"/>
          <w:szCs w:val="24"/>
        </w:rPr>
        <w:t xml:space="preserve"> </w:t>
      </w:r>
      <w:r w:rsidR="007A31D0" w:rsidRPr="00801A3F">
        <w:rPr>
          <w:rFonts w:ascii="Arial" w:hAnsi="Arial" w:cs="Arial"/>
          <w:sz w:val="24"/>
          <w:szCs w:val="24"/>
        </w:rPr>
        <w:t>han establecido programas</w:t>
      </w:r>
      <w:r w:rsidR="001C5F78" w:rsidRPr="00801A3F">
        <w:rPr>
          <w:rFonts w:ascii="Arial" w:hAnsi="Arial" w:cs="Arial"/>
          <w:sz w:val="24"/>
          <w:szCs w:val="24"/>
        </w:rPr>
        <w:t xml:space="preserve"> paralelos y certificados </w:t>
      </w:r>
      <w:r w:rsidR="007A31D0" w:rsidRPr="00801A3F">
        <w:rPr>
          <w:rFonts w:ascii="Arial" w:hAnsi="Arial" w:cs="Arial"/>
          <w:sz w:val="24"/>
          <w:szCs w:val="24"/>
        </w:rPr>
        <w:t>que potencia</w:t>
      </w:r>
      <w:r w:rsidR="00AD7B89" w:rsidRPr="00801A3F">
        <w:rPr>
          <w:rFonts w:ascii="Arial" w:hAnsi="Arial" w:cs="Arial"/>
          <w:sz w:val="24"/>
          <w:szCs w:val="24"/>
        </w:rPr>
        <w:t>n</w:t>
      </w:r>
      <w:r w:rsidR="007A31D0" w:rsidRPr="00801A3F">
        <w:rPr>
          <w:rFonts w:ascii="Arial" w:hAnsi="Arial" w:cs="Arial"/>
          <w:sz w:val="24"/>
          <w:szCs w:val="24"/>
        </w:rPr>
        <w:t xml:space="preserve"> el espíritu emprendedor y </w:t>
      </w:r>
      <w:r w:rsidR="00751A03" w:rsidRPr="00801A3F">
        <w:rPr>
          <w:rFonts w:ascii="Arial" w:hAnsi="Arial" w:cs="Arial"/>
          <w:sz w:val="24"/>
          <w:szCs w:val="24"/>
        </w:rPr>
        <w:t xml:space="preserve">la </w:t>
      </w:r>
      <w:r w:rsidR="007A31D0" w:rsidRPr="00801A3F">
        <w:rPr>
          <w:rFonts w:ascii="Arial" w:hAnsi="Arial" w:cs="Arial"/>
          <w:sz w:val="24"/>
          <w:szCs w:val="24"/>
        </w:rPr>
        <w:t>capacidad emprendedora del estudiante</w:t>
      </w:r>
      <w:r w:rsidR="001C5F78" w:rsidRPr="00801A3F">
        <w:rPr>
          <w:rFonts w:ascii="Arial" w:hAnsi="Arial" w:cs="Arial"/>
          <w:sz w:val="24"/>
          <w:szCs w:val="24"/>
        </w:rPr>
        <w:t>, o incluso</w:t>
      </w:r>
      <w:r w:rsidR="00751A03" w:rsidRPr="00801A3F">
        <w:rPr>
          <w:rFonts w:ascii="Arial" w:hAnsi="Arial" w:cs="Arial"/>
          <w:sz w:val="24"/>
          <w:szCs w:val="24"/>
        </w:rPr>
        <w:t>,</w:t>
      </w:r>
      <w:r w:rsidR="001C5F78" w:rsidRPr="00801A3F">
        <w:rPr>
          <w:rFonts w:ascii="Arial" w:hAnsi="Arial" w:cs="Arial"/>
          <w:sz w:val="24"/>
          <w:szCs w:val="24"/>
        </w:rPr>
        <w:t xml:space="preserve"> que van </w:t>
      </w:r>
      <w:r w:rsidR="00427201" w:rsidRPr="00801A3F">
        <w:rPr>
          <w:rFonts w:ascii="Arial" w:hAnsi="Arial" w:cs="Arial"/>
          <w:sz w:val="24"/>
          <w:szCs w:val="24"/>
        </w:rPr>
        <w:lastRenderedPageBreak/>
        <w:t>más</w:t>
      </w:r>
      <w:r w:rsidR="001C5F78" w:rsidRPr="00801A3F">
        <w:rPr>
          <w:rFonts w:ascii="Arial" w:hAnsi="Arial" w:cs="Arial"/>
          <w:sz w:val="24"/>
          <w:szCs w:val="24"/>
        </w:rPr>
        <w:t xml:space="preserve"> allá y establecen alianzas con el sector productivo para establecer alianzas </w:t>
      </w:r>
      <w:r w:rsidR="00427201" w:rsidRPr="00801A3F">
        <w:rPr>
          <w:rFonts w:ascii="Arial" w:hAnsi="Arial" w:cs="Arial"/>
          <w:sz w:val="24"/>
          <w:szCs w:val="24"/>
        </w:rPr>
        <w:t>conjunt</w:t>
      </w:r>
      <w:r w:rsidR="00751A03" w:rsidRPr="00801A3F">
        <w:rPr>
          <w:rFonts w:ascii="Arial" w:hAnsi="Arial" w:cs="Arial"/>
          <w:sz w:val="24"/>
          <w:szCs w:val="24"/>
        </w:rPr>
        <w:t>a</w:t>
      </w:r>
      <w:r w:rsidR="00427201" w:rsidRPr="00801A3F">
        <w:rPr>
          <w:rFonts w:ascii="Arial" w:hAnsi="Arial" w:cs="Arial"/>
          <w:sz w:val="24"/>
          <w:szCs w:val="24"/>
        </w:rPr>
        <w:t xml:space="preserve">s basadas en ideas innovadoras y emprendedoras. </w:t>
      </w:r>
      <w:r w:rsidR="00751A03" w:rsidRPr="00801A3F">
        <w:rPr>
          <w:rFonts w:ascii="Arial" w:hAnsi="Arial" w:cs="Arial"/>
          <w:sz w:val="24"/>
          <w:szCs w:val="24"/>
        </w:rPr>
        <w:t>P</w:t>
      </w:r>
      <w:r w:rsidR="00427201" w:rsidRPr="00801A3F">
        <w:rPr>
          <w:rFonts w:ascii="Arial" w:hAnsi="Arial" w:cs="Arial"/>
          <w:sz w:val="24"/>
          <w:szCs w:val="24"/>
        </w:rPr>
        <w:t>or ejemplo</w:t>
      </w:r>
      <w:r w:rsidR="00751A03" w:rsidRPr="00801A3F">
        <w:rPr>
          <w:rFonts w:ascii="Arial" w:hAnsi="Arial" w:cs="Arial"/>
          <w:sz w:val="24"/>
          <w:szCs w:val="24"/>
        </w:rPr>
        <w:t>,</w:t>
      </w:r>
      <w:r w:rsidR="00427201" w:rsidRPr="00801A3F">
        <w:rPr>
          <w:rFonts w:ascii="Arial" w:hAnsi="Arial" w:cs="Arial"/>
          <w:sz w:val="24"/>
          <w:szCs w:val="24"/>
        </w:rPr>
        <w:t xml:space="preserve"> se tiene </w:t>
      </w:r>
      <w:r w:rsidR="0000776E" w:rsidRPr="00801A3F">
        <w:rPr>
          <w:rFonts w:ascii="Arial" w:hAnsi="Arial" w:cs="Arial"/>
          <w:sz w:val="24"/>
          <w:szCs w:val="24"/>
        </w:rPr>
        <w:t>la Universidad</w:t>
      </w:r>
      <w:r w:rsidR="007A31D0" w:rsidRPr="00801A3F">
        <w:rPr>
          <w:rFonts w:ascii="Arial" w:hAnsi="Arial" w:cs="Arial"/>
          <w:sz w:val="24"/>
          <w:szCs w:val="24"/>
        </w:rPr>
        <w:t xml:space="preserve"> de Concepción</w:t>
      </w:r>
      <w:r w:rsidR="00B64371" w:rsidRPr="00801A3F">
        <w:rPr>
          <w:rFonts w:ascii="Arial" w:hAnsi="Arial" w:cs="Arial"/>
          <w:sz w:val="24"/>
          <w:szCs w:val="24"/>
        </w:rPr>
        <w:t xml:space="preserve"> Chile</w:t>
      </w:r>
      <w:r w:rsidR="00427201" w:rsidRPr="00801A3F">
        <w:rPr>
          <w:rFonts w:ascii="Arial" w:hAnsi="Arial" w:cs="Arial"/>
          <w:sz w:val="24"/>
          <w:szCs w:val="24"/>
        </w:rPr>
        <w:t>,</w:t>
      </w:r>
      <w:r w:rsidR="00B64371" w:rsidRPr="00801A3F">
        <w:rPr>
          <w:rFonts w:ascii="Arial" w:hAnsi="Arial" w:cs="Arial"/>
          <w:sz w:val="24"/>
          <w:szCs w:val="24"/>
        </w:rPr>
        <w:t xml:space="preserve"> con un programa que potencia las competencias en varios cursos del plan de estudios y una metodología de enseñanza centrada en el estudiant</w:t>
      </w:r>
      <w:r w:rsidR="001E4101" w:rsidRPr="00801A3F">
        <w:rPr>
          <w:rFonts w:ascii="Arial" w:hAnsi="Arial" w:cs="Arial"/>
          <w:sz w:val="24"/>
          <w:szCs w:val="24"/>
        </w:rPr>
        <w:t>ado</w:t>
      </w:r>
      <w:r w:rsidR="00B64371" w:rsidRPr="00801A3F">
        <w:rPr>
          <w:rFonts w:ascii="Arial" w:hAnsi="Arial" w:cs="Arial"/>
          <w:sz w:val="24"/>
          <w:szCs w:val="24"/>
        </w:rPr>
        <w:t xml:space="preserve"> y en el aprender haciendo, enfocada en el logro de ese fin. </w:t>
      </w:r>
      <w:r w:rsidR="003566C4" w:rsidRPr="00801A3F">
        <w:rPr>
          <w:rFonts w:ascii="Arial" w:hAnsi="Arial" w:cs="Arial"/>
          <w:sz w:val="24"/>
          <w:szCs w:val="24"/>
        </w:rPr>
        <w:t>Igualmente,</w:t>
      </w:r>
      <w:r w:rsidR="00B64371" w:rsidRPr="00801A3F">
        <w:rPr>
          <w:rFonts w:ascii="Arial" w:hAnsi="Arial" w:cs="Arial"/>
          <w:sz w:val="24"/>
          <w:szCs w:val="24"/>
        </w:rPr>
        <w:t xml:space="preserve"> en</w:t>
      </w:r>
      <w:r w:rsidR="00B64371" w:rsidRPr="00987B92">
        <w:rPr>
          <w:rFonts w:ascii="Arial" w:hAnsi="Arial" w:cs="Arial"/>
          <w:sz w:val="24"/>
          <w:szCs w:val="24"/>
        </w:rPr>
        <w:t xml:space="preserve"> Alemania</w:t>
      </w:r>
      <w:r w:rsidR="00751A03" w:rsidRPr="00987B92">
        <w:rPr>
          <w:rFonts w:ascii="Arial" w:hAnsi="Arial" w:cs="Arial"/>
          <w:sz w:val="24"/>
          <w:szCs w:val="24"/>
        </w:rPr>
        <w:t>,</w:t>
      </w:r>
      <w:r w:rsidR="00B64371" w:rsidRPr="00987B92">
        <w:rPr>
          <w:rFonts w:ascii="Arial" w:hAnsi="Arial" w:cs="Arial"/>
          <w:sz w:val="24"/>
          <w:szCs w:val="24"/>
        </w:rPr>
        <w:t xml:space="preserve"> </w:t>
      </w:r>
      <w:r w:rsidR="00751A03" w:rsidRPr="00987B92">
        <w:rPr>
          <w:rFonts w:ascii="Arial" w:hAnsi="Arial" w:cs="Arial"/>
          <w:sz w:val="24"/>
          <w:szCs w:val="24"/>
        </w:rPr>
        <w:t>se encuentra</w:t>
      </w:r>
      <w:r w:rsidR="00B64371" w:rsidRPr="00987B92">
        <w:rPr>
          <w:rFonts w:ascii="Arial" w:hAnsi="Arial" w:cs="Arial"/>
          <w:sz w:val="24"/>
          <w:szCs w:val="24"/>
        </w:rPr>
        <w:t xml:space="preserve"> el caso del Programa </w:t>
      </w:r>
      <w:r w:rsidR="00A71639" w:rsidRPr="00987B92">
        <w:rPr>
          <w:rFonts w:ascii="Arial" w:hAnsi="Arial" w:cs="Arial"/>
          <w:sz w:val="24"/>
          <w:szCs w:val="24"/>
        </w:rPr>
        <w:t>EXIST</w:t>
      </w:r>
      <w:r w:rsidR="00751A03" w:rsidRPr="00987B92">
        <w:rPr>
          <w:rFonts w:ascii="Arial" w:hAnsi="Arial" w:cs="Arial"/>
          <w:sz w:val="24"/>
          <w:szCs w:val="24"/>
        </w:rPr>
        <w:t>,</w:t>
      </w:r>
      <w:r w:rsidR="00B64371" w:rsidRPr="00987B92">
        <w:rPr>
          <w:rFonts w:ascii="Arial" w:hAnsi="Arial" w:cs="Arial"/>
          <w:sz w:val="24"/>
          <w:szCs w:val="24"/>
        </w:rPr>
        <w:t xml:space="preserve"> de índole gubernamental</w:t>
      </w:r>
      <w:r w:rsidR="00751A03" w:rsidRPr="00987B92">
        <w:rPr>
          <w:rFonts w:ascii="Arial" w:hAnsi="Arial" w:cs="Arial"/>
          <w:sz w:val="24"/>
          <w:szCs w:val="24"/>
        </w:rPr>
        <w:t>,</w:t>
      </w:r>
      <w:r w:rsidR="00B64371" w:rsidRPr="00987B92">
        <w:rPr>
          <w:rFonts w:ascii="Arial" w:hAnsi="Arial" w:cs="Arial"/>
          <w:sz w:val="24"/>
          <w:szCs w:val="24"/>
        </w:rPr>
        <w:t xml:space="preserve"> que integra universidades y </w:t>
      </w:r>
      <w:r w:rsidR="001F5992" w:rsidRPr="00987B92">
        <w:rPr>
          <w:rFonts w:ascii="Arial" w:hAnsi="Arial" w:cs="Arial"/>
          <w:sz w:val="24"/>
          <w:szCs w:val="24"/>
        </w:rPr>
        <w:t xml:space="preserve">el </w:t>
      </w:r>
      <w:r w:rsidR="00B64371" w:rsidRPr="00987B92">
        <w:rPr>
          <w:rFonts w:ascii="Arial" w:hAnsi="Arial" w:cs="Arial"/>
          <w:sz w:val="24"/>
          <w:szCs w:val="24"/>
        </w:rPr>
        <w:t xml:space="preserve">sector privado para impulsar iniciativas de emprendimiento tecnológico surgidas </w:t>
      </w:r>
      <w:r w:rsidR="00A71639" w:rsidRPr="00987B92">
        <w:rPr>
          <w:rFonts w:ascii="Arial" w:hAnsi="Arial" w:cs="Arial"/>
          <w:sz w:val="24"/>
          <w:szCs w:val="24"/>
        </w:rPr>
        <w:t>desde</w:t>
      </w:r>
      <w:r w:rsidR="00B64371" w:rsidRPr="00987B92">
        <w:rPr>
          <w:rFonts w:ascii="Arial" w:hAnsi="Arial" w:cs="Arial"/>
          <w:sz w:val="24"/>
          <w:szCs w:val="24"/>
        </w:rPr>
        <w:t xml:space="preserve"> las universidades</w:t>
      </w:r>
      <w:r w:rsidR="00A71639" w:rsidRPr="00987B92">
        <w:rPr>
          <w:rFonts w:ascii="Arial" w:hAnsi="Arial" w:cs="Arial"/>
          <w:sz w:val="24"/>
          <w:szCs w:val="24"/>
        </w:rPr>
        <w:t xml:space="preserve">, </w:t>
      </w:r>
      <w:r w:rsidR="001F5992" w:rsidRPr="00987B92">
        <w:rPr>
          <w:rFonts w:ascii="Arial" w:hAnsi="Arial" w:cs="Arial"/>
          <w:sz w:val="24"/>
          <w:szCs w:val="24"/>
        </w:rPr>
        <w:t>y</w:t>
      </w:r>
      <w:r w:rsidR="00751A03" w:rsidRPr="00987B92">
        <w:rPr>
          <w:rFonts w:ascii="Arial" w:hAnsi="Arial" w:cs="Arial"/>
          <w:sz w:val="24"/>
          <w:szCs w:val="24"/>
        </w:rPr>
        <w:t xml:space="preserve"> potencia </w:t>
      </w:r>
      <w:r w:rsidR="00A71639" w:rsidRPr="00987B92">
        <w:rPr>
          <w:rFonts w:ascii="Arial" w:hAnsi="Arial" w:cs="Arial"/>
          <w:sz w:val="24"/>
          <w:szCs w:val="24"/>
        </w:rPr>
        <w:t xml:space="preserve">el surgimiento de ideas innovadoras enlazadas al sector productivo en el seno </w:t>
      </w:r>
      <w:r w:rsidR="00376CA5" w:rsidRPr="00987B92">
        <w:rPr>
          <w:rFonts w:ascii="Arial" w:hAnsi="Arial" w:cs="Arial"/>
          <w:sz w:val="24"/>
          <w:szCs w:val="24"/>
        </w:rPr>
        <w:t>universitario y</w:t>
      </w:r>
      <w:r w:rsidR="00A71639" w:rsidRPr="00987B92">
        <w:rPr>
          <w:rFonts w:ascii="Arial" w:hAnsi="Arial" w:cs="Arial"/>
          <w:sz w:val="24"/>
          <w:szCs w:val="24"/>
        </w:rPr>
        <w:t xml:space="preserve"> una capacidad de autonomía empresarial para </w:t>
      </w:r>
      <w:r w:rsidR="009E4AD4" w:rsidRPr="00987B92">
        <w:rPr>
          <w:rFonts w:ascii="Arial" w:hAnsi="Arial" w:cs="Arial"/>
          <w:sz w:val="24"/>
          <w:szCs w:val="24"/>
        </w:rPr>
        <w:t>su consolidación</w:t>
      </w:r>
      <w:r w:rsidR="00A71639" w:rsidRPr="00987B92">
        <w:rPr>
          <w:rFonts w:ascii="Arial" w:hAnsi="Arial" w:cs="Arial"/>
          <w:sz w:val="24"/>
          <w:szCs w:val="24"/>
        </w:rPr>
        <w:t xml:space="preserve"> (OTTVE, 2017)</w:t>
      </w:r>
      <w:r w:rsidR="000139DF" w:rsidRPr="00987B92">
        <w:rPr>
          <w:rFonts w:ascii="Arial" w:hAnsi="Arial" w:cs="Arial"/>
          <w:sz w:val="24"/>
          <w:szCs w:val="24"/>
        </w:rPr>
        <w:t>.</w:t>
      </w:r>
    </w:p>
    <w:p w14:paraId="4430A726" w14:textId="77777777" w:rsidR="00856115" w:rsidRPr="00987B92" w:rsidRDefault="00856115" w:rsidP="00266E07">
      <w:pPr>
        <w:spacing w:line="360" w:lineRule="auto"/>
        <w:jc w:val="both"/>
        <w:rPr>
          <w:rFonts w:ascii="Arial" w:hAnsi="Arial" w:cs="Arial"/>
          <w:sz w:val="24"/>
          <w:szCs w:val="24"/>
        </w:rPr>
      </w:pPr>
    </w:p>
    <w:p w14:paraId="198925CA" w14:textId="2E0230EB" w:rsidR="00856115" w:rsidRPr="00987B92" w:rsidRDefault="0095178A" w:rsidP="00266E07">
      <w:pPr>
        <w:pStyle w:val="Ttulo1"/>
        <w:spacing w:before="0" w:after="0" w:line="360" w:lineRule="auto"/>
        <w:rPr>
          <w:rFonts w:ascii="Arial" w:hAnsi="Arial" w:cs="Arial"/>
          <w:b/>
          <w:bCs/>
          <w:sz w:val="24"/>
          <w:szCs w:val="24"/>
        </w:rPr>
      </w:pPr>
      <w:r w:rsidRPr="00987B92">
        <w:rPr>
          <w:rFonts w:ascii="Arial" w:hAnsi="Arial" w:cs="Arial"/>
          <w:b/>
          <w:bCs/>
          <w:sz w:val="24"/>
          <w:szCs w:val="24"/>
        </w:rPr>
        <w:t xml:space="preserve"> </w:t>
      </w:r>
      <w:r w:rsidR="00856115" w:rsidRPr="00987B92">
        <w:rPr>
          <w:rFonts w:ascii="Arial" w:hAnsi="Arial" w:cs="Arial"/>
          <w:b/>
          <w:bCs/>
          <w:sz w:val="24"/>
          <w:szCs w:val="24"/>
        </w:rPr>
        <w:t>metodología</w:t>
      </w:r>
    </w:p>
    <w:p w14:paraId="3D7B66B6" w14:textId="77777777" w:rsidR="00856115" w:rsidRPr="00987B92" w:rsidRDefault="00856115" w:rsidP="00266E07">
      <w:pPr>
        <w:pStyle w:val="Textonotapie"/>
        <w:numPr>
          <w:ilvl w:val="0"/>
          <w:numId w:val="5"/>
        </w:numPr>
        <w:spacing w:line="360" w:lineRule="auto"/>
        <w:rPr>
          <w:rFonts w:ascii="Arial" w:hAnsi="Arial" w:cs="Arial"/>
          <w:b/>
          <w:bCs/>
          <w:sz w:val="24"/>
          <w:szCs w:val="24"/>
        </w:rPr>
      </w:pPr>
      <w:r w:rsidRPr="00987B92">
        <w:rPr>
          <w:rFonts w:ascii="Arial" w:hAnsi="Arial" w:cs="Arial"/>
          <w:b/>
          <w:bCs/>
          <w:sz w:val="24"/>
          <w:szCs w:val="24"/>
        </w:rPr>
        <w:t>Objetivo de la investigación</w:t>
      </w:r>
    </w:p>
    <w:p w14:paraId="2077238D" w14:textId="57A31A87" w:rsidR="00F3386D" w:rsidRPr="001705F3" w:rsidRDefault="002F1136" w:rsidP="002F1136">
      <w:pPr>
        <w:pStyle w:val="Prrafodelista"/>
        <w:spacing w:line="360" w:lineRule="auto"/>
        <w:ind w:left="0"/>
        <w:jc w:val="both"/>
        <w:rPr>
          <w:rFonts w:ascii="Arial" w:hAnsi="Arial" w:cs="Arial"/>
          <w:sz w:val="24"/>
          <w:szCs w:val="24"/>
        </w:rPr>
      </w:pPr>
      <w:r>
        <w:rPr>
          <w:rFonts w:ascii="Arial" w:hAnsi="Arial" w:cs="Arial"/>
          <w:sz w:val="24"/>
          <w:szCs w:val="24"/>
        </w:rPr>
        <w:t xml:space="preserve">     </w:t>
      </w:r>
      <w:r w:rsidR="00F3386D" w:rsidRPr="001705F3">
        <w:rPr>
          <w:rFonts w:ascii="Arial" w:hAnsi="Arial" w:cs="Arial"/>
          <w:sz w:val="24"/>
          <w:szCs w:val="24"/>
        </w:rPr>
        <w:t xml:space="preserve">El objetivo de la </w:t>
      </w:r>
      <w:r w:rsidR="009E4AD4" w:rsidRPr="001705F3">
        <w:rPr>
          <w:rFonts w:ascii="Arial" w:hAnsi="Arial" w:cs="Arial"/>
          <w:sz w:val="24"/>
          <w:szCs w:val="24"/>
        </w:rPr>
        <w:t>investigación consiste</w:t>
      </w:r>
      <w:r w:rsidR="00901509" w:rsidRPr="001705F3">
        <w:rPr>
          <w:rFonts w:ascii="Arial" w:hAnsi="Arial" w:cs="Arial"/>
          <w:sz w:val="24"/>
          <w:szCs w:val="24"/>
        </w:rPr>
        <w:t xml:space="preserve"> en </w:t>
      </w:r>
      <w:r w:rsidR="00F3386D" w:rsidRPr="001705F3">
        <w:rPr>
          <w:rFonts w:ascii="Arial" w:hAnsi="Arial" w:cs="Arial"/>
          <w:sz w:val="24"/>
          <w:szCs w:val="24"/>
        </w:rPr>
        <w:t xml:space="preserve">establecer </w:t>
      </w:r>
      <w:r w:rsidR="00173142" w:rsidRPr="001705F3">
        <w:rPr>
          <w:rFonts w:ascii="Arial" w:hAnsi="Arial" w:cs="Arial"/>
          <w:sz w:val="24"/>
          <w:szCs w:val="24"/>
        </w:rPr>
        <w:t>una</w:t>
      </w:r>
      <w:r w:rsidR="00F3386D" w:rsidRPr="001705F3">
        <w:rPr>
          <w:rFonts w:ascii="Arial" w:hAnsi="Arial" w:cs="Arial"/>
          <w:sz w:val="24"/>
          <w:szCs w:val="24"/>
        </w:rPr>
        <w:t xml:space="preserve"> estrategia y </w:t>
      </w:r>
      <w:r w:rsidR="00005BE2" w:rsidRPr="001705F3">
        <w:rPr>
          <w:rFonts w:ascii="Arial" w:hAnsi="Arial" w:cs="Arial"/>
          <w:sz w:val="24"/>
          <w:szCs w:val="24"/>
        </w:rPr>
        <w:t xml:space="preserve">un </w:t>
      </w:r>
      <w:r w:rsidR="00F3386D" w:rsidRPr="001705F3">
        <w:rPr>
          <w:rFonts w:ascii="Arial" w:hAnsi="Arial" w:cs="Arial"/>
          <w:sz w:val="24"/>
          <w:szCs w:val="24"/>
        </w:rPr>
        <w:t xml:space="preserve">plan de acción para potenciar el espíritu emprendedor </w:t>
      </w:r>
      <w:r w:rsidR="00393632" w:rsidRPr="001705F3">
        <w:rPr>
          <w:rFonts w:ascii="Arial" w:hAnsi="Arial" w:cs="Arial"/>
          <w:sz w:val="24"/>
          <w:szCs w:val="24"/>
        </w:rPr>
        <w:t xml:space="preserve">del estudiantado de la Escuela de Informática </w:t>
      </w:r>
      <w:r w:rsidR="009372C9" w:rsidRPr="001705F3">
        <w:rPr>
          <w:rFonts w:ascii="Arial" w:hAnsi="Arial" w:cs="Arial"/>
          <w:sz w:val="24"/>
          <w:szCs w:val="24"/>
        </w:rPr>
        <w:t xml:space="preserve">mediante la integración del enfoque STEAM </w:t>
      </w:r>
      <w:r w:rsidR="00005BE2" w:rsidRPr="001705F3">
        <w:rPr>
          <w:rFonts w:ascii="Arial" w:hAnsi="Arial" w:cs="Arial"/>
          <w:sz w:val="24"/>
          <w:szCs w:val="24"/>
        </w:rPr>
        <w:t xml:space="preserve">en </w:t>
      </w:r>
      <w:r w:rsidR="00F3386D" w:rsidRPr="001705F3">
        <w:rPr>
          <w:rFonts w:ascii="Arial" w:hAnsi="Arial" w:cs="Arial"/>
          <w:sz w:val="24"/>
          <w:szCs w:val="24"/>
        </w:rPr>
        <w:t>todo el proceso formativo</w:t>
      </w:r>
      <w:r w:rsidR="0032224E" w:rsidRPr="001705F3">
        <w:rPr>
          <w:rFonts w:ascii="Arial" w:hAnsi="Arial" w:cs="Arial"/>
          <w:sz w:val="24"/>
          <w:szCs w:val="24"/>
        </w:rPr>
        <w:t>,</w:t>
      </w:r>
      <w:r w:rsidR="00F3386D" w:rsidRPr="001705F3">
        <w:rPr>
          <w:rFonts w:ascii="Arial" w:hAnsi="Arial" w:cs="Arial"/>
          <w:sz w:val="24"/>
          <w:szCs w:val="24"/>
        </w:rPr>
        <w:t xml:space="preserve"> a partir de</w:t>
      </w:r>
      <w:r w:rsidR="007A2FCE" w:rsidRPr="001705F3">
        <w:rPr>
          <w:rFonts w:ascii="Arial" w:hAnsi="Arial" w:cs="Arial"/>
          <w:sz w:val="24"/>
          <w:szCs w:val="24"/>
        </w:rPr>
        <w:t xml:space="preserve"> la realización</w:t>
      </w:r>
      <w:r w:rsidR="00F3386D" w:rsidRPr="001705F3">
        <w:rPr>
          <w:rFonts w:ascii="Arial" w:hAnsi="Arial" w:cs="Arial"/>
          <w:sz w:val="24"/>
          <w:szCs w:val="24"/>
        </w:rPr>
        <w:t xml:space="preserve"> de un </w:t>
      </w:r>
      <w:r w:rsidR="007A2FCE" w:rsidRPr="001705F3">
        <w:rPr>
          <w:rFonts w:ascii="Arial" w:hAnsi="Arial" w:cs="Arial"/>
          <w:sz w:val="24"/>
          <w:szCs w:val="24"/>
        </w:rPr>
        <w:t>diagnóstico</w:t>
      </w:r>
      <w:r w:rsidR="00F3386D" w:rsidRPr="001705F3">
        <w:rPr>
          <w:rFonts w:ascii="Arial" w:hAnsi="Arial" w:cs="Arial"/>
          <w:sz w:val="24"/>
          <w:szCs w:val="24"/>
        </w:rPr>
        <w:t xml:space="preserve"> de la situación actual</w:t>
      </w:r>
      <w:r w:rsidR="00005BE2" w:rsidRPr="001705F3">
        <w:rPr>
          <w:rFonts w:ascii="Arial" w:hAnsi="Arial" w:cs="Arial"/>
          <w:sz w:val="24"/>
          <w:szCs w:val="24"/>
        </w:rPr>
        <w:t xml:space="preserve"> con especial atención en la valoración y fortalecimiento de las </w:t>
      </w:r>
      <w:r w:rsidR="00005BE2" w:rsidRPr="00801A3F">
        <w:rPr>
          <w:rFonts w:ascii="Arial" w:hAnsi="Arial" w:cs="Arial"/>
          <w:sz w:val="24"/>
          <w:szCs w:val="24"/>
        </w:rPr>
        <w:t>capacidades emprendedoras de l</w:t>
      </w:r>
      <w:r w:rsidR="001E4101" w:rsidRPr="00801A3F">
        <w:rPr>
          <w:rFonts w:ascii="Arial" w:hAnsi="Arial" w:cs="Arial"/>
          <w:sz w:val="24"/>
          <w:szCs w:val="24"/>
        </w:rPr>
        <w:t>a persona</w:t>
      </w:r>
      <w:r w:rsidR="00005BE2" w:rsidRPr="00801A3F">
        <w:rPr>
          <w:rFonts w:ascii="Arial" w:hAnsi="Arial" w:cs="Arial"/>
          <w:sz w:val="24"/>
          <w:szCs w:val="24"/>
        </w:rPr>
        <w:t xml:space="preserve"> estudiante</w:t>
      </w:r>
      <w:r w:rsidR="00F3386D" w:rsidRPr="00801A3F">
        <w:rPr>
          <w:rFonts w:ascii="Arial" w:hAnsi="Arial" w:cs="Arial"/>
          <w:sz w:val="24"/>
          <w:szCs w:val="24"/>
        </w:rPr>
        <w:t>.</w:t>
      </w:r>
    </w:p>
    <w:p w14:paraId="2CC9E9D0" w14:textId="2B334529" w:rsidR="00856115" w:rsidRPr="00987B92" w:rsidRDefault="00856115" w:rsidP="00266E07">
      <w:pPr>
        <w:pStyle w:val="Prrafodelista"/>
        <w:numPr>
          <w:ilvl w:val="0"/>
          <w:numId w:val="5"/>
        </w:numPr>
        <w:spacing w:after="0" w:line="360" w:lineRule="auto"/>
        <w:jc w:val="both"/>
        <w:rPr>
          <w:rFonts w:ascii="Arial" w:hAnsi="Arial" w:cs="Arial"/>
          <w:sz w:val="24"/>
          <w:szCs w:val="24"/>
        </w:rPr>
      </w:pPr>
      <w:r w:rsidRPr="00987B92">
        <w:rPr>
          <w:rFonts w:ascii="Arial" w:hAnsi="Arial" w:cs="Arial"/>
          <w:b/>
          <w:bCs/>
          <w:sz w:val="24"/>
          <w:szCs w:val="24"/>
        </w:rPr>
        <w:t xml:space="preserve">Etapas de la </w:t>
      </w:r>
      <w:r w:rsidR="0032224E" w:rsidRPr="00987B92">
        <w:rPr>
          <w:rFonts w:ascii="Arial" w:hAnsi="Arial" w:cs="Arial"/>
          <w:b/>
          <w:bCs/>
          <w:sz w:val="24"/>
          <w:szCs w:val="24"/>
        </w:rPr>
        <w:t>i</w:t>
      </w:r>
      <w:r w:rsidRPr="00987B92">
        <w:rPr>
          <w:rFonts w:ascii="Arial" w:hAnsi="Arial" w:cs="Arial"/>
          <w:b/>
          <w:bCs/>
          <w:sz w:val="24"/>
          <w:szCs w:val="24"/>
        </w:rPr>
        <w:t>nvestigación</w:t>
      </w:r>
      <w:r w:rsidRPr="00987B92">
        <w:rPr>
          <w:rFonts w:ascii="Arial" w:hAnsi="Arial" w:cs="Arial"/>
          <w:sz w:val="24"/>
          <w:szCs w:val="24"/>
        </w:rPr>
        <w:t xml:space="preserve"> </w:t>
      </w:r>
    </w:p>
    <w:p w14:paraId="591B8BAE" w14:textId="73BB1603"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Como parte de la metodología </w:t>
      </w:r>
      <w:r w:rsidR="00502583">
        <w:rPr>
          <w:rFonts w:ascii="Arial" w:hAnsi="Arial" w:cs="Arial"/>
          <w:sz w:val="24"/>
          <w:szCs w:val="24"/>
        </w:rPr>
        <w:t xml:space="preserve">mixta </w:t>
      </w:r>
      <w:r w:rsidR="00856115" w:rsidRPr="00987B92">
        <w:rPr>
          <w:rFonts w:ascii="Arial" w:hAnsi="Arial" w:cs="Arial"/>
          <w:sz w:val="24"/>
          <w:szCs w:val="24"/>
        </w:rPr>
        <w:t>de la investigación, inicialmente</w:t>
      </w:r>
      <w:r w:rsidR="00635324" w:rsidRPr="00987B92">
        <w:rPr>
          <w:rFonts w:ascii="Arial" w:hAnsi="Arial" w:cs="Arial"/>
          <w:sz w:val="24"/>
          <w:szCs w:val="24"/>
        </w:rPr>
        <w:t>,</w:t>
      </w:r>
      <w:r w:rsidR="00856115" w:rsidRPr="00987B92">
        <w:rPr>
          <w:rFonts w:ascii="Arial" w:hAnsi="Arial" w:cs="Arial"/>
          <w:sz w:val="24"/>
          <w:szCs w:val="24"/>
        </w:rPr>
        <w:t xml:space="preserve"> se </w:t>
      </w:r>
      <w:r w:rsidR="001E4101">
        <w:rPr>
          <w:rFonts w:ascii="Arial" w:hAnsi="Arial" w:cs="Arial"/>
          <w:sz w:val="24"/>
          <w:szCs w:val="24"/>
        </w:rPr>
        <w:t>hace</w:t>
      </w:r>
      <w:r w:rsidR="00856115" w:rsidRPr="00987B92">
        <w:rPr>
          <w:rFonts w:ascii="Arial" w:hAnsi="Arial" w:cs="Arial"/>
          <w:sz w:val="24"/>
          <w:szCs w:val="24"/>
        </w:rPr>
        <w:t xml:space="preserve"> una revisión bibliográfica detallada </w:t>
      </w:r>
      <w:r w:rsidR="001E4101">
        <w:rPr>
          <w:rFonts w:ascii="Arial" w:hAnsi="Arial" w:cs="Arial"/>
          <w:sz w:val="24"/>
          <w:szCs w:val="24"/>
        </w:rPr>
        <w:t xml:space="preserve">para </w:t>
      </w:r>
      <w:r w:rsidR="00856115" w:rsidRPr="00987B92">
        <w:rPr>
          <w:rFonts w:ascii="Arial" w:hAnsi="Arial" w:cs="Arial"/>
          <w:sz w:val="24"/>
          <w:szCs w:val="24"/>
        </w:rPr>
        <w:t>determinar el estado de la cuestión y acciones propias de fortalecimiento de la competencia emprendedora en la formación universitaria</w:t>
      </w:r>
      <w:r w:rsidR="00635324" w:rsidRPr="00987B92">
        <w:rPr>
          <w:rFonts w:ascii="Arial" w:hAnsi="Arial" w:cs="Arial"/>
          <w:sz w:val="24"/>
          <w:szCs w:val="24"/>
        </w:rPr>
        <w:t>,</w:t>
      </w:r>
      <w:r w:rsidR="00856115" w:rsidRPr="00987B92">
        <w:rPr>
          <w:rFonts w:ascii="Arial" w:hAnsi="Arial" w:cs="Arial"/>
          <w:sz w:val="24"/>
          <w:szCs w:val="24"/>
        </w:rPr>
        <w:t xml:space="preserve"> </w:t>
      </w:r>
      <w:r w:rsidR="00856115" w:rsidRPr="00987B92">
        <w:rPr>
          <w:rFonts w:ascii="Arial" w:hAnsi="Arial" w:cs="Arial"/>
          <w:sz w:val="24"/>
          <w:szCs w:val="24"/>
        </w:rPr>
        <w:lastRenderedPageBreak/>
        <w:t xml:space="preserve">tanto  </w:t>
      </w:r>
      <w:r w:rsidR="00635324" w:rsidRPr="00987B92">
        <w:rPr>
          <w:rFonts w:ascii="Arial" w:hAnsi="Arial" w:cs="Arial"/>
          <w:sz w:val="24"/>
          <w:szCs w:val="24"/>
        </w:rPr>
        <w:t xml:space="preserve">en el </w:t>
      </w:r>
      <w:r w:rsidR="00856115" w:rsidRPr="00987B92">
        <w:rPr>
          <w:rFonts w:ascii="Arial" w:hAnsi="Arial" w:cs="Arial"/>
          <w:sz w:val="24"/>
          <w:szCs w:val="24"/>
        </w:rPr>
        <w:t xml:space="preserve">nivel interno de la </w:t>
      </w:r>
      <w:r w:rsidR="00635324" w:rsidRPr="00987B92">
        <w:rPr>
          <w:rFonts w:ascii="Arial" w:hAnsi="Arial" w:cs="Arial"/>
          <w:sz w:val="24"/>
          <w:szCs w:val="24"/>
        </w:rPr>
        <w:t>u</w:t>
      </w:r>
      <w:r w:rsidR="00856115" w:rsidRPr="00987B92">
        <w:rPr>
          <w:rFonts w:ascii="Arial" w:hAnsi="Arial" w:cs="Arial"/>
          <w:sz w:val="24"/>
          <w:szCs w:val="24"/>
        </w:rPr>
        <w:t xml:space="preserve">niversidad como </w:t>
      </w:r>
      <w:r w:rsidR="00635324" w:rsidRPr="00987B92">
        <w:rPr>
          <w:rFonts w:ascii="Arial" w:hAnsi="Arial" w:cs="Arial"/>
          <w:sz w:val="24"/>
          <w:szCs w:val="24"/>
        </w:rPr>
        <w:t xml:space="preserve">en el </w:t>
      </w:r>
      <w:r w:rsidR="00856115" w:rsidRPr="00987B92">
        <w:rPr>
          <w:rFonts w:ascii="Arial" w:hAnsi="Arial" w:cs="Arial"/>
          <w:sz w:val="24"/>
          <w:szCs w:val="24"/>
        </w:rPr>
        <w:t>de Costa Rica y global, considerando experiencias e investigaciones universitari</w:t>
      </w:r>
      <w:r w:rsidR="00635324" w:rsidRPr="00987B92">
        <w:rPr>
          <w:rFonts w:ascii="Arial" w:hAnsi="Arial" w:cs="Arial"/>
          <w:sz w:val="24"/>
          <w:szCs w:val="24"/>
        </w:rPr>
        <w:t>as, así</w:t>
      </w:r>
      <w:r w:rsidR="00856115" w:rsidRPr="00987B92">
        <w:rPr>
          <w:rFonts w:ascii="Arial" w:hAnsi="Arial" w:cs="Arial"/>
          <w:sz w:val="24"/>
          <w:szCs w:val="24"/>
        </w:rPr>
        <w:t xml:space="preserve"> como </w:t>
      </w:r>
      <w:r w:rsidR="00635324" w:rsidRPr="00987B92">
        <w:rPr>
          <w:rFonts w:ascii="Arial" w:hAnsi="Arial" w:cs="Arial"/>
          <w:sz w:val="24"/>
          <w:szCs w:val="24"/>
        </w:rPr>
        <w:t xml:space="preserve">las </w:t>
      </w:r>
      <w:r w:rsidR="00856115" w:rsidRPr="00987B92">
        <w:rPr>
          <w:rFonts w:ascii="Arial" w:hAnsi="Arial" w:cs="Arial"/>
          <w:sz w:val="24"/>
          <w:szCs w:val="24"/>
        </w:rPr>
        <w:t xml:space="preserve">de organismos internacionales relacionados con la temática y de impacto dentro de la definición de políticas </w:t>
      </w:r>
      <w:r w:rsidR="00635324" w:rsidRPr="00987B92">
        <w:rPr>
          <w:rFonts w:ascii="Arial" w:hAnsi="Arial" w:cs="Arial"/>
          <w:sz w:val="24"/>
          <w:szCs w:val="24"/>
        </w:rPr>
        <w:t xml:space="preserve"> del </w:t>
      </w:r>
      <w:r w:rsidR="00856115" w:rsidRPr="00987B92">
        <w:rPr>
          <w:rFonts w:ascii="Arial" w:hAnsi="Arial" w:cs="Arial"/>
          <w:sz w:val="24"/>
          <w:szCs w:val="24"/>
        </w:rPr>
        <w:t>país.</w:t>
      </w:r>
    </w:p>
    <w:p w14:paraId="10CA781E" w14:textId="282FF09A" w:rsidR="00856115"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635324" w:rsidRPr="00987B92">
        <w:rPr>
          <w:rFonts w:ascii="Arial" w:hAnsi="Arial" w:cs="Arial"/>
          <w:sz w:val="24"/>
          <w:szCs w:val="24"/>
        </w:rPr>
        <w:t>Al igual que</w:t>
      </w:r>
      <w:r w:rsidR="00856115" w:rsidRPr="00987B92">
        <w:rPr>
          <w:rFonts w:ascii="Arial" w:hAnsi="Arial" w:cs="Arial"/>
          <w:sz w:val="24"/>
          <w:szCs w:val="24"/>
        </w:rPr>
        <w:t xml:space="preserve"> en el marco </w:t>
      </w:r>
      <w:r w:rsidR="009E4AD4" w:rsidRPr="00987B92">
        <w:rPr>
          <w:rFonts w:ascii="Arial" w:hAnsi="Arial" w:cs="Arial"/>
          <w:sz w:val="24"/>
          <w:szCs w:val="24"/>
        </w:rPr>
        <w:t xml:space="preserve">teórico, las </w:t>
      </w:r>
      <w:r w:rsidR="009E4AD4" w:rsidRPr="00801A3F">
        <w:rPr>
          <w:rFonts w:ascii="Arial" w:hAnsi="Arial" w:cs="Arial"/>
          <w:sz w:val="24"/>
          <w:szCs w:val="24"/>
        </w:rPr>
        <w:t>referencias tomadas para cimentar la investigación se fundamentaron</w:t>
      </w:r>
      <w:r w:rsidR="00856115" w:rsidRPr="00801A3F">
        <w:rPr>
          <w:rFonts w:ascii="Arial" w:hAnsi="Arial" w:cs="Arial"/>
          <w:sz w:val="24"/>
          <w:szCs w:val="24"/>
        </w:rPr>
        <w:t xml:space="preserve"> en</w:t>
      </w:r>
      <w:r w:rsidR="006862F7">
        <w:rPr>
          <w:rFonts w:ascii="Arial" w:hAnsi="Arial" w:cs="Arial"/>
          <w:sz w:val="24"/>
          <w:szCs w:val="24"/>
        </w:rPr>
        <w:t xml:space="preserve"> el</w:t>
      </w:r>
      <w:r w:rsidR="00856115" w:rsidRPr="00801A3F">
        <w:rPr>
          <w:rFonts w:ascii="Arial" w:hAnsi="Arial" w:cs="Arial"/>
          <w:sz w:val="24"/>
          <w:szCs w:val="24"/>
        </w:rPr>
        <w:t xml:space="preserve"> planteamiento de Cassidy</w:t>
      </w:r>
      <w:r w:rsidR="0064150B" w:rsidRPr="00801A3F">
        <w:rPr>
          <w:rFonts w:ascii="Arial" w:hAnsi="Arial" w:cs="Arial"/>
          <w:sz w:val="24"/>
          <w:szCs w:val="24"/>
        </w:rPr>
        <w:t xml:space="preserve"> </w:t>
      </w:r>
      <w:r w:rsidR="00856115" w:rsidRPr="00801A3F">
        <w:rPr>
          <w:rFonts w:ascii="Arial" w:hAnsi="Arial" w:cs="Arial"/>
          <w:sz w:val="24"/>
          <w:szCs w:val="24"/>
        </w:rPr>
        <w:t>(201</w:t>
      </w:r>
      <w:r w:rsidR="0016394F" w:rsidRPr="00801A3F">
        <w:rPr>
          <w:rFonts w:ascii="Arial" w:hAnsi="Arial" w:cs="Arial"/>
          <w:sz w:val="24"/>
          <w:szCs w:val="24"/>
        </w:rPr>
        <w:t>6</w:t>
      </w:r>
      <w:r w:rsidR="00856115" w:rsidRPr="00801A3F">
        <w:rPr>
          <w:rFonts w:ascii="Arial" w:hAnsi="Arial" w:cs="Arial"/>
          <w:sz w:val="24"/>
          <w:szCs w:val="24"/>
        </w:rPr>
        <w:t>)</w:t>
      </w:r>
      <w:r w:rsidR="003A2683" w:rsidRPr="00801A3F">
        <w:rPr>
          <w:rFonts w:ascii="Arial" w:hAnsi="Arial" w:cs="Arial"/>
          <w:sz w:val="24"/>
          <w:szCs w:val="24"/>
        </w:rPr>
        <w:t xml:space="preserve">, </w:t>
      </w:r>
      <w:r w:rsidR="006B022E" w:rsidRPr="00801A3F">
        <w:rPr>
          <w:rFonts w:ascii="Arial" w:hAnsi="Arial" w:cs="Arial"/>
          <w:sz w:val="24"/>
          <w:szCs w:val="24"/>
        </w:rPr>
        <w:t>se</w:t>
      </w:r>
      <w:r w:rsidR="003A2683" w:rsidRPr="00801A3F">
        <w:rPr>
          <w:rFonts w:ascii="Arial" w:hAnsi="Arial" w:cs="Arial"/>
          <w:sz w:val="24"/>
          <w:szCs w:val="24"/>
        </w:rPr>
        <w:t xml:space="preserve"> desarroll</w:t>
      </w:r>
      <w:r w:rsidR="006B022E" w:rsidRPr="00801A3F">
        <w:rPr>
          <w:rFonts w:ascii="Arial" w:hAnsi="Arial" w:cs="Arial"/>
          <w:sz w:val="24"/>
          <w:szCs w:val="24"/>
        </w:rPr>
        <w:t>a</w:t>
      </w:r>
      <w:r w:rsidR="00856115" w:rsidRPr="00801A3F">
        <w:rPr>
          <w:rFonts w:ascii="Arial" w:hAnsi="Arial" w:cs="Arial"/>
          <w:sz w:val="24"/>
          <w:szCs w:val="24"/>
        </w:rPr>
        <w:t xml:space="preserve"> cada etapa mediante </w:t>
      </w:r>
      <w:r w:rsidR="0064150B" w:rsidRPr="00801A3F">
        <w:rPr>
          <w:rFonts w:ascii="Arial" w:hAnsi="Arial" w:cs="Arial"/>
          <w:sz w:val="24"/>
          <w:szCs w:val="24"/>
        </w:rPr>
        <w:t>técnicas</w:t>
      </w:r>
      <w:r w:rsidR="00856115" w:rsidRPr="00801A3F">
        <w:rPr>
          <w:rFonts w:ascii="Arial" w:hAnsi="Arial" w:cs="Arial"/>
          <w:sz w:val="24"/>
          <w:szCs w:val="24"/>
        </w:rPr>
        <w:t xml:space="preserve"> propias de un proceso de investigación</w:t>
      </w:r>
      <w:r w:rsidR="003A2683" w:rsidRPr="00801A3F">
        <w:rPr>
          <w:rFonts w:ascii="Arial" w:hAnsi="Arial" w:cs="Arial"/>
          <w:sz w:val="24"/>
          <w:szCs w:val="24"/>
        </w:rPr>
        <w:t>,</w:t>
      </w:r>
      <w:r w:rsidR="00856115" w:rsidRPr="00801A3F">
        <w:rPr>
          <w:rFonts w:ascii="Arial" w:hAnsi="Arial" w:cs="Arial"/>
          <w:sz w:val="24"/>
          <w:szCs w:val="24"/>
        </w:rPr>
        <w:t xml:space="preserve"> según lo determina Hernández y Mendoza (2018), entre ellas</w:t>
      </w:r>
      <w:r w:rsidR="003A2683" w:rsidRPr="00801A3F">
        <w:rPr>
          <w:rFonts w:ascii="Arial" w:hAnsi="Arial" w:cs="Arial"/>
          <w:sz w:val="24"/>
          <w:szCs w:val="24"/>
        </w:rPr>
        <w:t>:</w:t>
      </w:r>
      <w:r w:rsidR="00856115" w:rsidRPr="00801A3F">
        <w:rPr>
          <w:rFonts w:ascii="Arial" w:hAnsi="Arial" w:cs="Arial"/>
          <w:sz w:val="24"/>
          <w:szCs w:val="24"/>
        </w:rPr>
        <w:t xml:space="preserve"> encuesta y grupos focales</w:t>
      </w:r>
      <w:r w:rsidR="00856115" w:rsidRPr="00987B92">
        <w:rPr>
          <w:rFonts w:ascii="Arial" w:hAnsi="Arial" w:cs="Arial"/>
          <w:sz w:val="24"/>
          <w:szCs w:val="24"/>
        </w:rPr>
        <w:t xml:space="preserve">. </w:t>
      </w:r>
    </w:p>
    <w:p w14:paraId="440B43C6" w14:textId="0E3B1362" w:rsidR="004216B0" w:rsidRPr="00987B92" w:rsidRDefault="002F1136" w:rsidP="002F1136">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En lo que respect</w:t>
      </w:r>
      <w:r w:rsidR="004A277C" w:rsidRPr="00987B92">
        <w:rPr>
          <w:rFonts w:ascii="Arial" w:hAnsi="Arial" w:cs="Arial"/>
          <w:sz w:val="24"/>
          <w:szCs w:val="24"/>
        </w:rPr>
        <w:t>a</w:t>
      </w:r>
      <w:r w:rsidR="00856115" w:rsidRPr="00987B92">
        <w:rPr>
          <w:rFonts w:ascii="Arial" w:hAnsi="Arial" w:cs="Arial"/>
          <w:sz w:val="24"/>
          <w:szCs w:val="24"/>
        </w:rPr>
        <w:t xml:space="preserve"> a l</w:t>
      </w:r>
      <w:r w:rsidR="00856115" w:rsidRPr="00987B92">
        <w:rPr>
          <w:rFonts w:ascii="Arial" w:hAnsi="Arial" w:cs="Arial"/>
          <w:bCs/>
          <w:sz w:val="24"/>
          <w:szCs w:val="24"/>
        </w:rPr>
        <w:t>a</w:t>
      </w:r>
      <w:r w:rsidR="00856115" w:rsidRPr="00987B92">
        <w:rPr>
          <w:rFonts w:ascii="Arial" w:hAnsi="Arial" w:cs="Arial"/>
          <w:b/>
          <w:bCs/>
          <w:sz w:val="24"/>
          <w:szCs w:val="24"/>
        </w:rPr>
        <w:t xml:space="preserve"> </w:t>
      </w:r>
      <w:r w:rsidR="00856115" w:rsidRPr="00987B92">
        <w:rPr>
          <w:rFonts w:ascii="Arial" w:hAnsi="Arial" w:cs="Arial"/>
          <w:sz w:val="24"/>
          <w:szCs w:val="24"/>
        </w:rPr>
        <w:t>etapa 1</w:t>
      </w:r>
      <w:r w:rsidR="003A2683" w:rsidRPr="00987B92">
        <w:rPr>
          <w:rFonts w:ascii="Arial" w:hAnsi="Arial" w:cs="Arial"/>
          <w:sz w:val="24"/>
          <w:szCs w:val="24"/>
        </w:rPr>
        <w:t xml:space="preserve">, “Diagnóstico”, </w:t>
      </w:r>
      <w:r w:rsidR="00856115" w:rsidRPr="00987B92">
        <w:rPr>
          <w:rFonts w:ascii="Arial" w:hAnsi="Arial" w:cs="Arial"/>
          <w:sz w:val="24"/>
          <w:szCs w:val="24"/>
        </w:rPr>
        <w:t xml:space="preserve">del modelo de planeación estratégica </w:t>
      </w:r>
      <w:r w:rsidR="004C6DA6" w:rsidRPr="00987B92">
        <w:rPr>
          <w:rFonts w:ascii="Arial" w:hAnsi="Arial" w:cs="Arial"/>
          <w:sz w:val="24"/>
          <w:szCs w:val="24"/>
        </w:rPr>
        <w:t>seleccionado</w:t>
      </w:r>
      <w:r w:rsidR="00972389" w:rsidRPr="00987B92">
        <w:rPr>
          <w:rFonts w:ascii="Arial" w:hAnsi="Arial" w:cs="Arial"/>
          <w:sz w:val="24"/>
          <w:szCs w:val="24"/>
        </w:rPr>
        <w:t xml:space="preserve"> </w:t>
      </w:r>
      <w:r w:rsidR="006B022E">
        <w:rPr>
          <w:rFonts w:ascii="Arial" w:hAnsi="Arial" w:cs="Arial"/>
          <w:sz w:val="24"/>
          <w:szCs w:val="24"/>
        </w:rPr>
        <w:t>con</w:t>
      </w:r>
      <w:r w:rsidR="00972389" w:rsidRPr="00987B92">
        <w:rPr>
          <w:rFonts w:ascii="Arial" w:hAnsi="Arial" w:cs="Arial"/>
          <w:sz w:val="24"/>
          <w:szCs w:val="24"/>
        </w:rPr>
        <w:t xml:space="preserve"> una técnica de encuesta no probabilística </w:t>
      </w:r>
      <w:r w:rsidR="00F13B5A" w:rsidRPr="00987B92">
        <w:rPr>
          <w:rFonts w:ascii="Arial" w:hAnsi="Arial" w:cs="Arial"/>
          <w:sz w:val="24"/>
          <w:szCs w:val="24"/>
        </w:rPr>
        <w:t>haciendo uso de un sondeo.</w:t>
      </w:r>
      <w:r w:rsidR="001967CB" w:rsidRPr="00987B92">
        <w:rPr>
          <w:rFonts w:ascii="Arial" w:hAnsi="Arial" w:cs="Arial"/>
          <w:sz w:val="24"/>
          <w:szCs w:val="24"/>
        </w:rPr>
        <w:t xml:space="preserve"> El objetivo era alcanzar el mayor número de muestras posibles. </w:t>
      </w:r>
      <w:r w:rsidR="00F54D6E" w:rsidRPr="00987B92">
        <w:rPr>
          <w:rFonts w:ascii="Arial" w:hAnsi="Arial" w:cs="Arial"/>
          <w:sz w:val="24"/>
          <w:szCs w:val="24"/>
        </w:rPr>
        <w:t xml:space="preserve">La recopilación de datos </w:t>
      </w:r>
      <w:r w:rsidR="006B022E">
        <w:rPr>
          <w:rFonts w:ascii="Arial" w:hAnsi="Arial" w:cs="Arial"/>
          <w:sz w:val="24"/>
          <w:szCs w:val="24"/>
        </w:rPr>
        <w:t>se hace</w:t>
      </w:r>
      <w:r w:rsidR="001967CB" w:rsidRPr="00987B92">
        <w:rPr>
          <w:rFonts w:ascii="Arial" w:hAnsi="Arial" w:cs="Arial"/>
          <w:sz w:val="24"/>
          <w:szCs w:val="24"/>
        </w:rPr>
        <w:t xml:space="preserve"> a través de un cuestionario</w:t>
      </w:r>
      <w:r w:rsidR="003A2683" w:rsidRPr="00987B92">
        <w:rPr>
          <w:rFonts w:ascii="Arial" w:hAnsi="Arial" w:cs="Arial"/>
          <w:sz w:val="24"/>
          <w:szCs w:val="24"/>
        </w:rPr>
        <w:t>,</w:t>
      </w:r>
      <w:r w:rsidR="00733702" w:rsidRPr="00987B92">
        <w:rPr>
          <w:rFonts w:ascii="Arial" w:hAnsi="Arial" w:cs="Arial"/>
          <w:sz w:val="24"/>
          <w:szCs w:val="24"/>
        </w:rPr>
        <w:t xml:space="preserve"> </w:t>
      </w:r>
      <w:r w:rsidR="001A31DC" w:rsidRPr="00987B92">
        <w:rPr>
          <w:rFonts w:ascii="Arial" w:hAnsi="Arial" w:cs="Arial"/>
          <w:sz w:val="24"/>
          <w:szCs w:val="24"/>
        </w:rPr>
        <w:t>que</w:t>
      </w:r>
      <w:r w:rsidR="00733702" w:rsidRPr="00987B92">
        <w:rPr>
          <w:rFonts w:ascii="Arial" w:hAnsi="Arial" w:cs="Arial"/>
          <w:sz w:val="24"/>
          <w:szCs w:val="24"/>
        </w:rPr>
        <w:t xml:space="preserve"> contenía </w:t>
      </w:r>
      <w:r w:rsidR="003A2683" w:rsidRPr="00987B92">
        <w:rPr>
          <w:rFonts w:ascii="Arial" w:hAnsi="Arial" w:cs="Arial"/>
          <w:sz w:val="24"/>
          <w:szCs w:val="24"/>
        </w:rPr>
        <w:t xml:space="preserve">estas </w:t>
      </w:r>
      <w:r w:rsidR="00733702" w:rsidRPr="00987B92">
        <w:rPr>
          <w:rFonts w:ascii="Arial" w:hAnsi="Arial" w:cs="Arial"/>
          <w:sz w:val="24"/>
          <w:szCs w:val="24"/>
        </w:rPr>
        <w:t>tres grandes áreas</w:t>
      </w:r>
      <w:r w:rsidR="003A2683" w:rsidRPr="00987B92">
        <w:rPr>
          <w:rFonts w:ascii="Arial" w:hAnsi="Arial" w:cs="Arial"/>
          <w:sz w:val="24"/>
          <w:szCs w:val="24"/>
        </w:rPr>
        <w:t>:</w:t>
      </w:r>
      <w:r w:rsidR="00733702" w:rsidRPr="00987B92">
        <w:rPr>
          <w:rFonts w:ascii="Arial" w:hAnsi="Arial" w:cs="Arial"/>
          <w:sz w:val="24"/>
          <w:szCs w:val="24"/>
        </w:rPr>
        <w:t xml:space="preserve"> información demográfica, antecedentes emprendedores y competencias como emprendedor</w:t>
      </w:r>
      <w:r w:rsidR="001A31DC" w:rsidRPr="00987B92">
        <w:rPr>
          <w:rFonts w:ascii="Arial" w:hAnsi="Arial" w:cs="Arial"/>
          <w:sz w:val="24"/>
          <w:szCs w:val="24"/>
        </w:rPr>
        <w:t>;</w:t>
      </w:r>
      <w:r w:rsidR="00733702" w:rsidRPr="00987B92">
        <w:rPr>
          <w:rFonts w:ascii="Arial" w:hAnsi="Arial" w:cs="Arial"/>
          <w:sz w:val="24"/>
          <w:szCs w:val="24"/>
        </w:rPr>
        <w:t xml:space="preserve"> a su vez</w:t>
      </w:r>
      <w:r w:rsidR="001A31DC" w:rsidRPr="00987B92">
        <w:rPr>
          <w:rFonts w:ascii="Arial" w:hAnsi="Arial" w:cs="Arial"/>
          <w:sz w:val="24"/>
          <w:szCs w:val="24"/>
        </w:rPr>
        <w:t>,</w:t>
      </w:r>
      <w:r w:rsidR="00733702" w:rsidRPr="00987B92">
        <w:rPr>
          <w:rFonts w:ascii="Arial" w:hAnsi="Arial" w:cs="Arial"/>
          <w:sz w:val="24"/>
          <w:szCs w:val="24"/>
        </w:rPr>
        <w:t xml:space="preserve"> </w:t>
      </w:r>
      <w:r w:rsidR="001A31DC" w:rsidRPr="00987B92">
        <w:rPr>
          <w:rFonts w:ascii="Arial" w:hAnsi="Arial" w:cs="Arial"/>
          <w:sz w:val="24"/>
          <w:szCs w:val="24"/>
        </w:rPr>
        <w:t xml:space="preserve">estas últimas </w:t>
      </w:r>
      <w:r w:rsidR="006B022E">
        <w:rPr>
          <w:rFonts w:ascii="Arial" w:hAnsi="Arial" w:cs="Arial"/>
          <w:sz w:val="24"/>
          <w:szCs w:val="24"/>
        </w:rPr>
        <w:t>con</w:t>
      </w:r>
      <w:r w:rsidR="00733702" w:rsidRPr="00987B92">
        <w:rPr>
          <w:rFonts w:ascii="Arial" w:hAnsi="Arial" w:cs="Arial"/>
          <w:sz w:val="24"/>
          <w:szCs w:val="24"/>
        </w:rPr>
        <w:t xml:space="preserve"> un conjunto de variables que permitían </w:t>
      </w:r>
      <w:r w:rsidR="001A31DC" w:rsidRPr="00987B92">
        <w:rPr>
          <w:rFonts w:ascii="Arial" w:hAnsi="Arial" w:cs="Arial"/>
          <w:sz w:val="24"/>
          <w:szCs w:val="24"/>
        </w:rPr>
        <w:t xml:space="preserve">su </w:t>
      </w:r>
      <w:r w:rsidR="00733702" w:rsidRPr="00987B92">
        <w:rPr>
          <w:rFonts w:ascii="Arial" w:hAnsi="Arial" w:cs="Arial"/>
          <w:sz w:val="24"/>
          <w:szCs w:val="24"/>
        </w:rPr>
        <w:t xml:space="preserve">caracterización. Se incluyeron </w:t>
      </w:r>
      <w:r w:rsidR="00DF077A" w:rsidRPr="00987B92">
        <w:rPr>
          <w:rFonts w:ascii="Arial" w:hAnsi="Arial" w:cs="Arial"/>
          <w:sz w:val="24"/>
          <w:szCs w:val="24"/>
        </w:rPr>
        <w:t>preguntas abiertas que dieran base sobre la situación actual y preguntas cerradas que permitieran la valoración de la percepción de los estudiantes sobre la relevancia y aplicación de las habilidades emprendedoras bajo el marco del plan de estudios y enfoque metodológico actual.</w:t>
      </w:r>
      <w:r w:rsidR="004216B0" w:rsidRPr="00987B92">
        <w:rPr>
          <w:rFonts w:ascii="Arial" w:hAnsi="Arial" w:cs="Arial"/>
          <w:sz w:val="24"/>
          <w:szCs w:val="24"/>
        </w:rPr>
        <w:t xml:space="preserve"> </w:t>
      </w:r>
    </w:p>
    <w:p w14:paraId="325732B8" w14:textId="637EDD47" w:rsidR="00856115" w:rsidRPr="00987B92" w:rsidRDefault="002F1136" w:rsidP="002F1136">
      <w:pPr>
        <w:pStyle w:val="Textonotapie"/>
        <w:spacing w:line="360" w:lineRule="auto"/>
        <w:ind w:firstLine="0"/>
        <w:rPr>
          <w:rFonts w:ascii="Arial" w:hAnsi="Arial" w:cs="Arial"/>
          <w:sz w:val="24"/>
          <w:szCs w:val="24"/>
        </w:rPr>
      </w:pPr>
      <w:r>
        <w:rPr>
          <w:rFonts w:ascii="Arial" w:hAnsi="Arial" w:cs="Arial"/>
          <w:bCs/>
          <w:sz w:val="24"/>
          <w:szCs w:val="24"/>
        </w:rPr>
        <w:t xml:space="preserve">     </w:t>
      </w:r>
      <w:r w:rsidR="00856115" w:rsidRPr="00987B92">
        <w:rPr>
          <w:rFonts w:ascii="Arial" w:hAnsi="Arial" w:cs="Arial"/>
          <w:bCs/>
          <w:sz w:val="24"/>
          <w:szCs w:val="24"/>
        </w:rPr>
        <w:t>Para la</w:t>
      </w:r>
      <w:r w:rsidR="00856115" w:rsidRPr="00987B92">
        <w:rPr>
          <w:rFonts w:ascii="Arial" w:hAnsi="Arial" w:cs="Arial"/>
          <w:b/>
          <w:bCs/>
          <w:sz w:val="24"/>
          <w:szCs w:val="24"/>
        </w:rPr>
        <w:t xml:space="preserve"> </w:t>
      </w:r>
      <w:r w:rsidR="00856115" w:rsidRPr="00987B92">
        <w:rPr>
          <w:rFonts w:ascii="Arial" w:hAnsi="Arial" w:cs="Arial"/>
          <w:sz w:val="24"/>
          <w:szCs w:val="24"/>
        </w:rPr>
        <w:t>etapa 2</w:t>
      </w:r>
      <w:r w:rsidR="001A31DC" w:rsidRPr="00987B92">
        <w:rPr>
          <w:rFonts w:ascii="Arial" w:hAnsi="Arial" w:cs="Arial"/>
          <w:b/>
          <w:bCs/>
          <w:sz w:val="24"/>
          <w:szCs w:val="24"/>
        </w:rPr>
        <w:t>,</w:t>
      </w:r>
      <w:r w:rsidR="00856115" w:rsidRPr="00987B92">
        <w:rPr>
          <w:rFonts w:ascii="Arial" w:hAnsi="Arial" w:cs="Arial"/>
          <w:sz w:val="24"/>
          <w:szCs w:val="24"/>
        </w:rPr>
        <w:t xml:space="preserve"> </w:t>
      </w:r>
      <w:r w:rsidR="001A31DC" w:rsidRPr="00987B92">
        <w:rPr>
          <w:rFonts w:ascii="Arial" w:hAnsi="Arial" w:cs="Arial"/>
          <w:sz w:val="24"/>
          <w:szCs w:val="24"/>
        </w:rPr>
        <w:t>“F</w:t>
      </w:r>
      <w:r w:rsidR="00BD4955" w:rsidRPr="00987B92">
        <w:rPr>
          <w:rFonts w:ascii="Arial" w:hAnsi="Arial" w:cs="Arial"/>
          <w:sz w:val="24"/>
          <w:szCs w:val="24"/>
        </w:rPr>
        <w:t>ormulación</w:t>
      </w:r>
      <w:r w:rsidR="00856115" w:rsidRPr="00987B92">
        <w:rPr>
          <w:rFonts w:ascii="Arial" w:hAnsi="Arial" w:cs="Arial"/>
          <w:sz w:val="24"/>
          <w:szCs w:val="24"/>
        </w:rPr>
        <w:t xml:space="preserve"> de la estrategia</w:t>
      </w:r>
      <w:r w:rsidR="001A31DC" w:rsidRPr="00987B92">
        <w:rPr>
          <w:rFonts w:ascii="Arial" w:hAnsi="Arial" w:cs="Arial"/>
          <w:sz w:val="24"/>
          <w:szCs w:val="24"/>
        </w:rPr>
        <w:t>”,</w:t>
      </w:r>
      <w:r w:rsidR="00856115" w:rsidRPr="00987B92">
        <w:rPr>
          <w:rFonts w:ascii="Arial" w:hAnsi="Arial" w:cs="Arial"/>
          <w:sz w:val="24"/>
          <w:szCs w:val="24"/>
        </w:rPr>
        <w:t xml:space="preserve"> con participación de </w:t>
      </w:r>
      <w:r w:rsidR="001A31DC" w:rsidRPr="00987B92">
        <w:rPr>
          <w:rFonts w:ascii="Arial" w:hAnsi="Arial" w:cs="Arial"/>
          <w:sz w:val="24"/>
          <w:szCs w:val="24"/>
        </w:rPr>
        <w:t>ocho</w:t>
      </w:r>
      <w:r w:rsidR="00856115" w:rsidRPr="00987B92">
        <w:rPr>
          <w:rFonts w:ascii="Arial" w:hAnsi="Arial" w:cs="Arial"/>
          <w:sz w:val="24"/>
          <w:szCs w:val="24"/>
        </w:rPr>
        <w:t xml:space="preserve"> profesionales ligados al proyecto, al campo académico y a instancias universitarias técnicas de apoyo a la vinculación y emprendimiento</w:t>
      </w:r>
      <w:r w:rsidR="00DA229F" w:rsidRPr="00987B92">
        <w:rPr>
          <w:rFonts w:ascii="Arial" w:hAnsi="Arial" w:cs="Arial"/>
          <w:sz w:val="24"/>
          <w:szCs w:val="24"/>
        </w:rPr>
        <w:t xml:space="preserve">, </w:t>
      </w:r>
      <w:r w:rsidR="008E0A9E">
        <w:rPr>
          <w:rFonts w:ascii="Arial" w:hAnsi="Arial" w:cs="Arial"/>
          <w:sz w:val="24"/>
          <w:szCs w:val="24"/>
        </w:rPr>
        <w:t xml:space="preserve">se usa </w:t>
      </w:r>
      <w:r w:rsidR="008E0A9E" w:rsidRPr="00987B92">
        <w:rPr>
          <w:rFonts w:ascii="Arial" w:hAnsi="Arial" w:cs="Arial"/>
          <w:sz w:val="24"/>
          <w:szCs w:val="24"/>
        </w:rPr>
        <w:t xml:space="preserve">la técnica grupo focal </w:t>
      </w:r>
      <w:r w:rsidR="00DA229F" w:rsidRPr="00987B92">
        <w:rPr>
          <w:rFonts w:ascii="Arial" w:hAnsi="Arial" w:cs="Arial"/>
          <w:sz w:val="24"/>
          <w:szCs w:val="24"/>
        </w:rPr>
        <w:t xml:space="preserve">lo que garantiza que los participantes cumplen con el conocimiento profundo </w:t>
      </w:r>
      <w:r w:rsidR="001A31DC" w:rsidRPr="00987B92">
        <w:rPr>
          <w:rFonts w:ascii="Arial" w:hAnsi="Arial" w:cs="Arial"/>
          <w:sz w:val="24"/>
          <w:szCs w:val="24"/>
        </w:rPr>
        <w:t>del tema</w:t>
      </w:r>
      <w:r w:rsidR="00DA229F" w:rsidRPr="00987B92">
        <w:rPr>
          <w:rFonts w:ascii="Arial" w:hAnsi="Arial" w:cs="Arial"/>
          <w:sz w:val="24"/>
          <w:szCs w:val="24"/>
        </w:rPr>
        <w:t>.</w:t>
      </w:r>
      <w:r w:rsidR="00856115" w:rsidRPr="00987B92">
        <w:rPr>
          <w:rFonts w:ascii="Arial" w:hAnsi="Arial" w:cs="Arial"/>
          <w:sz w:val="24"/>
          <w:szCs w:val="24"/>
        </w:rPr>
        <w:t xml:space="preserve"> </w:t>
      </w:r>
      <w:r w:rsidR="008E0A9E">
        <w:rPr>
          <w:rFonts w:ascii="Arial" w:hAnsi="Arial" w:cs="Arial"/>
          <w:sz w:val="24"/>
          <w:szCs w:val="24"/>
        </w:rPr>
        <w:t>Sobre el</w:t>
      </w:r>
      <w:r w:rsidR="00856115" w:rsidRPr="00987B92">
        <w:rPr>
          <w:rFonts w:ascii="Arial" w:hAnsi="Arial" w:cs="Arial"/>
          <w:sz w:val="24"/>
          <w:szCs w:val="24"/>
        </w:rPr>
        <w:t xml:space="preserve"> trabajo colaborativo para la definición de donde queremos estar</w:t>
      </w:r>
      <w:r w:rsidR="001A31DC" w:rsidRPr="00987B92">
        <w:rPr>
          <w:rFonts w:ascii="Arial" w:hAnsi="Arial" w:cs="Arial"/>
          <w:sz w:val="24"/>
          <w:szCs w:val="24"/>
        </w:rPr>
        <w:t>.</w:t>
      </w:r>
      <w:r w:rsidR="00856115" w:rsidRPr="00987B92">
        <w:rPr>
          <w:rFonts w:ascii="Arial" w:hAnsi="Arial" w:cs="Arial"/>
          <w:sz w:val="24"/>
          <w:szCs w:val="24"/>
        </w:rPr>
        <w:t xml:space="preserve"> </w:t>
      </w:r>
      <w:r w:rsidR="001A31DC" w:rsidRPr="00987B92">
        <w:rPr>
          <w:rFonts w:ascii="Arial" w:hAnsi="Arial" w:cs="Arial"/>
          <w:sz w:val="24"/>
          <w:szCs w:val="24"/>
        </w:rPr>
        <w:t>P</w:t>
      </w:r>
      <w:r w:rsidR="00856115" w:rsidRPr="00987B92">
        <w:rPr>
          <w:rFonts w:ascii="Arial" w:hAnsi="Arial" w:cs="Arial"/>
          <w:sz w:val="24"/>
          <w:szCs w:val="24"/>
        </w:rPr>
        <w:t>rimer</w:t>
      </w:r>
      <w:r w:rsidR="001A31DC" w:rsidRPr="00987B92">
        <w:rPr>
          <w:rFonts w:ascii="Arial" w:hAnsi="Arial" w:cs="Arial"/>
          <w:sz w:val="24"/>
          <w:szCs w:val="24"/>
        </w:rPr>
        <w:t>o,</w:t>
      </w:r>
      <w:r w:rsidR="00856115" w:rsidRPr="00987B92">
        <w:rPr>
          <w:rFonts w:ascii="Arial" w:hAnsi="Arial" w:cs="Arial"/>
          <w:sz w:val="24"/>
          <w:szCs w:val="24"/>
        </w:rPr>
        <w:t xml:space="preserve"> </w:t>
      </w:r>
      <w:r w:rsidR="001A31DC" w:rsidRPr="00987B92">
        <w:rPr>
          <w:rFonts w:ascii="Arial" w:hAnsi="Arial" w:cs="Arial"/>
          <w:sz w:val="24"/>
          <w:szCs w:val="24"/>
        </w:rPr>
        <w:t xml:space="preserve">se </w:t>
      </w:r>
      <w:r w:rsidR="008E0A9E">
        <w:rPr>
          <w:rFonts w:ascii="Arial" w:hAnsi="Arial" w:cs="Arial"/>
          <w:sz w:val="24"/>
          <w:szCs w:val="24"/>
        </w:rPr>
        <w:t xml:space="preserve">tiene una </w:t>
      </w:r>
      <w:r w:rsidR="008E0A9E">
        <w:rPr>
          <w:rFonts w:ascii="Arial" w:hAnsi="Arial" w:cs="Arial"/>
          <w:sz w:val="24"/>
          <w:szCs w:val="24"/>
        </w:rPr>
        <w:lastRenderedPageBreak/>
        <w:t>idea para</w:t>
      </w:r>
      <w:r w:rsidR="00856115" w:rsidRPr="00987B92">
        <w:rPr>
          <w:rFonts w:ascii="Arial" w:hAnsi="Arial" w:cs="Arial"/>
          <w:sz w:val="24"/>
          <w:szCs w:val="24"/>
        </w:rPr>
        <w:t xml:space="preserve"> mejora</w:t>
      </w:r>
      <w:r w:rsidR="008E0A9E">
        <w:rPr>
          <w:rFonts w:ascii="Arial" w:hAnsi="Arial" w:cs="Arial"/>
          <w:sz w:val="24"/>
          <w:szCs w:val="24"/>
        </w:rPr>
        <w:t>r</w:t>
      </w:r>
      <w:r w:rsidR="00856115" w:rsidRPr="00987B92">
        <w:rPr>
          <w:rFonts w:ascii="Arial" w:hAnsi="Arial" w:cs="Arial"/>
          <w:sz w:val="24"/>
          <w:szCs w:val="24"/>
        </w:rPr>
        <w:t xml:space="preserve"> la visión de futuro</w:t>
      </w:r>
      <w:r w:rsidR="001A31DC" w:rsidRPr="00987B92">
        <w:rPr>
          <w:rFonts w:ascii="Arial" w:hAnsi="Arial" w:cs="Arial"/>
          <w:sz w:val="24"/>
          <w:szCs w:val="24"/>
        </w:rPr>
        <w:t>.</w:t>
      </w:r>
      <w:r w:rsidR="00856115" w:rsidRPr="00987B92">
        <w:rPr>
          <w:rFonts w:ascii="Arial" w:hAnsi="Arial" w:cs="Arial"/>
          <w:sz w:val="24"/>
          <w:szCs w:val="24"/>
        </w:rPr>
        <w:t xml:space="preserve"> </w:t>
      </w:r>
      <w:r w:rsidR="001A31DC" w:rsidRPr="00987B92">
        <w:rPr>
          <w:rFonts w:ascii="Arial" w:hAnsi="Arial" w:cs="Arial"/>
          <w:sz w:val="24"/>
          <w:szCs w:val="24"/>
        </w:rPr>
        <w:t>P</w:t>
      </w:r>
      <w:r w:rsidR="00856115" w:rsidRPr="00987B92">
        <w:rPr>
          <w:rFonts w:ascii="Arial" w:hAnsi="Arial" w:cs="Arial"/>
          <w:sz w:val="24"/>
          <w:szCs w:val="24"/>
        </w:rPr>
        <w:t xml:space="preserve">ara </w:t>
      </w:r>
      <w:r w:rsidR="001A31DC" w:rsidRPr="00987B92">
        <w:rPr>
          <w:rFonts w:ascii="Arial" w:hAnsi="Arial" w:cs="Arial"/>
          <w:sz w:val="24"/>
          <w:szCs w:val="24"/>
        </w:rPr>
        <w:t xml:space="preserve">este </w:t>
      </w:r>
      <w:r w:rsidR="00856115" w:rsidRPr="00987B92">
        <w:rPr>
          <w:rFonts w:ascii="Arial" w:hAnsi="Arial" w:cs="Arial"/>
          <w:sz w:val="24"/>
          <w:szCs w:val="24"/>
        </w:rPr>
        <w:t>caso</w:t>
      </w:r>
      <w:r w:rsidR="001A31DC" w:rsidRPr="00987B92">
        <w:rPr>
          <w:rFonts w:ascii="Arial" w:hAnsi="Arial" w:cs="Arial"/>
          <w:sz w:val="24"/>
          <w:szCs w:val="24"/>
        </w:rPr>
        <w:t>,</w:t>
      </w:r>
      <w:r w:rsidR="00856115" w:rsidRPr="00987B92">
        <w:rPr>
          <w:rFonts w:ascii="Arial" w:hAnsi="Arial" w:cs="Arial"/>
          <w:sz w:val="24"/>
          <w:szCs w:val="24"/>
        </w:rPr>
        <w:t xml:space="preserve"> a un plazo de </w:t>
      </w:r>
      <w:r w:rsidR="001A31DC" w:rsidRPr="00987B92">
        <w:rPr>
          <w:rFonts w:ascii="Arial" w:hAnsi="Arial" w:cs="Arial"/>
          <w:sz w:val="24"/>
          <w:szCs w:val="24"/>
        </w:rPr>
        <w:t>cinco</w:t>
      </w:r>
      <w:r w:rsidR="00856115" w:rsidRPr="00987B92">
        <w:rPr>
          <w:rFonts w:ascii="Arial" w:hAnsi="Arial" w:cs="Arial"/>
          <w:sz w:val="24"/>
          <w:szCs w:val="24"/>
        </w:rPr>
        <w:t xml:space="preserve"> años, así como en los pilares fundamentales de la estrategia, acciones por pilar y recursos disponibles para potenciar cada una de las actividades definidas. Igualmente</w:t>
      </w:r>
      <w:r w:rsidR="001A31DC" w:rsidRPr="00987B92">
        <w:rPr>
          <w:rFonts w:ascii="Arial" w:hAnsi="Arial" w:cs="Arial"/>
          <w:sz w:val="24"/>
          <w:szCs w:val="24"/>
        </w:rPr>
        <w:t>,</w:t>
      </w:r>
      <w:r w:rsidR="00856115" w:rsidRPr="00987B92">
        <w:rPr>
          <w:rFonts w:ascii="Arial" w:hAnsi="Arial" w:cs="Arial"/>
          <w:sz w:val="24"/>
          <w:szCs w:val="24"/>
        </w:rPr>
        <w:t xml:space="preserve"> se </w:t>
      </w:r>
      <w:r w:rsidR="008E0A9E">
        <w:rPr>
          <w:rFonts w:ascii="Arial" w:hAnsi="Arial" w:cs="Arial"/>
          <w:sz w:val="24"/>
          <w:szCs w:val="24"/>
        </w:rPr>
        <w:t>analizan</w:t>
      </w:r>
      <w:r w:rsidR="00856115" w:rsidRPr="00987B92">
        <w:rPr>
          <w:rFonts w:ascii="Arial" w:hAnsi="Arial" w:cs="Arial"/>
          <w:sz w:val="24"/>
          <w:szCs w:val="24"/>
        </w:rPr>
        <w:t xml:space="preserve"> las metas e indicadores definidos dentro de la estrategia institucional referentes a vinculación, innovación, emprendimiento y propiedad intelectual.</w:t>
      </w:r>
    </w:p>
    <w:p w14:paraId="56419CFA" w14:textId="6793022B" w:rsidR="00856115" w:rsidRPr="00987B92" w:rsidRDefault="002F1136" w:rsidP="002F1136">
      <w:pPr>
        <w:pStyle w:val="Textonotapie"/>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Para la etapa 3</w:t>
      </w:r>
      <w:r w:rsidR="00616F5C">
        <w:rPr>
          <w:rFonts w:ascii="Arial" w:hAnsi="Arial" w:cs="Arial"/>
          <w:sz w:val="24"/>
          <w:szCs w:val="24"/>
        </w:rPr>
        <w:t>,</w:t>
      </w:r>
      <w:r w:rsidR="00856115" w:rsidRPr="00987B92">
        <w:rPr>
          <w:rFonts w:ascii="Arial" w:hAnsi="Arial" w:cs="Arial"/>
          <w:sz w:val="24"/>
          <w:szCs w:val="24"/>
        </w:rPr>
        <w:t xml:space="preserve"> y con base en los resultados del proceso de </w:t>
      </w:r>
      <w:r w:rsidR="009E4AD4" w:rsidRPr="00987B92">
        <w:rPr>
          <w:rFonts w:ascii="Arial" w:hAnsi="Arial" w:cs="Arial"/>
          <w:sz w:val="24"/>
          <w:szCs w:val="24"/>
        </w:rPr>
        <w:t xml:space="preserve">formulación, </w:t>
      </w:r>
      <w:r w:rsidR="008E0A9E" w:rsidRPr="00987B92">
        <w:rPr>
          <w:rFonts w:ascii="Arial" w:hAnsi="Arial" w:cs="Arial"/>
          <w:sz w:val="24"/>
          <w:szCs w:val="24"/>
        </w:rPr>
        <w:t xml:space="preserve">para garantizar el alineamiento de las acciones planteadas con las metas de unidad e institucionales </w:t>
      </w:r>
      <w:r w:rsidR="008E0A9E">
        <w:rPr>
          <w:rFonts w:ascii="Arial" w:hAnsi="Arial" w:cs="Arial"/>
          <w:sz w:val="24"/>
          <w:szCs w:val="24"/>
        </w:rPr>
        <w:t>y con</w:t>
      </w:r>
      <w:r w:rsidR="00BD4955" w:rsidRPr="00987B92">
        <w:rPr>
          <w:rFonts w:ascii="Arial" w:hAnsi="Arial" w:cs="Arial"/>
          <w:sz w:val="24"/>
          <w:szCs w:val="24"/>
        </w:rPr>
        <w:t xml:space="preserve"> el apoyo del mismo </w:t>
      </w:r>
      <w:r w:rsidR="00AE6D58" w:rsidRPr="00987B92">
        <w:rPr>
          <w:rFonts w:ascii="Arial" w:hAnsi="Arial" w:cs="Arial"/>
          <w:sz w:val="24"/>
          <w:szCs w:val="24"/>
        </w:rPr>
        <w:t>grupo focal</w:t>
      </w:r>
      <w:r w:rsidR="00BD4955" w:rsidRPr="00987B92">
        <w:rPr>
          <w:rFonts w:ascii="Arial" w:hAnsi="Arial" w:cs="Arial"/>
          <w:sz w:val="24"/>
          <w:szCs w:val="24"/>
        </w:rPr>
        <w:t xml:space="preserve"> de la etapa anterior</w:t>
      </w:r>
      <w:r w:rsidR="008E0A9E">
        <w:rPr>
          <w:rFonts w:ascii="Arial" w:hAnsi="Arial" w:cs="Arial"/>
          <w:sz w:val="24"/>
          <w:szCs w:val="24"/>
        </w:rPr>
        <w:t>, más las</w:t>
      </w:r>
      <w:r w:rsidR="00856115" w:rsidRPr="00987B92">
        <w:rPr>
          <w:rFonts w:ascii="Arial" w:hAnsi="Arial" w:cs="Arial"/>
          <w:sz w:val="24"/>
          <w:szCs w:val="24"/>
        </w:rPr>
        <w:t xml:space="preserve"> autoridades de la </w:t>
      </w:r>
      <w:r w:rsidR="00795EA3" w:rsidRPr="00987B92">
        <w:rPr>
          <w:rFonts w:ascii="Arial" w:hAnsi="Arial" w:cs="Arial"/>
          <w:sz w:val="24"/>
          <w:szCs w:val="24"/>
        </w:rPr>
        <w:t>u</w:t>
      </w:r>
      <w:r w:rsidR="00856115" w:rsidRPr="00987B92">
        <w:rPr>
          <w:rFonts w:ascii="Arial" w:hAnsi="Arial" w:cs="Arial"/>
          <w:sz w:val="24"/>
          <w:szCs w:val="24"/>
        </w:rPr>
        <w:t>nidad</w:t>
      </w:r>
      <w:r w:rsidR="00BD4955" w:rsidRPr="00987B92">
        <w:rPr>
          <w:rFonts w:ascii="Arial" w:hAnsi="Arial" w:cs="Arial"/>
          <w:sz w:val="24"/>
          <w:szCs w:val="24"/>
        </w:rPr>
        <w:t xml:space="preserve">. </w:t>
      </w:r>
      <w:r w:rsidR="00856115" w:rsidRPr="00987B92">
        <w:rPr>
          <w:rFonts w:ascii="Arial" w:hAnsi="Arial" w:cs="Arial"/>
          <w:sz w:val="24"/>
          <w:szCs w:val="24"/>
        </w:rPr>
        <w:t xml:space="preserve"> </w:t>
      </w:r>
      <w:r w:rsidR="00BD4955" w:rsidRPr="00987B92">
        <w:rPr>
          <w:rFonts w:ascii="Arial" w:hAnsi="Arial" w:cs="Arial"/>
          <w:sz w:val="24"/>
          <w:szCs w:val="24"/>
        </w:rPr>
        <w:t>S</w:t>
      </w:r>
      <w:r w:rsidR="00856115" w:rsidRPr="00987B92">
        <w:rPr>
          <w:rFonts w:ascii="Arial" w:hAnsi="Arial" w:cs="Arial"/>
          <w:sz w:val="24"/>
          <w:szCs w:val="24"/>
        </w:rPr>
        <w:t xml:space="preserve">e </w:t>
      </w:r>
      <w:r w:rsidR="008E0A9E">
        <w:rPr>
          <w:rFonts w:ascii="Arial" w:hAnsi="Arial" w:cs="Arial"/>
          <w:sz w:val="24"/>
          <w:szCs w:val="24"/>
        </w:rPr>
        <w:t>identificaron elementos en</w:t>
      </w:r>
      <w:r w:rsidR="00856115" w:rsidRPr="00987B92">
        <w:rPr>
          <w:rFonts w:ascii="Arial" w:hAnsi="Arial" w:cs="Arial"/>
          <w:sz w:val="24"/>
          <w:szCs w:val="24"/>
        </w:rPr>
        <w:t xml:space="preserve"> una matriz resumen con actividades específicas por pilar, sus respectivo resultados y priorización</w:t>
      </w:r>
      <w:r w:rsidR="00BD4955" w:rsidRPr="00987B92">
        <w:rPr>
          <w:rFonts w:ascii="Arial" w:hAnsi="Arial" w:cs="Arial"/>
          <w:sz w:val="24"/>
          <w:szCs w:val="24"/>
        </w:rPr>
        <w:t xml:space="preserve"> en el tiempo</w:t>
      </w:r>
      <w:r w:rsidR="00856115" w:rsidRPr="00987B92">
        <w:rPr>
          <w:rFonts w:ascii="Arial" w:hAnsi="Arial" w:cs="Arial"/>
          <w:sz w:val="24"/>
          <w:szCs w:val="24"/>
        </w:rPr>
        <w:t xml:space="preserve"> de ejecución por actividad.</w:t>
      </w:r>
    </w:p>
    <w:p w14:paraId="2E2FFE62" w14:textId="7DD71E5D" w:rsidR="00856115" w:rsidRPr="00987B92" w:rsidRDefault="002F1136" w:rsidP="002F1136">
      <w:pPr>
        <w:pStyle w:val="Textonotapie"/>
        <w:spacing w:line="360" w:lineRule="auto"/>
        <w:ind w:firstLine="0"/>
        <w:rPr>
          <w:rFonts w:ascii="Arial" w:hAnsi="Arial" w:cs="Arial"/>
          <w:sz w:val="24"/>
          <w:szCs w:val="24"/>
        </w:rPr>
      </w:pPr>
      <w:r>
        <w:rPr>
          <w:rFonts w:ascii="Arial" w:hAnsi="Arial" w:cs="Arial"/>
          <w:sz w:val="24"/>
          <w:szCs w:val="24"/>
        </w:rPr>
        <w:t xml:space="preserve">     </w:t>
      </w:r>
      <w:r w:rsidR="00795EA3" w:rsidRPr="00987B92">
        <w:rPr>
          <w:rFonts w:ascii="Arial" w:hAnsi="Arial" w:cs="Arial"/>
          <w:sz w:val="24"/>
          <w:szCs w:val="24"/>
        </w:rPr>
        <w:t xml:space="preserve">A partir </w:t>
      </w:r>
      <w:r w:rsidR="00856115" w:rsidRPr="00987B92">
        <w:rPr>
          <w:rFonts w:ascii="Arial" w:hAnsi="Arial" w:cs="Arial"/>
          <w:sz w:val="24"/>
          <w:szCs w:val="24"/>
        </w:rPr>
        <w:t>de la metodología</w:t>
      </w:r>
      <w:r w:rsidR="00BD4955" w:rsidRPr="00987B92">
        <w:rPr>
          <w:rFonts w:ascii="Arial" w:hAnsi="Arial" w:cs="Arial"/>
          <w:sz w:val="24"/>
          <w:szCs w:val="24"/>
        </w:rPr>
        <w:t xml:space="preserve"> de </w:t>
      </w:r>
      <w:r w:rsidR="003566C4" w:rsidRPr="00987B92">
        <w:rPr>
          <w:rFonts w:ascii="Arial" w:hAnsi="Arial" w:cs="Arial"/>
          <w:sz w:val="24"/>
          <w:szCs w:val="24"/>
        </w:rPr>
        <w:t>investigación desarrollada</w:t>
      </w:r>
      <w:r w:rsidR="00856115" w:rsidRPr="00987B92">
        <w:rPr>
          <w:rFonts w:ascii="Arial" w:hAnsi="Arial" w:cs="Arial"/>
          <w:sz w:val="24"/>
          <w:szCs w:val="24"/>
        </w:rPr>
        <w:t xml:space="preserve"> en la etapa 1</w:t>
      </w:r>
      <w:r w:rsidR="00CE5B89" w:rsidRPr="00987B92">
        <w:rPr>
          <w:rFonts w:ascii="Arial" w:hAnsi="Arial" w:cs="Arial"/>
          <w:sz w:val="24"/>
          <w:szCs w:val="24"/>
        </w:rPr>
        <w:t>.</w:t>
      </w:r>
      <w:r w:rsidR="00BD4955" w:rsidRPr="00987B92">
        <w:rPr>
          <w:rFonts w:ascii="Arial" w:hAnsi="Arial" w:cs="Arial"/>
          <w:sz w:val="24"/>
          <w:szCs w:val="24"/>
        </w:rPr>
        <w:t xml:space="preserve"> Diagn</w:t>
      </w:r>
      <w:r w:rsidR="00795EA3" w:rsidRPr="00987B92">
        <w:rPr>
          <w:rFonts w:ascii="Arial" w:hAnsi="Arial" w:cs="Arial"/>
          <w:sz w:val="24"/>
          <w:szCs w:val="24"/>
        </w:rPr>
        <w:t>ó</w:t>
      </w:r>
      <w:r w:rsidR="00BD4955" w:rsidRPr="00987B92">
        <w:rPr>
          <w:rFonts w:ascii="Arial" w:hAnsi="Arial" w:cs="Arial"/>
          <w:sz w:val="24"/>
          <w:szCs w:val="24"/>
        </w:rPr>
        <w:t xml:space="preserve">stico, se </w:t>
      </w:r>
      <w:r w:rsidR="00795EA3" w:rsidRPr="00987B92">
        <w:rPr>
          <w:rFonts w:ascii="Arial" w:hAnsi="Arial" w:cs="Arial"/>
          <w:sz w:val="24"/>
          <w:szCs w:val="24"/>
        </w:rPr>
        <w:t>ob</w:t>
      </w:r>
      <w:r w:rsidR="00BD4955" w:rsidRPr="00987B92">
        <w:rPr>
          <w:rFonts w:ascii="Arial" w:hAnsi="Arial" w:cs="Arial"/>
          <w:sz w:val="24"/>
          <w:szCs w:val="24"/>
        </w:rPr>
        <w:t>tiene:</w:t>
      </w:r>
    </w:p>
    <w:p w14:paraId="023ECE19" w14:textId="77777777" w:rsidR="00856115" w:rsidRPr="00201921" w:rsidRDefault="00856115" w:rsidP="00201921">
      <w:pPr>
        <w:pStyle w:val="Ttulo2"/>
        <w:ind w:left="709"/>
        <w:rPr>
          <w:rFonts w:ascii="Arial" w:hAnsi="Arial" w:cs="Arial"/>
          <w:i w:val="0"/>
          <w:iCs w:val="0"/>
          <w:sz w:val="24"/>
          <w:szCs w:val="24"/>
        </w:rPr>
      </w:pPr>
      <w:r w:rsidRPr="00201921">
        <w:rPr>
          <w:rFonts w:ascii="Arial" w:hAnsi="Arial" w:cs="Arial"/>
          <w:i w:val="0"/>
          <w:iCs w:val="0"/>
          <w:sz w:val="24"/>
          <w:szCs w:val="24"/>
        </w:rPr>
        <w:t xml:space="preserve">Población y muestra de la investigación </w:t>
      </w:r>
    </w:p>
    <w:p w14:paraId="3E75360D" w14:textId="6FC47825" w:rsidR="00856115" w:rsidRPr="00801A3F" w:rsidRDefault="008E0A9E" w:rsidP="00266E07">
      <w:pPr>
        <w:pStyle w:val="Textonotapie"/>
        <w:spacing w:line="360" w:lineRule="auto"/>
        <w:ind w:firstLine="720"/>
        <w:rPr>
          <w:rFonts w:ascii="Arial" w:hAnsi="Arial" w:cs="Arial"/>
          <w:sz w:val="24"/>
          <w:szCs w:val="24"/>
        </w:rPr>
      </w:pPr>
      <w:r w:rsidRPr="00987B92">
        <w:rPr>
          <w:rFonts w:ascii="Arial" w:hAnsi="Arial" w:cs="Arial"/>
          <w:sz w:val="24"/>
          <w:szCs w:val="24"/>
        </w:rPr>
        <w:t xml:space="preserve">La </w:t>
      </w:r>
      <w:r w:rsidRPr="00987B92">
        <w:rPr>
          <w:rFonts w:ascii="Arial" w:hAnsi="Arial" w:cs="Arial"/>
          <w:i/>
          <w:sz w:val="24"/>
          <w:szCs w:val="24"/>
        </w:rPr>
        <w:t>población de estudio</w:t>
      </w:r>
      <w:r w:rsidRPr="00987B92">
        <w:rPr>
          <w:rFonts w:ascii="Arial" w:hAnsi="Arial" w:cs="Arial"/>
          <w:sz w:val="24"/>
          <w:szCs w:val="24"/>
        </w:rPr>
        <w:t xml:space="preserve"> </w:t>
      </w:r>
      <w:r w:rsidRPr="00801A3F">
        <w:rPr>
          <w:rFonts w:ascii="Arial" w:hAnsi="Arial" w:cs="Arial"/>
          <w:sz w:val="24"/>
          <w:szCs w:val="24"/>
        </w:rPr>
        <w:t>incluye al</w:t>
      </w:r>
      <w:r w:rsidR="00EE37CD" w:rsidRPr="00801A3F">
        <w:rPr>
          <w:rFonts w:ascii="Arial" w:hAnsi="Arial" w:cs="Arial"/>
          <w:sz w:val="24"/>
          <w:szCs w:val="24"/>
        </w:rPr>
        <w:t xml:space="preserve"> estudiant</w:t>
      </w:r>
      <w:r w:rsidRPr="00801A3F">
        <w:rPr>
          <w:rFonts w:ascii="Arial" w:hAnsi="Arial" w:cs="Arial"/>
          <w:sz w:val="24"/>
          <w:szCs w:val="24"/>
        </w:rPr>
        <w:t>ado</w:t>
      </w:r>
      <w:r w:rsidR="00EE37CD" w:rsidRPr="00801A3F">
        <w:rPr>
          <w:rFonts w:ascii="Arial" w:hAnsi="Arial" w:cs="Arial"/>
          <w:sz w:val="24"/>
          <w:szCs w:val="24"/>
        </w:rPr>
        <w:t xml:space="preserve"> activo </w:t>
      </w:r>
      <w:r w:rsidR="008E02B3" w:rsidRPr="00801A3F">
        <w:rPr>
          <w:rFonts w:ascii="Arial" w:hAnsi="Arial" w:cs="Arial"/>
          <w:sz w:val="24"/>
          <w:szCs w:val="24"/>
        </w:rPr>
        <w:t xml:space="preserve">de bachillerato </w:t>
      </w:r>
      <w:r w:rsidR="00376CA5" w:rsidRPr="00801A3F">
        <w:rPr>
          <w:rFonts w:ascii="Arial" w:hAnsi="Arial" w:cs="Arial"/>
          <w:sz w:val="24"/>
          <w:szCs w:val="24"/>
        </w:rPr>
        <w:t xml:space="preserve">y licenciatura </w:t>
      </w:r>
      <w:r w:rsidR="00EE37CD" w:rsidRPr="00801A3F">
        <w:rPr>
          <w:rFonts w:ascii="Arial" w:hAnsi="Arial" w:cs="Arial"/>
          <w:sz w:val="24"/>
          <w:szCs w:val="24"/>
        </w:rPr>
        <w:t xml:space="preserve">de la Escuela de Informática, en el </w:t>
      </w:r>
      <w:r w:rsidR="00C51A25" w:rsidRPr="00801A3F">
        <w:rPr>
          <w:rFonts w:ascii="Arial" w:hAnsi="Arial" w:cs="Arial"/>
          <w:sz w:val="24"/>
          <w:szCs w:val="24"/>
        </w:rPr>
        <w:t>primer</w:t>
      </w:r>
      <w:r w:rsidR="00EE37CD" w:rsidRPr="00801A3F">
        <w:rPr>
          <w:rFonts w:ascii="Arial" w:hAnsi="Arial" w:cs="Arial"/>
          <w:sz w:val="24"/>
          <w:szCs w:val="24"/>
        </w:rPr>
        <w:t xml:space="preserve"> </w:t>
      </w:r>
      <w:r w:rsidR="00E94E31" w:rsidRPr="00801A3F">
        <w:rPr>
          <w:rFonts w:ascii="Arial" w:hAnsi="Arial" w:cs="Arial"/>
          <w:sz w:val="24"/>
          <w:szCs w:val="24"/>
        </w:rPr>
        <w:t xml:space="preserve">semestre </w:t>
      </w:r>
      <w:r w:rsidR="00EE37CD" w:rsidRPr="00801A3F">
        <w:rPr>
          <w:rFonts w:ascii="Arial" w:hAnsi="Arial" w:cs="Arial"/>
          <w:sz w:val="24"/>
          <w:szCs w:val="24"/>
        </w:rPr>
        <w:t>del año 2021</w:t>
      </w:r>
      <w:r w:rsidR="00624DD5" w:rsidRPr="00801A3F">
        <w:rPr>
          <w:rFonts w:ascii="Arial" w:hAnsi="Arial" w:cs="Arial"/>
          <w:sz w:val="24"/>
          <w:szCs w:val="24"/>
        </w:rPr>
        <w:t>, considerando hombres y mujeres.</w:t>
      </w:r>
      <w:r w:rsidR="00A71639" w:rsidRPr="00801A3F">
        <w:rPr>
          <w:rFonts w:ascii="Arial" w:hAnsi="Arial" w:cs="Arial"/>
          <w:sz w:val="24"/>
          <w:szCs w:val="24"/>
        </w:rPr>
        <w:t xml:space="preserve"> </w:t>
      </w:r>
      <w:r w:rsidR="00795EA3" w:rsidRPr="00801A3F">
        <w:rPr>
          <w:rFonts w:ascii="Arial" w:hAnsi="Arial" w:cs="Arial"/>
          <w:sz w:val="24"/>
          <w:szCs w:val="24"/>
        </w:rPr>
        <w:t>P</w:t>
      </w:r>
      <w:r w:rsidR="00A71639" w:rsidRPr="00801A3F">
        <w:rPr>
          <w:rFonts w:ascii="Arial" w:hAnsi="Arial" w:cs="Arial"/>
          <w:sz w:val="24"/>
          <w:szCs w:val="24"/>
        </w:rPr>
        <w:t>ara el estudio</w:t>
      </w:r>
      <w:r w:rsidR="00795EA3" w:rsidRPr="00801A3F">
        <w:rPr>
          <w:rFonts w:ascii="Arial" w:hAnsi="Arial" w:cs="Arial"/>
          <w:sz w:val="24"/>
          <w:szCs w:val="24"/>
        </w:rPr>
        <w:t>,</w:t>
      </w:r>
      <w:r w:rsidR="00A71639" w:rsidRPr="00801A3F">
        <w:rPr>
          <w:rFonts w:ascii="Arial" w:hAnsi="Arial" w:cs="Arial"/>
          <w:sz w:val="24"/>
          <w:szCs w:val="24"/>
        </w:rPr>
        <w:t xml:space="preserve"> </w:t>
      </w:r>
      <w:r w:rsidRPr="00801A3F">
        <w:rPr>
          <w:rFonts w:ascii="Arial" w:hAnsi="Arial" w:cs="Arial"/>
          <w:sz w:val="24"/>
          <w:szCs w:val="24"/>
        </w:rPr>
        <w:t>hay</w:t>
      </w:r>
      <w:r w:rsidR="00795EA3" w:rsidRPr="00801A3F">
        <w:rPr>
          <w:rFonts w:ascii="Arial" w:hAnsi="Arial" w:cs="Arial"/>
          <w:sz w:val="24"/>
          <w:szCs w:val="24"/>
        </w:rPr>
        <w:t xml:space="preserve"> </w:t>
      </w:r>
      <w:r w:rsidR="00A71639" w:rsidRPr="00801A3F">
        <w:rPr>
          <w:rFonts w:ascii="Arial" w:hAnsi="Arial" w:cs="Arial"/>
          <w:sz w:val="24"/>
          <w:szCs w:val="24"/>
        </w:rPr>
        <w:t>una</w:t>
      </w:r>
      <w:r w:rsidR="00856115" w:rsidRPr="00801A3F">
        <w:rPr>
          <w:rFonts w:ascii="Arial" w:hAnsi="Arial" w:cs="Arial"/>
          <w:sz w:val="24"/>
          <w:szCs w:val="24"/>
        </w:rPr>
        <w:t xml:space="preserve"> </w:t>
      </w:r>
      <w:r w:rsidR="00C0789F" w:rsidRPr="00801A3F">
        <w:rPr>
          <w:rFonts w:ascii="Arial" w:hAnsi="Arial" w:cs="Arial"/>
          <w:sz w:val="24"/>
          <w:szCs w:val="24"/>
        </w:rPr>
        <w:t>muestra no</w:t>
      </w:r>
      <w:r w:rsidR="00A71639" w:rsidRPr="00801A3F">
        <w:rPr>
          <w:rFonts w:ascii="Arial" w:hAnsi="Arial" w:cs="Arial"/>
          <w:sz w:val="24"/>
          <w:szCs w:val="24"/>
        </w:rPr>
        <w:t xml:space="preserve"> probabilística </w:t>
      </w:r>
      <w:r w:rsidR="00856115" w:rsidRPr="00801A3F">
        <w:rPr>
          <w:rFonts w:ascii="Arial" w:hAnsi="Arial" w:cs="Arial"/>
          <w:sz w:val="24"/>
          <w:szCs w:val="24"/>
        </w:rPr>
        <w:t xml:space="preserve">de 491 estudiantes </w:t>
      </w:r>
      <w:r w:rsidR="00795EA3" w:rsidRPr="00801A3F">
        <w:rPr>
          <w:rFonts w:ascii="Arial" w:hAnsi="Arial" w:cs="Arial"/>
          <w:sz w:val="24"/>
          <w:szCs w:val="24"/>
        </w:rPr>
        <w:t>quienes</w:t>
      </w:r>
      <w:r w:rsidR="00856115" w:rsidRPr="00801A3F">
        <w:rPr>
          <w:rFonts w:ascii="Arial" w:hAnsi="Arial" w:cs="Arial"/>
          <w:sz w:val="24"/>
          <w:szCs w:val="24"/>
        </w:rPr>
        <w:t xml:space="preserve"> </w:t>
      </w:r>
      <w:r w:rsidRPr="00801A3F">
        <w:rPr>
          <w:rFonts w:ascii="Arial" w:hAnsi="Arial" w:cs="Arial"/>
          <w:sz w:val="24"/>
          <w:szCs w:val="24"/>
        </w:rPr>
        <w:t>responden el instrumento</w:t>
      </w:r>
      <w:r w:rsidR="00DA229F" w:rsidRPr="00801A3F">
        <w:rPr>
          <w:rFonts w:ascii="Arial" w:hAnsi="Arial" w:cs="Arial"/>
          <w:sz w:val="24"/>
          <w:szCs w:val="24"/>
        </w:rPr>
        <w:t>,</w:t>
      </w:r>
      <w:r w:rsidR="00856115" w:rsidRPr="00801A3F">
        <w:rPr>
          <w:rFonts w:ascii="Arial" w:hAnsi="Arial" w:cs="Arial"/>
          <w:sz w:val="24"/>
          <w:szCs w:val="24"/>
        </w:rPr>
        <w:t xml:space="preserve"> lo que corresponde a un 33%</w:t>
      </w:r>
      <w:r w:rsidR="00BD4955" w:rsidRPr="00801A3F">
        <w:rPr>
          <w:rFonts w:ascii="Arial" w:hAnsi="Arial" w:cs="Arial"/>
          <w:sz w:val="24"/>
          <w:szCs w:val="24"/>
        </w:rPr>
        <w:t xml:space="preserve"> de la población total.</w:t>
      </w:r>
    </w:p>
    <w:p w14:paraId="68E744BC" w14:textId="20927F36" w:rsidR="00856115" w:rsidRPr="00801A3F" w:rsidRDefault="001C0651" w:rsidP="00266E07">
      <w:pPr>
        <w:pStyle w:val="Ttulo2"/>
        <w:spacing w:before="0" w:after="0" w:line="360" w:lineRule="auto"/>
        <w:ind w:left="404"/>
        <w:rPr>
          <w:rFonts w:ascii="Arial" w:hAnsi="Arial" w:cs="Arial"/>
          <w:i w:val="0"/>
          <w:iCs w:val="0"/>
          <w:sz w:val="24"/>
          <w:szCs w:val="24"/>
        </w:rPr>
      </w:pPr>
      <w:r w:rsidRPr="00801A3F">
        <w:rPr>
          <w:rFonts w:ascii="Arial" w:hAnsi="Arial" w:cs="Arial"/>
          <w:i w:val="0"/>
          <w:iCs w:val="0"/>
          <w:sz w:val="24"/>
          <w:szCs w:val="24"/>
        </w:rPr>
        <w:t xml:space="preserve">Método y recolección de datos </w:t>
      </w:r>
    </w:p>
    <w:p w14:paraId="4FFC3C6C" w14:textId="756F2F7A" w:rsidR="004E58A0"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2421CA" w:rsidRPr="00801A3F">
        <w:rPr>
          <w:rFonts w:ascii="Arial" w:hAnsi="Arial" w:cs="Arial"/>
          <w:sz w:val="24"/>
          <w:szCs w:val="24"/>
        </w:rPr>
        <w:t>En cuanto al</w:t>
      </w:r>
      <w:r w:rsidR="004E58A0" w:rsidRPr="00801A3F">
        <w:rPr>
          <w:rFonts w:ascii="Arial" w:hAnsi="Arial" w:cs="Arial"/>
          <w:sz w:val="24"/>
          <w:szCs w:val="24"/>
        </w:rPr>
        <w:t xml:space="preserve"> diagnóstico, </w:t>
      </w:r>
      <w:r w:rsidR="008E0A9E" w:rsidRPr="00801A3F">
        <w:rPr>
          <w:rFonts w:ascii="Arial" w:hAnsi="Arial" w:cs="Arial"/>
          <w:sz w:val="24"/>
          <w:szCs w:val="24"/>
        </w:rPr>
        <w:t>incluye</w:t>
      </w:r>
      <w:r w:rsidR="004E58A0" w:rsidRPr="00801A3F">
        <w:rPr>
          <w:rFonts w:ascii="Arial" w:hAnsi="Arial" w:cs="Arial"/>
          <w:sz w:val="24"/>
          <w:szCs w:val="24"/>
        </w:rPr>
        <w:t xml:space="preserve"> </w:t>
      </w:r>
      <w:r w:rsidR="00B75480" w:rsidRPr="00801A3F">
        <w:rPr>
          <w:rFonts w:ascii="Arial" w:hAnsi="Arial" w:cs="Arial"/>
          <w:sz w:val="24"/>
          <w:szCs w:val="24"/>
        </w:rPr>
        <w:t xml:space="preserve">un enfoque mixto que </w:t>
      </w:r>
      <w:r w:rsidR="008E0A9E" w:rsidRPr="00801A3F">
        <w:rPr>
          <w:rFonts w:ascii="Arial" w:hAnsi="Arial" w:cs="Arial"/>
          <w:sz w:val="24"/>
          <w:szCs w:val="24"/>
        </w:rPr>
        <w:t>combina</w:t>
      </w:r>
      <w:r w:rsidR="00B75480" w:rsidRPr="00801A3F">
        <w:rPr>
          <w:rFonts w:ascii="Arial" w:hAnsi="Arial" w:cs="Arial"/>
          <w:sz w:val="24"/>
          <w:szCs w:val="24"/>
        </w:rPr>
        <w:t xml:space="preserve"> métodos cualitativos y cuantitativos con un alcance exploratorio</w:t>
      </w:r>
      <w:r w:rsidR="004E58A0" w:rsidRPr="00801A3F">
        <w:rPr>
          <w:rFonts w:ascii="Arial" w:hAnsi="Arial" w:cs="Arial"/>
          <w:sz w:val="24"/>
          <w:szCs w:val="24"/>
        </w:rPr>
        <w:t>. Se recurr</w:t>
      </w:r>
      <w:r w:rsidR="000540C3" w:rsidRPr="00801A3F">
        <w:rPr>
          <w:rFonts w:ascii="Arial" w:hAnsi="Arial" w:cs="Arial"/>
          <w:sz w:val="24"/>
          <w:szCs w:val="24"/>
        </w:rPr>
        <w:t xml:space="preserve">e </w:t>
      </w:r>
      <w:r w:rsidR="004E58A0" w:rsidRPr="00801A3F">
        <w:rPr>
          <w:rFonts w:ascii="Arial" w:hAnsi="Arial" w:cs="Arial"/>
          <w:sz w:val="24"/>
          <w:szCs w:val="24"/>
        </w:rPr>
        <w:t xml:space="preserve">a un muestreo no probabilístico, </w:t>
      </w:r>
      <w:r w:rsidR="004E58A0" w:rsidRPr="00801A3F">
        <w:rPr>
          <w:rFonts w:ascii="Arial" w:hAnsi="Arial" w:cs="Arial"/>
          <w:sz w:val="24"/>
          <w:szCs w:val="24"/>
        </w:rPr>
        <w:lastRenderedPageBreak/>
        <w:t>haciendo uso de la técnica de sondeo</w:t>
      </w:r>
      <w:r w:rsidR="002421CA" w:rsidRPr="00801A3F">
        <w:rPr>
          <w:rFonts w:ascii="Arial" w:hAnsi="Arial" w:cs="Arial"/>
          <w:sz w:val="24"/>
          <w:szCs w:val="24"/>
        </w:rPr>
        <w:t>,</w:t>
      </w:r>
      <w:r w:rsidR="004E58A0" w:rsidRPr="00801A3F">
        <w:rPr>
          <w:rFonts w:ascii="Arial" w:hAnsi="Arial" w:cs="Arial"/>
          <w:sz w:val="24"/>
          <w:szCs w:val="24"/>
        </w:rPr>
        <w:t xml:space="preserve"> cuyo objetivo fue alcanzar</w:t>
      </w:r>
      <w:r w:rsidR="004E58A0" w:rsidRPr="00987B92">
        <w:rPr>
          <w:rFonts w:ascii="Arial" w:hAnsi="Arial" w:cs="Arial"/>
          <w:sz w:val="24"/>
          <w:szCs w:val="24"/>
        </w:rPr>
        <w:t xml:space="preserve"> el mayor número de unidades posibles</w:t>
      </w:r>
      <w:r w:rsidR="00107B55">
        <w:rPr>
          <w:rFonts w:ascii="Arial" w:hAnsi="Arial" w:cs="Arial"/>
          <w:sz w:val="24"/>
          <w:szCs w:val="24"/>
        </w:rPr>
        <w:t xml:space="preserve"> </w:t>
      </w:r>
      <w:r w:rsidR="00D60E2A">
        <w:rPr>
          <w:rFonts w:ascii="Arial" w:hAnsi="Arial" w:cs="Arial"/>
          <w:sz w:val="24"/>
          <w:szCs w:val="24"/>
        </w:rPr>
        <w:t>para</w:t>
      </w:r>
      <w:r w:rsidR="00107B55" w:rsidRPr="00107B55">
        <w:rPr>
          <w:rFonts w:ascii="Arial" w:hAnsi="Arial" w:cs="Arial"/>
          <w:sz w:val="24"/>
          <w:szCs w:val="24"/>
        </w:rPr>
        <w:t xml:space="preserve"> </w:t>
      </w:r>
      <w:r w:rsidR="00107B55" w:rsidRPr="00B75480">
        <w:rPr>
          <w:rFonts w:ascii="Arial" w:hAnsi="Arial" w:cs="Arial"/>
          <w:sz w:val="24"/>
          <w:szCs w:val="24"/>
        </w:rPr>
        <w:t>acceder a una muestra representativa de la población estudiantil.</w:t>
      </w:r>
    </w:p>
    <w:p w14:paraId="1B96C078" w14:textId="2AF67B93" w:rsidR="00856115" w:rsidRPr="00987B92" w:rsidRDefault="00201921" w:rsidP="00201921">
      <w:pPr>
        <w:pStyle w:val="Textonotapie"/>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recolección de la información </w:t>
      </w:r>
      <w:r w:rsidR="002D6D5A">
        <w:rPr>
          <w:rFonts w:ascii="Arial" w:hAnsi="Arial" w:cs="Arial"/>
          <w:sz w:val="24"/>
          <w:szCs w:val="24"/>
        </w:rPr>
        <w:t>es</w:t>
      </w:r>
      <w:r w:rsidR="00856115" w:rsidRPr="00987B92">
        <w:rPr>
          <w:rFonts w:ascii="Arial" w:hAnsi="Arial" w:cs="Arial"/>
          <w:sz w:val="24"/>
          <w:szCs w:val="24"/>
        </w:rPr>
        <w:t xml:space="preserve"> un cuestionario</w:t>
      </w:r>
      <w:r w:rsidR="004E58A0" w:rsidRPr="00987B92">
        <w:rPr>
          <w:rFonts w:ascii="Arial" w:hAnsi="Arial" w:cs="Arial"/>
          <w:sz w:val="24"/>
          <w:szCs w:val="24"/>
        </w:rPr>
        <w:t xml:space="preserve">, </w:t>
      </w:r>
      <w:r w:rsidR="007F7053" w:rsidRPr="00987B92">
        <w:rPr>
          <w:rFonts w:ascii="Arial" w:hAnsi="Arial" w:cs="Arial"/>
          <w:sz w:val="24"/>
          <w:szCs w:val="24"/>
        </w:rPr>
        <w:t>de trece</w:t>
      </w:r>
      <w:r w:rsidR="00157AD6" w:rsidRPr="00987B92">
        <w:rPr>
          <w:rFonts w:ascii="Arial" w:hAnsi="Arial" w:cs="Arial"/>
          <w:sz w:val="24"/>
          <w:szCs w:val="24"/>
        </w:rPr>
        <w:t xml:space="preserve"> </w:t>
      </w:r>
      <w:r w:rsidR="00DD1360" w:rsidRPr="00987B92">
        <w:rPr>
          <w:rFonts w:ascii="Arial" w:hAnsi="Arial" w:cs="Arial"/>
          <w:sz w:val="24"/>
          <w:szCs w:val="24"/>
        </w:rPr>
        <w:t xml:space="preserve">preguntas </w:t>
      </w:r>
      <w:r w:rsidR="00157AD6" w:rsidRPr="00987B92">
        <w:rPr>
          <w:rFonts w:ascii="Arial" w:hAnsi="Arial" w:cs="Arial"/>
          <w:sz w:val="24"/>
          <w:szCs w:val="24"/>
        </w:rPr>
        <w:t>cerradas,</w:t>
      </w:r>
      <w:r w:rsidR="00B912CC" w:rsidRPr="00987B92">
        <w:rPr>
          <w:rFonts w:ascii="Arial" w:hAnsi="Arial" w:cs="Arial"/>
          <w:sz w:val="24"/>
          <w:szCs w:val="24"/>
        </w:rPr>
        <w:t xml:space="preserve"> con la opción de profundizar</w:t>
      </w:r>
      <w:r w:rsidR="007F7053" w:rsidRPr="00987B92">
        <w:rPr>
          <w:rFonts w:ascii="Arial" w:hAnsi="Arial" w:cs="Arial"/>
          <w:sz w:val="24"/>
          <w:szCs w:val="24"/>
        </w:rPr>
        <w:t>,</w:t>
      </w:r>
      <w:r w:rsidR="00B912CC" w:rsidRPr="00987B92">
        <w:rPr>
          <w:rFonts w:ascii="Arial" w:hAnsi="Arial" w:cs="Arial"/>
          <w:sz w:val="24"/>
          <w:szCs w:val="24"/>
        </w:rPr>
        <w:t xml:space="preserve"> a través de la opción </w:t>
      </w:r>
      <w:r w:rsidR="007F7053" w:rsidRPr="00987B92">
        <w:rPr>
          <w:rFonts w:ascii="Arial" w:hAnsi="Arial" w:cs="Arial"/>
          <w:sz w:val="24"/>
          <w:szCs w:val="24"/>
        </w:rPr>
        <w:t>“</w:t>
      </w:r>
      <w:r w:rsidR="00B912CC" w:rsidRPr="00987B92">
        <w:rPr>
          <w:rFonts w:ascii="Arial" w:hAnsi="Arial" w:cs="Arial"/>
          <w:sz w:val="24"/>
          <w:szCs w:val="24"/>
        </w:rPr>
        <w:t>justificar</w:t>
      </w:r>
      <w:r w:rsidR="007F7053" w:rsidRPr="00987B92">
        <w:rPr>
          <w:rFonts w:ascii="Arial" w:hAnsi="Arial" w:cs="Arial"/>
          <w:sz w:val="24"/>
          <w:szCs w:val="24"/>
        </w:rPr>
        <w:t>”,</w:t>
      </w:r>
      <w:r w:rsidR="00B912CC" w:rsidRPr="00987B92">
        <w:rPr>
          <w:rFonts w:ascii="Arial" w:hAnsi="Arial" w:cs="Arial"/>
          <w:sz w:val="24"/>
          <w:szCs w:val="24"/>
        </w:rPr>
        <w:t xml:space="preserve"> en cuatro de </w:t>
      </w:r>
      <w:r w:rsidR="007F7053" w:rsidRPr="00987B92">
        <w:rPr>
          <w:rFonts w:ascii="Arial" w:hAnsi="Arial" w:cs="Arial"/>
          <w:sz w:val="24"/>
          <w:szCs w:val="24"/>
        </w:rPr>
        <w:t>sus</w:t>
      </w:r>
      <w:r w:rsidR="00B912CC" w:rsidRPr="00987B92">
        <w:rPr>
          <w:rFonts w:ascii="Arial" w:hAnsi="Arial" w:cs="Arial"/>
          <w:sz w:val="24"/>
          <w:szCs w:val="24"/>
        </w:rPr>
        <w:t xml:space="preserve"> preguntas</w:t>
      </w:r>
      <w:r w:rsidR="001437CF">
        <w:rPr>
          <w:rFonts w:ascii="Arial" w:hAnsi="Arial" w:cs="Arial"/>
          <w:sz w:val="24"/>
          <w:szCs w:val="24"/>
        </w:rPr>
        <w:t>.</w:t>
      </w:r>
      <w:r w:rsidR="00B912CC" w:rsidRPr="00987B92">
        <w:rPr>
          <w:rFonts w:ascii="Arial" w:hAnsi="Arial" w:cs="Arial"/>
          <w:sz w:val="24"/>
          <w:szCs w:val="24"/>
        </w:rPr>
        <w:t xml:space="preserve"> </w:t>
      </w:r>
      <w:r w:rsidR="007F7053" w:rsidRPr="00987B92">
        <w:rPr>
          <w:rFonts w:ascii="Arial" w:hAnsi="Arial" w:cs="Arial"/>
          <w:sz w:val="24"/>
          <w:szCs w:val="24"/>
        </w:rPr>
        <w:t xml:space="preserve">Estas últimas cuestionan al estudiante sobre </w:t>
      </w:r>
      <w:r w:rsidR="004E58A0" w:rsidRPr="00987B92">
        <w:rPr>
          <w:rFonts w:ascii="Arial" w:hAnsi="Arial" w:cs="Arial"/>
          <w:sz w:val="24"/>
          <w:szCs w:val="24"/>
        </w:rPr>
        <w:t>aspectos de antecedentes, cultura, apoyo y expectativa emprendedora.</w:t>
      </w:r>
      <w:r w:rsidR="00DD1360" w:rsidRPr="00987B92">
        <w:rPr>
          <w:rFonts w:ascii="Arial" w:hAnsi="Arial" w:cs="Arial"/>
          <w:sz w:val="24"/>
          <w:szCs w:val="24"/>
        </w:rPr>
        <w:t xml:space="preserve"> </w:t>
      </w:r>
      <w:r w:rsidR="007F7053" w:rsidRPr="00987B92">
        <w:rPr>
          <w:rFonts w:ascii="Arial" w:hAnsi="Arial" w:cs="Arial"/>
          <w:sz w:val="24"/>
          <w:szCs w:val="24"/>
        </w:rPr>
        <w:t>El cuestionario f</w:t>
      </w:r>
      <w:r w:rsidR="00856115" w:rsidRPr="00987B92">
        <w:rPr>
          <w:rFonts w:ascii="Arial" w:hAnsi="Arial" w:cs="Arial"/>
          <w:sz w:val="24"/>
          <w:szCs w:val="24"/>
        </w:rPr>
        <w:t xml:space="preserve">ue remitido por correo electrónico institucional para que </w:t>
      </w:r>
      <w:r w:rsidR="00DD1360" w:rsidRPr="00987B92">
        <w:rPr>
          <w:rFonts w:ascii="Arial" w:hAnsi="Arial" w:cs="Arial"/>
          <w:sz w:val="24"/>
          <w:szCs w:val="24"/>
        </w:rPr>
        <w:t>lo</w:t>
      </w:r>
      <w:r w:rsidR="00856115" w:rsidRPr="00987B92">
        <w:rPr>
          <w:rFonts w:ascii="Arial" w:hAnsi="Arial" w:cs="Arial"/>
          <w:sz w:val="24"/>
          <w:szCs w:val="24"/>
        </w:rPr>
        <w:t xml:space="preserve"> completa</w:t>
      </w:r>
      <w:r w:rsidR="00DD1360" w:rsidRPr="00987B92">
        <w:rPr>
          <w:rFonts w:ascii="Arial" w:hAnsi="Arial" w:cs="Arial"/>
          <w:sz w:val="24"/>
          <w:szCs w:val="24"/>
        </w:rPr>
        <w:t>ra</w:t>
      </w:r>
      <w:r w:rsidR="00E02D7D" w:rsidRPr="00987B92">
        <w:rPr>
          <w:rFonts w:ascii="Arial" w:hAnsi="Arial" w:cs="Arial"/>
          <w:sz w:val="24"/>
          <w:szCs w:val="24"/>
        </w:rPr>
        <w:t xml:space="preserve"> </w:t>
      </w:r>
      <w:r w:rsidR="007F7053" w:rsidRPr="00987B92">
        <w:rPr>
          <w:rFonts w:ascii="Arial" w:hAnsi="Arial" w:cs="Arial"/>
          <w:sz w:val="24"/>
          <w:szCs w:val="24"/>
        </w:rPr>
        <w:t xml:space="preserve">la población estudiantil </w:t>
      </w:r>
      <w:r w:rsidR="00E02D7D" w:rsidRPr="00987B92">
        <w:rPr>
          <w:rFonts w:ascii="Arial" w:hAnsi="Arial" w:cs="Arial"/>
          <w:sz w:val="24"/>
          <w:szCs w:val="24"/>
        </w:rPr>
        <w:t>de</w:t>
      </w:r>
      <w:r w:rsidR="00856115" w:rsidRPr="00987B92">
        <w:rPr>
          <w:rFonts w:ascii="Arial" w:hAnsi="Arial" w:cs="Arial"/>
          <w:sz w:val="24"/>
          <w:szCs w:val="24"/>
        </w:rPr>
        <w:t xml:space="preserve"> la Escuela de Informática</w:t>
      </w:r>
      <w:r w:rsidR="00DA229F" w:rsidRPr="00987B92">
        <w:rPr>
          <w:rFonts w:ascii="Arial" w:hAnsi="Arial" w:cs="Arial"/>
          <w:sz w:val="24"/>
          <w:szCs w:val="24"/>
        </w:rPr>
        <w:t xml:space="preserve"> durante un periodo de </w:t>
      </w:r>
      <w:r w:rsidR="007F7053" w:rsidRPr="00987B92">
        <w:rPr>
          <w:rFonts w:ascii="Arial" w:hAnsi="Arial" w:cs="Arial"/>
          <w:sz w:val="24"/>
          <w:szCs w:val="24"/>
        </w:rPr>
        <w:t>tres</w:t>
      </w:r>
      <w:r w:rsidR="00DA229F" w:rsidRPr="00987B92">
        <w:rPr>
          <w:rFonts w:ascii="Arial" w:hAnsi="Arial" w:cs="Arial"/>
          <w:sz w:val="24"/>
          <w:szCs w:val="24"/>
        </w:rPr>
        <w:t xml:space="preserve"> semanas con recordatorios semanales</w:t>
      </w:r>
      <w:r w:rsidR="00856115" w:rsidRPr="00987B92">
        <w:rPr>
          <w:rFonts w:ascii="Arial" w:hAnsi="Arial" w:cs="Arial"/>
          <w:sz w:val="24"/>
          <w:szCs w:val="24"/>
        </w:rPr>
        <w:t>.</w:t>
      </w:r>
    </w:p>
    <w:p w14:paraId="01627DE9" w14:textId="5903B60A" w:rsidR="00856115" w:rsidRPr="00987B92" w:rsidRDefault="00201921" w:rsidP="00201921">
      <w:pPr>
        <w:pStyle w:val="Textonotapie"/>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encuesta fue diseñada en la herramienta </w:t>
      </w:r>
      <w:r w:rsidR="00856115" w:rsidRPr="00987B92">
        <w:rPr>
          <w:rFonts w:ascii="Arial" w:hAnsi="Arial" w:cs="Arial"/>
          <w:i/>
          <w:iCs/>
          <w:sz w:val="24"/>
          <w:szCs w:val="24"/>
        </w:rPr>
        <w:t>LimeSurvey</w:t>
      </w:r>
      <w:r w:rsidR="007F7053" w:rsidRPr="00987B92">
        <w:rPr>
          <w:rFonts w:ascii="Arial" w:hAnsi="Arial" w:cs="Arial"/>
          <w:sz w:val="24"/>
          <w:szCs w:val="24"/>
        </w:rPr>
        <w:t>,</w:t>
      </w:r>
      <w:r w:rsidR="00856115" w:rsidRPr="00987B92">
        <w:rPr>
          <w:rFonts w:ascii="Arial" w:hAnsi="Arial" w:cs="Arial"/>
          <w:sz w:val="24"/>
          <w:szCs w:val="24"/>
        </w:rPr>
        <w:t xml:space="preserve"> utilizada por la Escuela de Informática, la cual es de </w:t>
      </w:r>
      <w:r w:rsidR="00856115" w:rsidRPr="00987B92">
        <w:rPr>
          <w:rFonts w:ascii="Arial" w:hAnsi="Arial" w:cs="Arial"/>
          <w:i/>
          <w:sz w:val="24"/>
          <w:szCs w:val="24"/>
        </w:rPr>
        <w:t>software</w:t>
      </w:r>
      <w:r w:rsidR="00856115" w:rsidRPr="00987B92">
        <w:rPr>
          <w:rFonts w:ascii="Arial" w:hAnsi="Arial" w:cs="Arial"/>
          <w:sz w:val="24"/>
          <w:szCs w:val="24"/>
        </w:rPr>
        <w:t xml:space="preserve"> libre y permite realizar encuestas en línea y se define si es de acceso público o controlado.</w:t>
      </w:r>
    </w:p>
    <w:p w14:paraId="1649E27E" w14:textId="77777777" w:rsidR="007F7053" w:rsidRPr="00987B92" w:rsidRDefault="007F7053" w:rsidP="00266E07">
      <w:pPr>
        <w:pStyle w:val="Textonotapie"/>
        <w:spacing w:line="360" w:lineRule="auto"/>
        <w:ind w:firstLine="720"/>
        <w:rPr>
          <w:rFonts w:ascii="Arial" w:hAnsi="Arial" w:cs="Arial"/>
          <w:sz w:val="24"/>
          <w:szCs w:val="24"/>
        </w:rPr>
      </w:pPr>
    </w:p>
    <w:p w14:paraId="34BB8A91" w14:textId="003FBBAE" w:rsidR="00856115" w:rsidRPr="00201921" w:rsidRDefault="00201921" w:rsidP="00266E07">
      <w:pPr>
        <w:pStyle w:val="Ttulo2"/>
        <w:spacing w:before="0" w:after="0" w:line="360" w:lineRule="auto"/>
        <w:ind w:left="404"/>
        <w:rPr>
          <w:rFonts w:ascii="Arial" w:hAnsi="Arial" w:cs="Arial"/>
          <w:i w:val="0"/>
          <w:sz w:val="24"/>
          <w:szCs w:val="24"/>
        </w:rPr>
      </w:pPr>
      <w:r>
        <w:rPr>
          <w:rFonts w:ascii="Arial" w:hAnsi="Arial" w:cs="Arial"/>
          <w:sz w:val="24"/>
          <w:szCs w:val="24"/>
        </w:rPr>
        <w:t xml:space="preserve">  </w:t>
      </w:r>
      <w:r w:rsidR="00856115" w:rsidRPr="00201921">
        <w:rPr>
          <w:rFonts w:ascii="Arial" w:hAnsi="Arial" w:cs="Arial"/>
          <w:i w:val="0"/>
          <w:sz w:val="24"/>
          <w:szCs w:val="24"/>
        </w:rPr>
        <w:t>Análisis de datos</w:t>
      </w:r>
    </w:p>
    <w:p w14:paraId="53BD68F7" w14:textId="76030ACB" w:rsidR="002A5166"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2A5166" w:rsidRPr="00987B92">
        <w:rPr>
          <w:rFonts w:ascii="Arial" w:hAnsi="Arial" w:cs="Arial"/>
          <w:sz w:val="24"/>
          <w:szCs w:val="24"/>
        </w:rPr>
        <w:t xml:space="preserve">El paquete utilizado para el análisis de datos fue el programa estadístico SPSS </w:t>
      </w:r>
      <w:r w:rsidR="00933AC0" w:rsidRPr="00987B92">
        <w:rPr>
          <w:rFonts w:ascii="Arial" w:hAnsi="Arial" w:cs="Arial"/>
          <w:sz w:val="24"/>
          <w:szCs w:val="24"/>
        </w:rPr>
        <w:t xml:space="preserve">en su versión 28. </w:t>
      </w:r>
      <w:r w:rsidR="007F7053" w:rsidRPr="00987B92">
        <w:rPr>
          <w:rFonts w:ascii="Arial" w:hAnsi="Arial" w:cs="Arial"/>
          <w:sz w:val="24"/>
          <w:szCs w:val="24"/>
        </w:rPr>
        <w:t xml:space="preserve">Este sistema </w:t>
      </w:r>
      <w:r w:rsidR="002D6D5A">
        <w:rPr>
          <w:rFonts w:ascii="Arial" w:hAnsi="Arial" w:cs="Arial"/>
          <w:sz w:val="24"/>
          <w:szCs w:val="24"/>
        </w:rPr>
        <w:t>utiliza</w:t>
      </w:r>
      <w:r w:rsidR="00723C03" w:rsidRPr="00987B92">
        <w:rPr>
          <w:rFonts w:ascii="Arial" w:hAnsi="Arial" w:cs="Arial"/>
          <w:sz w:val="24"/>
          <w:szCs w:val="24"/>
        </w:rPr>
        <w:t xml:space="preserve"> estadísticas simples</w:t>
      </w:r>
      <w:r w:rsidR="007F7053" w:rsidRPr="00987B92">
        <w:rPr>
          <w:rFonts w:ascii="Arial" w:hAnsi="Arial" w:cs="Arial"/>
          <w:sz w:val="24"/>
          <w:szCs w:val="24"/>
        </w:rPr>
        <w:t>,</w:t>
      </w:r>
      <w:r w:rsidR="00723C03" w:rsidRPr="00987B92">
        <w:rPr>
          <w:rFonts w:ascii="Arial" w:hAnsi="Arial" w:cs="Arial"/>
          <w:sz w:val="24"/>
          <w:szCs w:val="24"/>
        </w:rPr>
        <w:t xml:space="preserve"> tales como </w:t>
      </w:r>
      <w:r w:rsidR="00D206F5" w:rsidRPr="00987B92">
        <w:rPr>
          <w:rFonts w:ascii="Arial" w:hAnsi="Arial" w:cs="Arial"/>
          <w:sz w:val="24"/>
          <w:szCs w:val="24"/>
        </w:rPr>
        <w:t>descriptivos de las variables</w:t>
      </w:r>
      <w:r w:rsidR="00EB6223">
        <w:rPr>
          <w:rFonts w:ascii="Arial" w:hAnsi="Arial" w:cs="Arial"/>
          <w:sz w:val="24"/>
          <w:szCs w:val="24"/>
        </w:rPr>
        <w:t xml:space="preserve"> y</w:t>
      </w:r>
      <w:r w:rsidR="00D206F5" w:rsidRPr="00987B92">
        <w:rPr>
          <w:rFonts w:ascii="Arial" w:hAnsi="Arial" w:cs="Arial"/>
          <w:sz w:val="24"/>
          <w:szCs w:val="24"/>
        </w:rPr>
        <w:t xml:space="preserve"> </w:t>
      </w:r>
      <w:r w:rsidR="00723C03" w:rsidRPr="00987B92">
        <w:rPr>
          <w:rFonts w:ascii="Arial" w:hAnsi="Arial" w:cs="Arial"/>
          <w:sz w:val="24"/>
          <w:szCs w:val="24"/>
        </w:rPr>
        <w:t>cruces de variables</w:t>
      </w:r>
      <w:r w:rsidR="00AE462F" w:rsidRPr="00987B92">
        <w:rPr>
          <w:rFonts w:ascii="Arial" w:hAnsi="Arial" w:cs="Arial"/>
          <w:sz w:val="24"/>
          <w:szCs w:val="24"/>
        </w:rPr>
        <w:t xml:space="preserve"> de interés</w:t>
      </w:r>
      <w:r w:rsidR="0058470D">
        <w:rPr>
          <w:rFonts w:ascii="Arial" w:hAnsi="Arial" w:cs="Arial"/>
          <w:sz w:val="24"/>
          <w:szCs w:val="24"/>
        </w:rPr>
        <w:t>;</w:t>
      </w:r>
      <w:r w:rsidR="00D206F5" w:rsidRPr="00987B92">
        <w:rPr>
          <w:rFonts w:ascii="Arial" w:hAnsi="Arial" w:cs="Arial"/>
          <w:sz w:val="24"/>
          <w:szCs w:val="24"/>
        </w:rPr>
        <w:t xml:space="preserve"> las cuales se representan mediante cuadros y gráficos</w:t>
      </w:r>
      <w:r w:rsidR="00723C03" w:rsidRPr="00987B92">
        <w:rPr>
          <w:rFonts w:ascii="Arial" w:hAnsi="Arial" w:cs="Arial"/>
          <w:sz w:val="24"/>
          <w:szCs w:val="24"/>
        </w:rPr>
        <w:t xml:space="preserve">. </w:t>
      </w:r>
    </w:p>
    <w:p w14:paraId="07BD5D98" w14:textId="77777777" w:rsidR="007F7053" w:rsidRPr="00987B92" w:rsidRDefault="007F7053" w:rsidP="00266E07">
      <w:pPr>
        <w:spacing w:line="360" w:lineRule="auto"/>
        <w:ind w:firstLine="720"/>
        <w:jc w:val="both"/>
        <w:rPr>
          <w:rFonts w:ascii="Arial" w:hAnsi="Arial" w:cs="Arial"/>
          <w:sz w:val="24"/>
          <w:szCs w:val="24"/>
        </w:rPr>
      </w:pPr>
    </w:p>
    <w:p w14:paraId="27C057C5" w14:textId="77777777" w:rsidR="00856115" w:rsidRPr="00987B92" w:rsidRDefault="00856115" w:rsidP="00266E07">
      <w:pPr>
        <w:pStyle w:val="Ttulo1"/>
        <w:spacing w:before="0" w:after="0" w:line="360" w:lineRule="auto"/>
        <w:rPr>
          <w:rFonts w:ascii="Arial" w:hAnsi="Arial" w:cs="Arial"/>
          <w:b/>
          <w:bCs/>
          <w:sz w:val="24"/>
          <w:szCs w:val="24"/>
        </w:rPr>
      </w:pPr>
      <w:r w:rsidRPr="00987B92">
        <w:rPr>
          <w:rFonts w:ascii="Arial" w:hAnsi="Arial" w:cs="Arial"/>
          <w:b/>
          <w:bCs/>
          <w:sz w:val="24"/>
          <w:szCs w:val="24"/>
        </w:rPr>
        <w:t>resultados</w:t>
      </w:r>
    </w:p>
    <w:p w14:paraId="18F3E235" w14:textId="132F71C1" w:rsidR="00856115" w:rsidRPr="00987B92" w:rsidRDefault="00856115" w:rsidP="00266E07">
      <w:pPr>
        <w:pStyle w:val="Text"/>
        <w:spacing w:line="360" w:lineRule="auto"/>
        <w:ind w:firstLine="720"/>
        <w:rPr>
          <w:rFonts w:ascii="Arial" w:hAnsi="Arial" w:cs="Arial"/>
          <w:sz w:val="24"/>
          <w:szCs w:val="24"/>
        </w:rPr>
      </w:pPr>
      <w:r w:rsidRPr="00987B92">
        <w:rPr>
          <w:rFonts w:ascii="Arial" w:hAnsi="Arial" w:cs="Arial"/>
          <w:sz w:val="24"/>
          <w:szCs w:val="24"/>
        </w:rPr>
        <w:t>La obtención de los resultados de esta investigación se fundamentará en las tres etapas que sustentaron el enfoque metodológico</w:t>
      </w:r>
      <w:r w:rsidR="00C7063D" w:rsidRPr="00987B92">
        <w:rPr>
          <w:rFonts w:ascii="Arial" w:hAnsi="Arial" w:cs="Arial"/>
          <w:sz w:val="24"/>
          <w:szCs w:val="24"/>
        </w:rPr>
        <w:t xml:space="preserve"> de investigación y de formulación de la estrategia</w:t>
      </w:r>
      <w:r w:rsidRPr="00987B92">
        <w:rPr>
          <w:rFonts w:ascii="Arial" w:hAnsi="Arial" w:cs="Arial"/>
          <w:sz w:val="24"/>
          <w:szCs w:val="24"/>
        </w:rPr>
        <w:t xml:space="preserve">, a saber: </w:t>
      </w:r>
      <w:r w:rsidR="001E7D96">
        <w:rPr>
          <w:rFonts w:ascii="Arial" w:hAnsi="Arial" w:cs="Arial"/>
          <w:sz w:val="24"/>
          <w:szCs w:val="24"/>
        </w:rPr>
        <w:t>d</w:t>
      </w:r>
      <w:r w:rsidRPr="00987B92">
        <w:rPr>
          <w:rFonts w:ascii="Arial" w:hAnsi="Arial" w:cs="Arial"/>
          <w:sz w:val="24"/>
          <w:szCs w:val="24"/>
        </w:rPr>
        <w:t>iagnóstico</w:t>
      </w:r>
      <w:r w:rsidR="001F30BD" w:rsidRPr="00987B92">
        <w:rPr>
          <w:rFonts w:ascii="Arial" w:hAnsi="Arial" w:cs="Arial"/>
          <w:sz w:val="24"/>
          <w:szCs w:val="24"/>
        </w:rPr>
        <w:t xml:space="preserve"> y</w:t>
      </w:r>
      <w:r w:rsidRPr="00987B92">
        <w:rPr>
          <w:rFonts w:ascii="Arial" w:hAnsi="Arial" w:cs="Arial"/>
          <w:sz w:val="24"/>
          <w:szCs w:val="24"/>
        </w:rPr>
        <w:t xml:space="preserve"> </w:t>
      </w:r>
      <w:r w:rsidR="001E7D96">
        <w:rPr>
          <w:rFonts w:ascii="Arial" w:hAnsi="Arial" w:cs="Arial"/>
          <w:sz w:val="24"/>
          <w:szCs w:val="24"/>
        </w:rPr>
        <w:t>f</w:t>
      </w:r>
      <w:r w:rsidRPr="00987B92">
        <w:rPr>
          <w:rFonts w:ascii="Arial" w:hAnsi="Arial" w:cs="Arial"/>
          <w:sz w:val="24"/>
          <w:szCs w:val="24"/>
        </w:rPr>
        <w:t xml:space="preserve">ormulación e </w:t>
      </w:r>
      <w:r w:rsidR="001E7D96">
        <w:rPr>
          <w:rFonts w:ascii="Arial" w:hAnsi="Arial" w:cs="Arial"/>
          <w:sz w:val="24"/>
          <w:szCs w:val="24"/>
        </w:rPr>
        <w:t>i</w:t>
      </w:r>
      <w:r w:rsidRPr="00987B92">
        <w:rPr>
          <w:rFonts w:ascii="Arial" w:hAnsi="Arial" w:cs="Arial"/>
          <w:sz w:val="24"/>
          <w:szCs w:val="24"/>
        </w:rPr>
        <w:t>mplementación de</w:t>
      </w:r>
      <w:r w:rsidR="001F30BD" w:rsidRPr="00987B92">
        <w:rPr>
          <w:rFonts w:ascii="Arial" w:hAnsi="Arial" w:cs="Arial"/>
          <w:sz w:val="24"/>
          <w:szCs w:val="24"/>
        </w:rPr>
        <w:t xml:space="preserve"> la estrategia</w:t>
      </w:r>
      <w:r w:rsidRPr="00987B92">
        <w:rPr>
          <w:rFonts w:ascii="Arial" w:hAnsi="Arial" w:cs="Arial"/>
          <w:sz w:val="24"/>
          <w:szCs w:val="24"/>
        </w:rPr>
        <w:t>.</w:t>
      </w:r>
    </w:p>
    <w:p w14:paraId="5F39C339" w14:textId="77777777" w:rsidR="00856115" w:rsidRPr="00987B92" w:rsidRDefault="00856115" w:rsidP="00266E07">
      <w:pPr>
        <w:pStyle w:val="Text"/>
        <w:spacing w:line="360" w:lineRule="auto"/>
        <w:rPr>
          <w:rFonts w:ascii="Arial" w:hAnsi="Arial" w:cs="Arial"/>
          <w:sz w:val="24"/>
          <w:szCs w:val="24"/>
        </w:rPr>
      </w:pPr>
    </w:p>
    <w:p w14:paraId="460355D9" w14:textId="54A0F5A6" w:rsidR="00856115" w:rsidRPr="00987B92" w:rsidRDefault="00856115" w:rsidP="00201921">
      <w:pPr>
        <w:pStyle w:val="Ttulo2"/>
        <w:numPr>
          <w:ilvl w:val="0"/>
          <w:numId w:val="0"/>
        </w:numPr>
        <w:spacing w:before="0" w:after="0" w:line="360" w:lineRule="auto"/>
        <w:rPr>
          <w:rFonts w:ascii="Arial" w:hAnsi="Arial" w:cs="Arial"/>
          <w:b/>
          <w:bCs/>
          <w:sz w:val="24"/>
          <w:szCs w:val="24"/>
        </w:rPr>
      </w:pPr>
      <w:r w:rsidRPr="00201921">
        <w:rPr>
          <w:rFonts w:ascii="Arial" w:hAnsi="Arial" w:cs="Arial"/>
          <w:b/>
          <w:bCs/>
          <w:i w:val="0"/>
          <w:sz w:val="24"/>
          <w:szCs w:val="24"/>
        </w:rPr>
        <w:lastRenderedPageBreak/>
        <w:t>E</w:t>
      </w:r>
      <w:r w:rsidR="00201921" w:rsidRPr="00201921">
        <w:rPr>
          <w:rFonts w:ascii="Arial" w:hAnsi="Arial" w:cs="Arial"/>
          <w:b/>
          <w:bCs/>
          <w:i w:val="0"/>
          <w:sz w:val="24"/>
          <w:szCs w:val="24"/>
        </w:rPr>
        <w:t>tapa</w:t>
      </w:r>
      <w:r w:rsidRPr="00987B92">
        <w:rPr>
          <w:rFonts w:ascii="Arial" w:hAnsi="Arial" w:cs="Arial"/>
          <w:b/>
          <w:bCs/>
          <w:sz w:val="24"/>
          <w:szCs w:val="24"/>
        </w:rPr>
        <w:t xml:space="preserve"> </w:t>
      </w:r>
      <w:r w:rsidRPr="00201921">
        <w:rPr>
          <w:rFonts w:ascii="Arial" w:hAnsi="Arial" w:cs="Arial"/>
          <w:b/>
          <w:bCs/>
          <w:i w:val="0"/>
          <w:sz w:val="24"/>
          <w:szCs w:val="24"/>
        </w:rPr>
        <w:t>1. Diagnóstico</w:t>
      </w:r>
    </w:p>
    <w:p w14:paraId="0D53D96C" w14:textId="1022985F" w:rsidR="00856115" w:rsidRPr="00987B92" w:rsidRDefault="00856115" w:rsidP="00266E07">
      <w:pPr>
        <w:pStyle w:val="Ttulo2"/>
        <w:numPr>
          <w:ilvl w:val="0"/>
          <w:numId w:val="0"/>
        </w:numPr>
        <w:spacing w:before="0" w:after="0" w:line="360" w:lineRule="auto"/>
        <w:jc w:val="both"/>
        <w:rPr>
          <w:rFonts w:ascii="Arial" w:hAnsi="Arial" w:cs="Arial"/>
          <w:b/>
          <w:bCs/>
          <w:sz w:val="24"/>
          <w:szCs w:val="24"/>
        </w:rPr>
      </w:pPr>
      <w:r w:rsidRPr="00987B92">
        <w:rPr>
          <w:rFonts w:ascii="Arial" w:hAnsi="Arial" w:cs="Arial"/>
          <w:b/>
          <w:bCs/>
          <w:sz w:val="24"/>
          <w:szCs w:val="24"/>
        </w:rPr>
        <w:t>Primer hallazgo</w:t>
      </w:r>
      <w:r w:rsidR="00396C5B" w:rsidRPr="00987B92">
        <w:rPr>
          <w:rFonts w:ascii="Arial" w:hAnsi="Arial" w:cs="Arial"/>
          <w:b/>
          <w:bCs/>
          <w:sz w:val="24"/>
          <w:szCs w:val="24"/>
        </w:rPr>
        <w:t>.</w:t>
      </w:r>
      <w:r w:rsidRPr="00987B92">
        <w:rPr>
          <w:rFonts w:ascii="Arial" w:hAnsi="Arial" w:cs="Arial"/>
          <w:b/>
          <w:bCs/>
          <w:sz w:val="24"/>
          <w:szCs w:val="24"/>
        </w:rPr>
        <w:t xml:space="preserve"> Necesidad de incrementar la participación femenina en las áreas STEAM y el emprendimiento</w:t>
      </w:r>
    </w:p>
    <w:p w14:paraId="7D3EED48" w14:textId="604506DF" w:rsidR="00B84D6D"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B84D6D" w:rsidRPr="00987B92">
        <w:rPr>
          <w:rFonts w:ascii="Arial" w:hAnsi="Arial" w:cs="Arial"/>
          <w:sz w:val="24"/>
          <w:szCs w:val="24"/>
        </w:rPr>
        <w:t>Del total de personas encuestadas, 74</w:t>
      </w:r>
      <w:r w:rsidR="005753D0">
        <w:rPr>
          <w:rFonts w:ascii="Arial" w:hAnsi="Arial" w:cs="Arial"/>
          <w:sz w:val="24"/>
          <w:szCs w:val="24"/>
        </w:rPr>
        <w:t xml:space="preserve"> </w:t>
      </w:r>
      <w:r w:rsidR="00B84D6D" w:rsidRPr="00987B92">
        <w:rPr>
          <w:rFonts w:ascii="Arial" w:hAnsi="Arial" w:cs="Arial"/>
          <w:sz w:val="24"/>
          <w:szCs w:val="24"/>
        </w:rPr>
        <w:t>% son hombres, 25</w:t>
      </w:r>
      <w:r w:rsidR="005753D0">
        <w:rPr>
          <w:rFonts w:ascii="Arial" w:hAnsi="Arial" w:cs="Arial"/>
          <w:sz w:val="24"/>
          <w:szCs w:val="24"/>
        </w:rPr>
        <w:t xml:space="preserve"> </w:t>
      </w:r>
      <w:r w:rsidR="00B84D6D" w:rsidRPr="00987B92">
        <w:rPr>
          <w:rFonts w:ascii="Arial" w:hAnsi="Arial" w:cs="Arial"/>
          <w:sz w:val="24"/>
          <w:szCs w:val="24"/>
        </w:rPr>
        <w:t>% son mujeres y 1</w:t>
      </w:r>
      <w:r w:rsidR="005753D0">
        <w:rPr>
          <w:rFonts w:ascii="Arial" w:hAnsi="Arial" w:cs="Arial"/>
          <w:sz w:val="24"/>
          <w:szCs w:val="24"/>
        </w:rPr>
        <w:t xml:space="preserve"> </w:t>
      </w:r>
      <w:r w:rsidR="00B84D6D" w:rsidRPr="00987B92">
        <w:rPr>
          <w:rFonts w:ascii="Arial" w:hAnsi="Arial" w:cs="Arial"/>
          <w:sz w:val="24"/>
          <w:szCs w:val="24"/>
        </w:rPr>
        <w:t>% prefiere no decir.</w:t>
      </w:r>
    </w:p>
    <w:p w14:paraId="67C7B224" w14:textId="290A26A5" w:rsidR="001F5421"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La distribución </w:t>
      </w:r>
      <w:r w:rsidR="00CE5B89" w:rsidRPr="00987B92">
        <w:rPr>
          <w:rFonts w:ascii="Arial" w:hAnsi="Arial" w:cs="Arial"/>
          <w:sz w:val="24"/>
          <w:szCs w:val="24"/>
        </w:rPr>
        <w:t xml:space="preserve">recién </w:t>
      </w:r>
      <w:r w:rsidR="00B84D6D" w:rsidRPr="00987B92">
        <w:rPr>
          <w:rFonts w:ascii="Arial" w:hAnsi="Arial" w:cs="Arial"/>
          <w:sz w:val="24"/>
          <w:szCs w:val="24"/>
        </w:rPr>
        <w:t>indicada</w:t>
      </w:r>
      <w:r w:rsidR="00CE5B89" w:rsidRPr="00987B92">
        <w:rPr>
          <w:rFonts w:ascii="Arial" w:hAnsi="Arial" w:cs="Arial"/>
          <w:sz w:val="24"/>
          <w:szCs w:val="24"/>
        </w:rPr>
        <w:t>,</w:t>
      </w:r>
      <w:r w:rsidR="00B84D6D" w:rsidRPr="00987B92">
        <w:rPr>
          <w:rFonts w:ascii="Arial" w:hAnsi="Arial" w:cs="Arial"/>
          <w:sz w:val="24"/>
          <w:szCs w:val="24"/>
        </w:rPr>
        <w:t xml:space="preserve"> </w:t>
      </w:r>
      <w:r w:rsidR="00856115" w:rsidRPr="00987B92">
        <w:rPr>
          <w:rFonts w:ascii="Arial" w:hAnsi="Arial" w:cs="Arial"/>
          <w:sz w:val="24"/>
          <w:szCs w:val="24"/>
        </w:rPr>
        <w:t xml:space="preserve">con respecto al </w:t>
      </w:r>
      <w:r w:rsidR="00B84D6D" w:rsidRPr="00987B92">
        <w:rPr>
          <w:rFonts w:ascii="Arial" w:hAnsi="Arial" w:cs="Arial"/>
          <w:sz w:val="24"/>
          <w:szCs w:val="24"/>
        </w:rPr>
        <w:t>género</w:t>
      </w:r>
      <w:r w:rsidR="00CE5B89" w:rsidRPr="00987B92">
        <w:rPr>
          <w:rFonts w:ascii="Arial" w:hAnsi="Arial" w:cs="Arial"/>
          <w:sz w:val="24"/>
          <w:szCs w:val="24"/>
        </w:rPr>
        <w:t>,</w:t>
      </w:r>
      <w:r w:rsidR="00856115" w:rsidRPr="00987B92">
        <w:rPr>
          <w:rFonts w:ascii="Arial" w:hAnsi="Arial" w:cs="Arial"/>
          <w:sz w:val="24"/>
          <w:szCs w:val="24"/>
        </w:rPr>
        <w:t xml:space="preserve"> coincide plenamente con la distribución total de estudiantes en la Escuela de Informática</w:t>
      </w:r>
      <w:r w:rsidR="00CE5B89" w:rsidRPr="00987B92">
        <w:rPr>
          <w:rFonts w:ascii="Arial" w:hAnsi="Arial" w:cs="Arial"/>
          <w:sz w:val="24"/>
          <w:szCs w:val="24"/>
        </w:rPr>
        <w:t>; corresponde</w:t>
      </w:r>
      <w:r w:rsidR="00856115" w:rsidRPr="00987B92">
        <w:rPr>
          <w:rFonts w:ascii="Arial" w:hAnsi="Arial" w:cs="Arial"/>
          <w:sz w:val="24"/>
          <w:szCs w:val="24"/>
        </w:rPr>
        <w:t xml:space="preserve"> a una quinta parte de la población total</w:t>
      </w:r>
      <w:r w:rsidR="00C7063D" w:rsidRPr="00987B92">
        <w:rPr>
          <w:rFonts w:ascii="Arial" w:hAnsi="Arial" w:cs="Arial"/>
          <w:sz w:val="24"/>
          <w:szCs w:val="24"/>
        </w:rPr>
        <w:t>.</w:t>
      </w:r>
      <w:r w:rsidR="00856115" w:rsidRPr="00987B92">
        <w:rPr>
          <w:rFonts w:ascii="Arial" w:hAnsi="Arial" w:cs="Arial"/>
          <w:sz w:val="24"/>
          <w:szCs w:val="24"/>
        </w:rPr>
        <w:t xml:space="preserve"> </w:t>
      </w:r>
      <w:r w:rsidR="00C7063D" w:rsidRPr="00987B92">
        <w:rPr>
          <w:rFonts w:ascii="Arial" w:hAnsi="Arial" w:cs="Arial"/>
          <w:sz w:val="24"/>
          <w:szCs w:val="24"/>
        </w:rPr>
        <w:t>Esto</w:t>
      </w:r>
      <w:r w:rsidR="00856115" w:rsidRPr="00987B92">
        <w:rPr>
          <w:rFonts w:ascii="Arial" w:hAnsi="Arial" w:cs="Arial"/>
          <w:sz w:val="24"/>
          <w:szCs w:val="24"/>
        </w:rPr>
        <w:t xml:space="preserve"> hace evidente la necesidad de establecer una estrategia diferenciada de apoyo</w:t>
      </w:r>
      <w:r w:rsidR="00C7063D" w:rsidRPr="00987B92">
        <w:rPr>
          <w:rFonts w:ascii="Arial" w:hAnsi="Arial" w:cs="Arial"/>
          <w:sz w:val="24"/>
          <w:szCs w:val="24"/>
        </w:rPr>
        <w:t xml:space="preserve"> y focalizada</w:t>
      </w:r>
      <w:r w:rsidR="00856115" w:rsidRPr="00987B92">
        <w:rPr>
          <w:rFonts w:ascii="Arial" w:hAnsi="Arial" w:cs="Arial"/>
          <w:sz w:val="24"/>
          <w:szCs w:val="24"/>
        </w:rPr>
        <w:t xml:space="preserve"> </w:t>
      </w:r>
      <w:r w:rsidR="00CE5B89" w:rsidRPr="00987B92">
        <w:rPr>
          <w:rFonts w:ascii="Arial" w:hAnsi="Arial" w:cs="Arial"/>
          <w:sz w:val="24"/>
          <w:szCs w:val="24"/>
        </w:rPr>
        <w:t xml:space="preserve">no solo </w:t>
      </w:r>
      <w:r w:rsidR="00856115" w:rsidRPr="00987B92">
        <w:rPr>
          <w:rFonts w:ascii="Arial" w:hAnsi="Arial" w:cs="Arial"/>
          <w:sz w:val="24"/>
          <w:szCs w:val="24"/>
        </w:rPr>
        <w:t xml:space="preserve">a incrementar la participación femenina </w:t>
      </w:r>
      <w:r w:rsidR="003D208E" w:rsidRPr="00987B92">
        <w:rPr>
          <w:rFonts w:ascii="Arial" w:hAnsi="Arial" w:cs="Arial"/>
          <w:sz w:val="24"/>
          <w:szCs w:val="24"/>
        </w:rPr>
        <w:t>no en</w:t>
      </w:r>
      <w:r w:rsidR="00CE5B89" w:rsidRPr="00987B92">
        <w:rPr>
          <w:rFonts w:ascii="Arial" w:hAnsi="Arial" w:cs="Arial"/>
          <w:sz w:val="24"/>
          <w:szCs w:val="24"/>
        </w:rPr>
        <w:t xml:space="preserve"> </w:t>
      </w:r>
      <w:r w:rsidR="00856115" w:rsidRPr="00987B92">
        <w:rPr>
          <w:rFonts w:ascii="Arial" w:hAnsi="Arial" w:cs="Arial"/>
          <w:sz w:val="24"/>
          <w:szCs w:val="24"/>
        </w:rPr>
        <w:t>las áreas STEAM, sino también a potenciar su capacidad emprendedora</w:t>
      </w:r>
      <w:r w:rsidR="00C7063D" w:rsidRPr="00987B92">
        <w:rPr>
          <w:rFonts w:ascii="Arial" w:hAnsi="Arial" w:cs="Arial"/>
          <w:sz w:val="24"/>
          <w:szCs w:val="24"/>
        </w:rPr>
        <w:t xml:space="preserve"> como una fuente alternativa de empleabilidad.</w:t>
      </w:r>
    </w:p>
    <w:p w14:paraId="2F53E25A" w14:textId="5614AEEC" w:rsidR="000139DF"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C7063D" w:rsidRPr="00987B92">
        <w:rPr>
          <w:rFonts w:ascii="Arial" w:hAnsi="Arial" w:cs="Arial"/>
          <w:sz w:val="24"/>
          <w:szCs w:val="24"/>
        </w:rPr>
        <w:t xml:space="preserve">Para establecer una estrategia diferenciada por </w:t>
      </w:r>
      <w:r w:rsidR="00B84D6D" w:rsidRPr="00987B92">
        <w:rPr>
          <w:rFonts w:ascii="Arial" w:hAnsi="Arial" w:cs="Arial"/>
          <w:sz w:val="24"/>
          <w:szCs w:val="24"/>
        </w:rPr>
        <w:t>género</w:t>
      </w:r>
      <w:r w:rsidR="00C7063D" w:rsidRPr="00987B92">
        <w:rPr>
          <w:rFonts w:ascii="Arial" w:hAnsi="Arial" w:cs="Arial"/>
          <w:sz w:val="24"/>
          <w:szCs w:val="24"/>
        </w:rPr>
        <w:t>, principalmente para apoyar al grupo de mujeres estudiantes en la actualidad, a la pregunta de si se considera emprendedor, 42,9</w:t>
      </w:r>
      <w:r w:rsidR="000279A0">
        <w:rPr>
          <w:rFonts w:ascii="Arial" w:hAnsi="Arial" w:cs="Arial"/>
          <w:sz w:val="24"/>
          <w:szCs w:val="24"/>
        </w:rPr>
        <w:t xml:space="preserve"> </w:t>
      </w:r>
      <w:r w:rsidR="00C7063D" w:rsidRPr="00987B92">
        <w:rPr>
          <w:rFonts w:ascii="Arial" w:hAnsi="Arial" w:cs="Arial"/>
          <w:sz w:val="24"/>
          <w:szCs w:val="24"/>
        </w:rPr>
        <w:t xml:space="preserve">% de las mujeres responden afirmativamente, con valores </w:t>
      </w:r>
      <w:r w:rsidR="00484D54" w:rsidRPr="00987B92">
        <w:rPr>
          <w:rFonts w:ascii="Arial" w:hAnsi="Arial" w:cs="Arial"/>
          <w:sz w:val="24"/>
          <w:szCs w:val="24"/>
        </w:rPr>
        <w:t xml:space="preserve">algo </w:t>
      </w:r>
      <w:r w:rsidR="00C7063D" w:rsidRPr="00987B92">
        <w:rPr>
          <w:rFonts w:ascii="Arial" w:hAnsi="Arial" w:cs="Arial"/>
          <w:sz w:val="24"/>
          <w:szCs w:val="24"/>
        </w:rPr>
        <w:t>parecidos al hombre</w:t>
      </w:r>
      <w:r w:rsidR="00B67E9C">
        <w:rPr>
          <w:rFonts w:ascii="Arial" w:hAnsi="Arial" w:cs="Arial"/>
          <w:sz w:val="24"/>
          <w:szCs w:val="24"/>
        </w:rPr>
        <w:t>, ver tabla 1</w:t>
      </w:r>
      <w:r w:rsidR="004B6BFA" w:rsidRPr="00987B92">
        <w:rPr>
          <w:rFonts w:ascii="Arial" w:hAnsi="Arial" w:cs="Arial"/>
          <w:sz w:val="24"/>
          <w:szCs w:val="24"/>
        </w:rPr>
        <w:t>. De aquí</w:t>
      </w:r>
      <w:r w:rsidR="00C7063D" w:rsidRPr="00987B92">
        <w:rPr>
          <w:rFonts w:ascii="Arial" w:hAnsi="Arial" w:cs="Arial"/>
          <w:sz w:val="24"/>
          <w:szCs w:val="24"/>
        </w:rPr>
        <w:t xml:space="preserve"> se </w:t>
      </w:r>
      <w:r w:rsidR="004B6BFA" w:rsidRPr="00987B92">
        <w:rPr>
          <w:rFonts w:ascii="Arial" w:hAnsi="Arial" w:cs="Arial"/>
          <w:sz w:val="24"/>
          <w:szCs w:val="24"/>
        </w:rPr>
        <w:t>ob</w:t>
      </w:r>
      <w:r w:rsidR="00C7063D" w:rsidRPr="00987B92">
        <w:rPr>
          <w:rFonts w:ascii="Arial" w:hAnsi="Arial" w:cs="Arial"/>
          <w:sz w:val="24"/>
          <w:szCs w:val="24"/>
        </w:rPr>
        <w:t xml:space="preserve">tiene la base para garantizar que las acciones que se emprendan pueden ser acogidas igualmente por el hombre </w:t>
      </w:r>
      <w:r w:rsidR="004B6BFA" w:rsidRPr="00987B92">
        <w:rPr>
          <w:rFonts w:ascii="Arial" w:hAnsi="Arial" w:cs="Arial"/>
          <w:sz w:val="24"/>
          <w:szCs w:val="24"/>
        </w:rPr>
        <w:t xml:space="preserve">y </w:t>
      </w:r>
      <w:r w:rsidR="00C7063D" w:rsidRPr="00987B92">
        <w:rPr>
          <w:rFonts w:ascii="Arial" w:hAnsi="Arial" w:cs="Arial"/>
          <w:sz w:val="24"/>
          <w:szCs w:val="24"/>
        </w:rPr>
        <w:t xml:space="preserve">por la mujer estudiante, </w:t>
      </w:r>
      <w:r w:rsidR="00484D54" w:rsidRPr="00987B92">
        <w:rPr>
          <w:rFonts w:ascii="Arial" w:hAnsi="Arial" w:cs="Arial"/>
          <w:sz w:val="24"/>
          <w:szCs w:val="24"/>
        </w:rPr>
        <w:t>pero</w:t>
      </w:r>
      <w:r w:rsidR="004B6BFA" w:rsidRPr="00987B92">
        <w:rPr>
          <w:rFonts w:ascii="Arial" w:hAnsi="Arial" w:cs="Arial"/>
          <w:sz w:val="24"/>
          <w:szCs w:val="24"/>
        </w:rPr>
        <w:t>,</w:t>
      </w:r>
      <w:r w:rsidR="00484D54" w:rsidRPr="00987B92">
        <w:rPr>
          <w:rFonts w:ascii="Arial" w:hAnsi="Arial" w:cs="Arial"/>
          <w:sz w:val="24"/>
          <w:szCs w:val="24"/>
        </w:rPr>
        <w:t xml:space="preserve"> por las condiciones cultura</w:t>
      </w:r>
      <w:r w:rsidR="004B6BFA" w:rsidRPr="00987B92">
        <w:rPr>
          <w:rFonts w:ascii="Arial" w:hAnsi="Arial" w:cs="Arial"/>
          <w:sz w:val="24"/>
          <w:szCs w:val="24"/>
        </w:rPr>
        <w:t>le</w:t>
      </w:r>
      <w:r w:rsidR="00484D54" w:rsidRPr="00987B92">
        <w:rPr>
          <w:rFonts w:ascii="Arial" w:hAnsi="Arial" w:cs="Arial"/>
          <w:sz w:val="24"/>
          <w:szCs w:val="24"/>
        </w:rPr>
        <w:t>s y sociales</w:t>
      </w:r>
      <w:r w:rsidR="004B6BFA" w:rsidRPr="00987B92">
        <w:rPr>
          <w:rFonts w:ascii="Arial" w:hAnsi="Arial" w:cs="Arial"/>
          <w:sz w:val="24"/>
          <w:szCs w:val="24"/>
        </w:rPr>
        <w:t>,</w:t>
      </w:r>
      <w:r w:rsidR="00484D54" w:rsidRPr="00987B92">
        <w:rPr>
          <w:rFonts w:ascii="Arial" w:hAnsi="Arial" w:cs="Arial"/>
          <w:sz w:val="24"/>
          <w:szCs w:val="24"/>
        </w:rPr>
        <w:t xml:space="preserve"> se harán acciones focalizadas propiamente en el</w:t>
      </w:r>
      <w:r w:rsidR="00E6188C" w:rsidRPr="00987B92">
        <w:rPr>
          <w:rFonts w:ascii="Arial" w:hAnsi="Arial" w:cs="Arial"/>
          <w:sz w:val="24"/>
          <w:szCs w:val="24"/>
        </w:rPr>
        <w:t xml:space="preserve"> impulso</w:t>
      </w:r>
      <w:r w:rsidR="00484D54" w:rsidRPr="00987B92">
        <w:rPr>
          <w:rFonts w:ascii="Arial" w:hAnsi="Arial" w:cs="Arial"/>
          <w:sz w:val="24"/>
          <w:szCs w:val="24"/>
        </w:rPr>
        <w:t xml:space="preserve"> de la capacidad emprendedora de la mujer estudiante.</w:t>
      </w:r>
    </w:p>
    <w:p w14:paraId="679FC7E4" w14:textId="5EB5F899" w:rsidR="00636991" w:rsidRPr="00987B92" w:rsidRDefault="003D208E" w:rsidP="00266E07">
      <w:pPr>
        <w:pStyle w:val="Descripcin"/>
        <w:keepNext/>
        <w:spacing w:after="0" w:line="360" w:lineRule="auto"/>
        <w:rPr>
          <w:rFonts w:ascii="Arial" w:hAnsi="Arial" w:cs="Arial"/>
          <w:color w:val="auto"/>
          <w:sz w:val="24"/>
          <w:szCs w:val="24"/>
        </w:rPr>
      </w:pPr>
      <w:r>
        <w:rPr>
          <w:rFonts w:ascii="Arial" w:hAnsi="Arial" w:cs="Arial"/>
          <w:b/>
          <w:bCs/>
          <w:i w:val="0"/>
          <w:iCs w:val="0"/>
          <w:color w:val="auto"/>
          <w:sz w:val="24"/>
          <w:szCs w:val="24"/>
        </w:rPr>
        <w:t>Tabla</w:t>
      </w:r>
      <w:r w:rsidR="00636991" w:rsidRPr="00987B92">
        <w:rPr>
          <w:rFonts w:ascii="Arial" w:hAnsi="Arial" w:cs="Arial"/>
          <w:b/>
          <w:bCs/>
          <w:i w:val="0"/>
          <w:iCs w:val="0"/>
          <w:color w:val="auto"/>
          <w:sz w:val="24"/>
          <w:szCs w:val="24"/>
        </w:rPr>
        <w:t xml:space="preserve"> </w:t>
      </w:r>
      <w:r w:rsidR="00636991" w:rsidRPr="00987B92">
        <w:rPr>
          <w:rFonts w:ascii="Arial" w:hAnsi="Arial" w:cs="Arial"/>
          <w:b/>
          <w:bCs/>
          <w:i w:val="0"/>
          <w:iCs w:val="0"/>
          <w:color w:val="auto"/>
          <w:sz w:val="24"/>
          <w:szCs w:val="24"/>
        </w:rPr>
        <w:fldChar w:fldCharType="begin"/>
      </w:r>
      <w:r w:rsidR="00636991" w:rsidRPr="00987B92">
        <w:rPr>
          <w:rFonts w:ascii="Arial" w:hAnsi="Arial" w:cs="Arial"/>
          <w:b/>
          <w:bCs/>
          <w:i w:val="0"/>
          <w:iCs w:val="0"/>
          <w:color w:val="auto"/>
          <w:sz w:val="24"/>
          <w:szCs w:val="24"/>
        </w:rPr>
        <w:instrText xml:space="preserve"> SEQ Cuadro \* ARABIC </w:instrText>
      </w:r>
      <w:r w:rsidR="00636991"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1</w:t>
      </w:r>
      <w:r w:rsidR="00636991" w:rsidRPr="00987B92">
        <w:rPr>
          <w:rFonts w:ascii="Arial" w:hAnsi="Arial" w:cs="Arial"/>
          <w:b/>
          <w:bCs/>
          <w:i w:val="0"/>
          <w:iCs w:val="0"/>
          <w:color w:val="auto"/>
          <w:sz w:val="24"/>
          <w:szCs w:val="24"/>
        </w:rPr>
        <w:fldChar w:fldCharType="end"/>
      </w:r>
      <w:r w:rsidR="00636991" w:rsidRPr="00987B92">
        <w:rPr>
          <w:rFonts w:ascii="Arial" w:hAnsi="Arial" w:cs="Arial"/>
          <w:i w:val="0"/>
          <w:iCs w:val="0"/>
          <w:color w:val="auto"/>
          <w:sz w:val="24"/>
          <w:szCs w:val="24"/>
        </w:rPr>
        <w:br/>
      </w:r>
      <w:r w:rsidR="00A27718" w:rsidRPr="00987B92">
        <w:rPr>
          <w:rFonts w:ascii="Arial" w:hAnsi="Arial" w:cs="Arial"/>
          <w:color w:val="auto"/>
          <w:sz w:val="24"/>
          <w:szCs w:val="24"/>
        </w:rPr>
        <w:t xml:space="preserve">Género versus </w:t>
      </w:r>
      <w:r w:rsidR="004B6BFA" w:rsidRPr="00987B92">
        <w:rPr>
          <w:rFonts w:ascii="Arial" w:hAnsi="Arial" w:cs="Arial"/>
          <w:color w:val="auto"/>
          <w:sz w:val="24"/>
          <w:szCs w:val="24"/>
        </w:rPr>
        <w:t>p</w:t>
      </w:r>
      <w:r w:rsidR="00EB348A" w:rsidRPr="00987B92">
        <w:rPr>
          <w:rFonts w:ascii="Arial" w:hAnsi="Arial" w:cs="Arial"/>
          <w:color w:val="auto"/>
          <w:sz w:val="24"/>
          <w:szCs w:val="24"/>
        </w:rPr>
        <w:t>ersona emprendedora</w:t>
      </w:r>
    </w:p>
    <w:tbl>
      <w:tblPr>
        <w:tblStyle w:val="Tablaconcuadrcula"/>
        <w:tblW w:w="0" w:type="auto"/>
        <w:tblInd w:w="5" w:type="dxa"/>
        <w:tblLook w:val="04A0" w:firstRow="1" w:lastRow="0" w:firstColumn="1" w:lastColumn="0" w:noHBand="0" w:noVBand="1"/>
      </w:tblPr>
      <w:tblGrid>
        <w:gridCol w:w="2400"/>
        <w:gridCol w:w="1418"/>
        <w:gridCol w:w="1134"/>
      </w:tblGrid>
      <w:tr w:rsidR="007B5614" w:rsidRPr="00987B92" w14:paraId="43D4AB00" w14:textId="77777777" w:rsidTr="007B5614">
        <w:tc>
          <w:tcPr>
            <w:tcW w:w="2400" w:type="dxa"/>
            <w:vMerge w:val="restart"/>
            <w:tcBorders>
              <w:left w:val="single" w:sz="4" w:space="0" w:color="FFFFFF" w:themeColor="background1"/>
              <w:right w:val="single" w:sz="4" w:space="0" w:color="FFFFFF" w:themeColor="background1"/>
            </w:tcBorders>
            <w:vAlign w:val="center"/>
          </w:tcPr>
          <w:p w14:paraId="4E04CE82" w14:textId="77777777" w:rsidR="007B5614" w:rsidRPr="00987B92" w:rsidRDefault="007B5614" w:rsidP="00266E07">
            <w:pPr>
              <w:spacing w:line="360" w:lineRule="auto"/>
              <w:jc w:val="center"/>
              <w:rPr>
                <w:rFonts w:ascii="Arial" w:hAnsi="Arial" w:cs="Arial"/>
                <w:b/>
                <w:bCs/>
                <w:sz w:val="24"/>
                <w:szCs w:val="24"/>
              </w:rPr>
            </w:pPr>
            <w:bookmarkStart w:id="10" w:name="_Hlk134467510"/>
            <w:r w:rsidRPr="00987B92">
              <w:rPr>
                <w:rFonts w:ascii="Arial" w:hAnsi="Arial" w:cs="Arial"/>
                <w:b/>
                <w:bCs/>
                <w:sz w:val="24"/>
                <w:szCs w:val="24"/>
              </w:rPr>
              <w:t>Se considera una persona emprendedora</w:t>
            </w:r>
          </w:p>
        </w:tc>
        <w:tc>
          <w:tcPr>
            <w:tcW w:w="2552" w:type="dxa"/>
            <w:gridSpan w:val="2"/>
            <w:tcBorders>
              <w:left w:val="single" w:sz="4" w:space="0" w:color="FFFFFF" w:themeColor="background1"/>
              <w:right w:val="single" w:sz="4" w:space="0" w:color="FFFFFF" w:themeColor="background1"/>
            </w:tcBorders>
            <w:vAlign w:val="center"/>
          </w:tcPr>
          <w:p w14:paraId="29733568" w14:textId="77777777" w:rsidR="007B5614" w:rsidRPr="00987B92" w:rsidRDefault="007B5614" w:rsidP="00266E07">
            <w:pPr>
              <w:spacing w:line="360" w:lineRule="auto"/>
              <w:jc w:val="center"/>
              <w:rPr>
                <w:rFonts w:ascii="Arial" w:hAnsi="Arial" w:cs="Arial"/>
                <w:b/>
                <w:bCs/>
                <w:sz w:val="24"/>
                <w:szCs w:val="24"/>
              </w:rPr>
            </w:pPr>
            <w:r w:rsidRPr="00987B92">
              <w:rPr>
                <w:rFonts w:ascii="Arial" w:hAnsi="Arial" w:cs="Arial"/>
                <w:b/>
                <w:bCs/>
                <w:sz w:val="24"/>
                <w:szCs w:val="24"/>
              </w:rPr>
              <w:t>Género</w:t>
            </w:r>
          </w:p>
        </w:tc>
      </w:tr>
      <w:tr w:rsidR="007B5614" w:rsidRPr="00987B92" w14:paraId="6E4960D4" w14:textId="77777777" w:rsidTr="006D28A2">
        <w:tc>
          <w:tcPr>
            <w:tcW w:w="2400" w:type="dxa"/>
            <w:vMerge/>
            <w:tcBorders>
              <w:left w:val="single" w:sz="4" w:space="0" w:color="FFFFFF" w:themeColor="background1"/>
              <w:right w:val="single" w:sz="4" w:space="0" w:color="FFFFFF" w:themeColor="background1"/>
            </w:tcBorders>
          </w:tcPr>
          <w:p w14:paraId="50B0FF22" w14:textId="77777777" w:rsidR="007B5614" w:rsidRPr="00987B92" w:rsidRDefault="007B5614" w:rsidP="00266E07">
            <w:pPr>
              <w:spacing w:line="360" w:lineRule="auto"/>
              <w:rPr>
                <w:rFonts w:ascii="Arial" w:hAnsi="Arial" w:cs="Arial"/>
                <w:b/>
                <w:bCs/>
                <w:sz w:val="24"/>
                <w:szCs w:val="24"/>
              </w:rPr>
            </w:pPr>
          </w:p>
        </w:tc>
        <w:tc>
          <w:tcPr>
            <w:tcW w:w="1418" w:type="dxa"/>
            <w:tcBorders>
              <w:left w:val="single" w:sz="4" w:space="0" w:color="FFFFFF" w:themeColor="background1"/>
              <w:right w:val="single" w:sz="4" w:space="0" w:color="FFFFFF" w:themeColor="background1"/>
            </w:tcBorders>
            <w:vAlign w:val="center"/>
          </w:tcPr>
          <w:p w14:paraId="313896EA" w14:textId="77777777"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Hombre</w:t>
            </w:r>
          </w:p>
        </w:tc>
        <w:tc>
          <w:tcPr>
            <w:tcW w:w="1134" w:type="dxa"/>
            <w:tcBorders>
              <w:left w:val="single" w:sz="4" w:space="0" w:color="FFFFFF" w:themeColor="background1"/>
              <w:right w:val="single" w:sz="4" w:space="0" w:color="FFFFFF" w:themeColor="background1"/>
            </w:tcBorders>
            <w:vAlign w:val="center"/>
          </w:tcPr>
          <w:p w14:paraId="6302677F" w14:textId="77777777"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Mujer</w:t>
            </w:r>
          </w:p>
        </w:tc>
      </w:tr>
      <w:tr w:rsidR="007B5614" w:rsidRPr="00987B92" w14:paraId="7F2A1779" w14:textId="77777777" w:rsidTr="006D28A2">
        <w:trPr>
          <w:trHeight w:val="245"/>
        </w:trPr>
        <w:tc>
          <w:tcPr>
            <w:tcW w:w="2400" w:type="dxa"/>
            <w:tcBorders>
              <w:left w:val="single" w:sz="4" w:space="0" w:color="FFFFFF" w:themeColor="background1"/>
              <w:bottom w:val="single" w:sz="4" w:space="0" w:color="FFFFFF" w:themeColor="background1"/>
              <w:right w:val="single" w:sz="4" w:space="0" w:color="FFFFFF" w:themeColor="background1"/>
            </w:tcBorders>
          </w:tcPr>
          <w:p w14:paraId="1014A239" w14:textId="77777777" w:rsidR="007B5614" w:rsidRPr="00987B92" w:rsidRDefault="007B5614" w:rsidP="00266E07">
            <w:pPr>
              <w:spacing w:line="360" w:lineRule="auto"/>
              <w:rPr>
                <w:rFonts w:ascii="Arial" w:hAnsi="Arial" w:cs="Arial"/>
                <w:sz w:val="24"/>
                <w:szCs w:val="24"/>
              </w:rPr>
            </w:pPr>
            <w:r w:rsidRPr="00987B92">
              <w:rPr>
                <w:rFonts w:ascii="Arial" w:hAnsi="Arial" w:cs="Arial"/>
                <w:sz w:val="24"/>
                <w:szCs w:val="24"/>
              </w:rPr>
              <w:t>Sí</w:t>
            </w:r>
          </w:p>
        </w:tc>
        <w:tc>
          <w:tcPr>
            <w:tcW w:w="1418" w:type="dxa"/>
            <w:tcBorders>
              <w:left w:val="single" w:sz="4" w:space="0" w:color="FFFFFF" w:themeColor="background1"/>
              <w:bottom w:val="single" w:sz="4" w:space="0" w:color="FFFFFF" w:themeColor="background1"/>
              <w:right w:val="single" w:sz="4" w:space="0" w:color="FFFFFF" w:themeColor="background1"/>
            </w:tcBorders>
            <w:vAlign w:val="center"/>
          </w:tcPr>
          <w:p w14:paraId="02A02C45" w14:textId="4CBAB715"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35,3</w:t>
            </w:r>
            <w:r w:rsidR="009330B2">
              <w:rPr>
                <w:rFonts w:ascii="Arial" w:hAnsi="Arial" w:cs="Arial"/>
                <w:sz w:val="24"/>
                <w:szCs w:val="24"/>
              </w:rPr>
              <w:t xml:space="preserve"> </w:t>
            </w:r>
            <w:r w:rsidRPr="00987B92">
              <w:rPr>
                <w:rFonts w:ascii="Arial" w:hAnsi="Arial" w:cs="Arial"/>
                <w:sz w:val="24"/>
                <w:szCs w:val="24"/>
              </w:rPr>
              <w:t>%</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55CEF216" w14:textId="1B27597E"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42,9</w:t>
            </w:r>
            <w:r w:rsidR="009330B2">
              <w:rPr>
                <w:rFonts w:ascii="Arial" w:hAnsi="Arial" w:cs="Arial"/>
                <w:sz w:val="24"/>
                <w:szCs w:val="24"/>
              </w:rPr>
              <w:t xml:space="preserve"> </w:t>
            </w:r>
            <w:r w:rsidRPr="00987B92">
              <w:rPr>
                <w:rFonts w:ascii="Arial" w:hAnsi="Arial" w:cs="Arial"/>
                <w:sz w:val="24"/>
                <w:szCs w:val="24"/>
              </w:rPr>
              <w:t>%</w:t>
            </w:r>
          </w:p>
        </w:tc>
      </w:tr>
      <w:tr w:rsidR="007B5614" w:rsidRPr="00987B92" w14:paraId="420A565F" w14:textId="77777777" w:rsidTr="006D28A2">
        <w:trPr>
          <w:trHeight w:val="245"/>
        </w:trPr>
        <w:tc>
          <w:tcPr>
            <w:tcW w:w="240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D379DE" w14:textId="77777777" w:rsidR="007B5614" w:rsidRPr="00987B92" w:rsidRDefault="007B5614" w:rsidP="00266E07">
            <w:pPr>
              <w:spacing w:line="360" w:lineRule="auto"/>
              <w:rPr>
                <w:rFonts w:ascii="Arial" w:hAnsi="Arial" w:cs="Arial"/>
                <w:sz w:val="24"/>
                <w:szCs w:val="24"/>
              </w:rPr>
            </w:pPr>
            <w:r w:rsidRPr="00987B92">
              <w:rPr>
                <w:rFonts w:ascii="Arial" w:hAnsi="Arial" w:cs="Arial"/>
                <w:sz w:val="24"/>
                <w:szCs w:val="24"/>
              </w:rPr>
              <w:t>No</w:t>
            </w:r>
          </w:p>
        </w:tc>
        <w:tc>
          <w:tcPr>
            <w:tcW w:w="141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7F6E555" w14:textId="1F324271"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64,7</w:t>
            </w:r>
            <w:r w:rsidR="009330B2">
              <w:rPr>
                <w:rFonts w:ascii="Arial" w:hAnsi="Arial" w:cs="Arial"/>
                <w:sz w:val="24"/>
                <w:szCs w:val="24"/>
              </w:rPr>
              <w:t xml:space="preserve"> </w:t>
            </w:r>
            <w:r w:rsidRPr="00987B92">
              <w:rPr>
                <w:rFonts w:ascii="Arial" w:hAnsi="Arial" w:cs="Arial"/>
                <w:sz w:val="24"/>
                <w:szCs w:val="24"/>
              </w:rPr>
              <w:t>%</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5C8C3BF" w14:textId="23D66106" w:rsidR="007B5614" w:rsidRPr="00987B92" w:rsidRDefault="007B5614" w:rsidP="00266E07">
            <w:pPr>
              <w:spacing w:line="360" w:lineRule="auto"/>
              <w:jc w:val="center"/>
              <w:rPr>
                <w:rFonts w:ascii="Arial" w:hAnsi="Arial" w:cs="Arial"/>
                <w:sz w:val="24"/>
                <w:szCs w:val="24"/>
              </w:rPr>
            </w:pPr>
            <w:r w:rsidRPr="00987B92">
              <w:rPr>
                <w:rFonts w:ascii="Arial" w:hAnsi="Arial" w:cs="Arial"/>
                <w:sz w:val="24"/>
                <w:szCs w:val="24"/>
              </w:rPr>
              <w:t>57,1</w:t>
            </w:r>
            <w:r w:rsidR="009330B2">
              <w:rPr>
                <w:rFonts w:ascii="Arial" w:hAnsi="Arial" w:cs="Arial"/>
                <w:sz w:val="24"/>
                <w:szCs w:val="24"/>
              </w:rPr>
              <w:t xml:space="preserve"> </w:t>
            </w:r>
            <w:r w:rsidRPr="00987B92">
              <w:rPr>
                <w:rFonts w:ascii="Arial" w:hAnsi="Arial" w:cs="Arial"/>
                <w:sz w:val="24"/>
                <w:szCs w:val="24"/>
              </w:rPr>
              <w:t>%</w:t>
            </w:r>
          </w:p>
        </w:tc>
      </w:tr>
    </w:tbl>
    <w:bookmarkEnd w:id="10"/>
    <w:p w14:paraId="739D1A36" w14:textId="1C1D9C2A" w:rsidR="006119DF" w:rsidRPr="00987B92" w:rsidRDefault="007B5614" w:rsidP="00266E07">
      <w:pPr>
        <w:pStyle w:val="Text"/>
        <w:spacing w:line="360" w:lineRule="auto"/>
        <w:ind w:firstLine="0"/>
        <w:rPr>
          <w:rFonts w:ascii="Arial" w:hAnsi="Arial" w:cs="Arial"/>
          <w:sz w:val="24"/>
          <w:szCs w:val="24"/>
        </w:rPr>
      </w:pPr>
      <w:r w:rsidRPr="00987B92">
        <w:rPr>
          <w:rFonts w:ascii="Arial" w:hAnsi="Arial" w:cs="Arial"/>
          <w:sz w:val="24"/>
          <w:szCs w:val="24"/>
        </w:rPr>
        <w:t xml:space="preserve">Fuente: </w:t>
      </w:r>
      <w:r w:rsidR="004B6BFA" w:rsidRPr="00987B92">
        <w:rPr>
          <w:rFonts w:ascii="Arial" w:hAnsi="Arial" w:cs="Arial"/>
          <w:sz w:val="24"/>
          <w:szCs w:val="24"/>
        </w:rPr>
        <w:t>E</w:t>
      </w:r>
      <w:r w:rsidRPr="00987B92">
        <w:rPr>
          <w:rFonts w:ascii="Arial" w:hAnsi="Arial" w:cs="Arial"/>
          <w:sz w:val="24"/>
          <w:szCs w:val="24"/>
        </w:rPr>
        <w:t>laboración propia, 2023</w:t>
      </w:r>
      <w:r w:rsidR="009330B2">
        <w:rPr>
          <w:rFonts w:ascii="Arial" w:hAnsi="Arial" w:cs="Arial"/>
          <w:sz w:val="24"/>
          <w:szCs w:val="24"/>
        </w:rPr>
        <w:t>.</w:t>
      </w:r>
    </w:p>
    <w:p w14:paraId="2AC750F3" w14:textId="4155A08F" w:rsidR="00856115" w:rsidRPr="00987B92" w:rsidRDefault="00396C5B" w:rsidP="00266E07">
      <w:pPr>
        <w:pStyle w:val="Text"/>
        <w:spacing w:line="360" w:lineRule="auto"/>
        <w:ind w:firstLine="720"/>
        <w:rPr>
          <w:rFonts w:ascii="Arial" w:hAnsi="Arial" w:cs="Arial"/>
          <w:sz w:val="24"/>
          <w:szCs w:val="24"/>
        </w:rPr>
      </w:pPr>
      <w:r w:rsidRPr="00987B92">
        <w:rPr>
          <w:rFonts w:ascii="Arial" w:hAnsi="Arial" w:cs="Arial"/>
          <w:sz w:val="24"/>
          <w:szCs w:val="24"/>
        </w:rPr>
        <w:t>El</w:t>
      </w:r>
      <w:r w:rsidR="00856115" w:rsidRPr="00987B92">
        <w:rPr>
          <w:rFonts w:ascii="Arial" w:hAnsi="Arial" w:cs="Arial"/>
          <w:sz w:val="24"/>
          <w:szCs w:val="24"/>
        </w:rPr>
        <w:t xml:space="preserve"> sondeo aplicado demuestra que</w:t>
      </w:r>
      <w:r w:rsidRPr="00987B92">
        <w:rPr>
          <w:rFonts w:ascii="Arial" w:hAnsi="Arial" w:cs="Arial"/>
          <w:sz w:val="24"/>
          <w:szCs w:val="24"/>
        </w:rPr>
        <w:t>,</w:t>
      </w:r>
      <w:r w:rsidR="00856115" w:rsidRPr="00987B92">
        <w:rPr>
          <w:rFonts w:ascii="Arial" w:hAnsi="Arial" w:cs="Arial"/>
          <w:sz w:val="24"/>
          <w:szCs w:val="24"/>
        </w:rPr>
        <w:t xml:space="preserve"> a pesar de que el porcentaje femenino es bajo, se cuenta con una oportunidad de definir</w:t>
      </w:r>
      <w:r w:rsidRPr="00987B92">
        <w:rPr>
          <w:rFonts w:ascii="Arial" w:hAnsi="Arial" w:cs="Arial"/>
          <w:sz w:val="24"/>
          <w:szCs w:val="24"/>
        </w:rPr>
        <w:t>,</w:t>
      </w:r>
      <w:r w:rsidR="00856115" w:rsidRPr="00987B92">
        <w:rPr>
          <w:rFonts w:ascii="Arial" w:hAnsi="Arial" w:cs="Arial"/>
          <w:sz w:val="24"/>
          <w:szCs w:val="24"/>
        </w:rPr>
        <w:t xml:space="preserve"> en la estrategia</w:t>
      </w:r>
      <w:r w:rsidRPr="00987B92">
        <w:rPr>
          <w:rFonts w:ascii="Arial" w:hAnsi="Arial" w:cs="Arial"/>
          <w:sz w:val="24"/>
          <w:szCs w:val="24"/>
        </w:rPr>
        <w:t>,</w:t>
      </w:r>
      <w:r w:rsidR="00856115" w:rsidRPr="00987B92">
        <w:rPr>
          <w:rFonts w:ascii="Arial" w:hAnsi="Arial" w:cs="Arial"/>
          <w:sz w:val="24"/>
          <w:szCs w:val="24"/>
        </w:rPr>
        <w:t xml:space="preserve"> acciones conducentes a fomentar el espíritu emprendedor en el género femenino.</w:t>
      </w:r>
    </w:p>
    <w:p w14:paraId="568DE26D" w14:textId="77777777" w:rsidR="006D28A2" w:rsidRPr="00987B92" w:rsidRDefault="006D28A2" w:rsidP="00266E07">
      <w:pPr>
        <w:pStyle w:val="Text"/>
        <w:spacing w:line="360" w:lineRule="auto"/>
        <w:ind w:firstLine="720"/>
        <w:rPr>
          <w:rFonts w:ascii="Arial" w:hAnsi="Arial" w:cs="Arial"/>
          <w:sz w:val="24"/>
          <w:szCs w:val="24"/>
        </w:rPr>
      </w:pPr>
    </w:p>
    <w:p w14:paraId="343EA6E1" w14:textId="06F3621E" w:rsidR="00856115" w:rsidRPr="00201921" w:rsidRDefault="00856115" w:rsidP="00266E07">
      <w:pPr>
        <w:pStyle w:val="Ttulo2"/>
        <w:numPr>
          <w:ilvl w:val="0"/>
          <w:numId w:val="0"/>
        </w:numPr>
        <w:spacing w:before="0" w:after="0" w:line="360" w:lineRule="auto"/>
        <w:jc w:val="both"/>
        <w:rPr>
          <w:rFonts w:ascii="Arial" w:hAnsi="Arial" w:cs="Arial"/>
          <w:b/>
          <w:bCs/>
          <w:i w:val="0"/>
          <w:sz w:val="24"/>
          <w:szCs w:val="24"/>
        </w:rPr>
      </w:pPr>
      <w:r w:rsidRPr="00201921">
        <w:rPr>
          <w:rFonts w:ascii="Arial" w:hAnsi="Arial" w:cs="Arial"/>
          <w:b/>
          <w:bCs/>
          <w:i w:val="0"/>
          <w:sz w:val="24"/>
          <w:szCs w:val="24"/>
        </w:rPr>
        <w:t xml:space="preserve">Segundo hallazgo. Conocimientos y habilidades </w:t>
      </w:r>
      <w:r w:rsidR="009426E1" w:rsidRPr="00201921">
        <w:rPr>
          <w:rFonts w:ascii="Arial" w:hAnsi="Arial" w:cs="Arial"/>
          <w:b/>
          <w:bCs/>
          <w:i w:val="0"/>
          <w:sz w:val="24"/>
          <w:szCs w:val="24"/>
        </w:rPr>
        <w:t xml:space="preserve">emprendedoras </w:t>
      </w:r>
      <w:r w:rsidRPr="00201921">
        <w:rPr>
          <w:rFonts w:ascii="Arial" w:hAnsi="Arial" w:cs="Arial"/>
          <w:b/>
          <w:bCs/>
          <w:i w:val="0"/>
          <w:sz w:val="24"/>
          <w:szCs w:val="24"/>
        </w:rPr>
        <w:t>producto de antecedentes familiares</w:t>
      </w:r>
    </w:p>
    <w:p w14:paraId="6294D6F5" w14:textId="1CC27792" w:rsidR="00856115" w:rsidRPr="00987B92" w:rsidRDefault="00856115" w:rsidP="00266E07">
      <w:pPr>
        <w:pStyle w:val="Text"/>
        <w:spacing w:line="360" w:lineRule="auto"/>
        <w:ind w:firstLine="720"/>
        <w:rPr>
          <w:rFonts w:ascii="Arial" w:hAnsi="Arial" w:cs="Arial"/>
          <w:sz w:val="24"/>
          <w:szCs w:val="24"/>
        </w:rPr>
      </w:pPr>
      <w:r w:rsidRPr="00987B92">
        <w:rPr>
          <w:rFonts w:ascii="Arial" w:hAnsi="Arial" w:cs="Arial"/>
          <w:sz w:val="24"/>
          <w:szCs w:val="24"/>
        </w:rPr>
        <w:t>Con respecto a la pregunta de si en el núcleo familiar existen personas con negocios propios,</w:t>
      </w:r>
      <w:r w:rsidR="00484D54" w:rsidRPr="00987B92">
        <w:rPr>
          <w:rFonts w:ascii="Arial" w:hAnsi="Arial" w:cs="Arial"/>
          <w:sz w:val="24"/>
          <w:szCs w:val="24"/>
        </w:rPr>
        <w:t xml:space="preserve"> </w:t>
      </w:r>
      <w:r w:rsidR="003D208E">
        <w:rPr>
          <w:rFonts w:ascii="Arial" w:hAnsi="Arial" w:cs="Arial"/>
          <w:sz w:val="24"/>
          <w:szCs w:val="24"/>
        </w:rPr>
        <w:t>en la tabla</w:t>
      </w:r>
      <w:r w:rsidR="00484D54" w:rsidRPr="00987B92">
        <w:rPr>
          <w:rFonts w:ascii="Arial" w:hAnsi="Arial" w:cs="Arial"/>
          <w:sz w:val="24"/>
          <w:szCs w:val="24"/>
        </w:rPr>
        <w:t xml:space="preserve"> </w:t>
      </w:r>
      <w:r w:rsidR="00B84D6D" w:rsidRPr="00987B92">
        <w:rPr>
          <w:rFonts w:ascii="Arial" w:hAnsi="Arial" w:cs="Arial"/>
          <w:sz w:val="24"/>
          <w:szCs w:val="24"/>
        </w:rPr>
        <w:t xml:space="preserve">2 </w:t>
      </w:r>
      <w:r w:rsidR="00D16F15" w:rsidRPr="00987B92">
        <w:rPr>
          <w:rFonts w:ascii="Arial" w:hAnsi="Arial" w:cs="Arial"/>
          <w:sz w:val="24"/>
          <w:szCs w:val="24"/>
        </w:rPr>
        <w:t xml:space="preserve">muestra que </w:t>
      </w:r>
      <w:r w:rsidR="00B84D6D" w:rsidRPr="00987B92">
        <w:rPr>
          <w:rFonts w:ascii="Arial" w:hAnsi="Arial" w:cs="Arial"/>
          <w:sz w:val="24"/>
          <w:szCs w:val="24"/>
        </w:rPr>
        <w:t>se</w:t>
      </w:r>
      <w:r w:rsidRPr="00987B92">
        <w:rPr>
          <w:rFonts w:ascii="Arial" w:hAnsi="Arial" w:cs="Arial"/>
          <w:sz w:val="24"/>
          <w:szCs w:val="24"/>
        </w:rPr>
        <w:t xml:space="preserve"> obtiene </w:t>
      </w:r>
      <w:r w:rsidR="00D16F15" w:rsidRPr="00987B92">
        <w:rPr>
          <w:rFonts w:ascii="Arial" w:hAnsi="Arial" w:cs="Arial"/>
          <w:sz w:val="24"/>
          <w:szCs w:val="24"/>
        </w:rPr>
        <w:t xml:space="preserve">la </w:t>
      </w:r>
      <w:r w:rsidRPr="00987B92">
        <w:rPr>
          <w:rFonts w:ascii="Arial" w:hAnsi="Arial" w:cs="Arial"/>
          <w:sz w:val="24"/>
          <w:szCs w:val="24"/>
        </w:rPr>
        <w:t>respuesta afirmativa de 43,91</w:t>
      </w:r>
      <w:r w:rsidR="00C9062E">
        <w:rPr>
          <w:rFonts w:ascii="Arial" w:hAnsi="Arial" w:cs="Arial"/>
          <w:sz w:val="24"/>
          <w:szCs w:val="24"/>
        </w:rPr>
        <w:t xml:space="preserve"> </w:t>
      </w:r>
      <w:r w:rsidRPr="00987B92">
        <w:rPr>
          <w:rFonts w:ascii="Arial" w:hAnsi="Arial" w:cs="Arial"/>
          <w:sz w:val="24"/>
          <w:szCs w:val="24"/>
        </w:rPr>
        <w:t xml:space="preserve">% </w:t>
      </w:r>
      <w:r w:rsidR="00F432E5" w:rsidRPr="00987B92">
        <w:rPr>
          <w:rFonts w:ascii="Arial" w:hAnsi="Arial" w:cs="Arial"/>
          <w:sz w:val="24"/>
          <w:szCs w:val="24"/>
        </w:rPr>
        <w:t xml:space="preserve">contra </w:t>
      </w:r>
      <w:r w:rsidRPr="00987B92">
        <w:rPr>
          <w:rFonts w:ascii="Arial" w:hAnsi="Arial" w:cs="Arial"/>
          <w:sz w:val="24"/>
          <w:szCs w:val="24"/>
        </w:rPr>
        <w:t>56,09</w:t>
      </w:r>
      <w:r w:rsidR="00B86533">
        <w:rPr>
          <w:rFonts w:ascii="Arial" w:hAnsi="Arial" w:cs="Arial"/>
          <w:sz w:val="24"/>
          <w:szCs w:val="24"/>
        </w:rPr>
        <w:t xml:space="preserve"> </w:t>
      </w:r>
      <w:r w:rsidRPr="00987B92">
        <w:rPr>
          <w:rFonts w:ascii="Arial" w:hAnsi="Arial" w:cs="Arial"/>
          <w:sz w:val="24"/>
          <w:szCs w:val="24"/>
        </w:rPr>
        <w:t>% de estudiantes</w:t>
      </w:r>
      <w:r w:rsidR="00D16F15" w:rsidRPr="00987B92">
        <w:rPr>
          <w:rFonts w:ascii="Arial" w:hAnsi="Arial" w:cs="Arial"/>
          <w:sz w:val="24"/>
          <w:szCs w:val="24"/>
        </w:rPr>
        <w:t>,</w:t>
      </w:r>
      <w:r w:rsidRPr="00987B92">
        <w:rPr>
          <w:rFonts w:ascii="Arial" w:hAnsi="Arial" w:cs="Arial"/>
          <w:sz w:val="24"/>
          <w:szCs w:val="24"/>
        </w:rPr>
        <w:t xml:space="preserve"> en cuyo núcleo familiar no hay negocios propios o emprendimientos</w:t>
      </w:r>
      <w:r w:rsidR="00484D54" w:rsidRPr="00987B92">
        <w:rPr>
          <w:rFonts w:ascii="Arial" w:hAnsi="Arial" w:cs="Arial"/>
          <w:sz w:val="24"/>
          <w:szCs w:val="24"/>
        </w:rPr>
        <w:t>.</w:t>
      </w:r>
    </w:p>
    <w:p w14:paraId="4D57861E" w14:textId="5454C61A" w:rsidR="006D28A2" w:rsidRDefault="006D28A2" w:rsidP="00201921">
      <w:pPr>
        <w:pStyle w:val="Text"/>
        <w:spacing w:line="360" w:lineRule="auto"/>
        <w:ind w:firstLine="0"/>
        <w:rPr>
          <w:rFonts w:ascii="Arial" w:hAnsi="Arial" w:cs="Arial"/>
          <w:sz w:val="24"/>
          <w:szCs w:val="24"/>
        </w:rPr>
      </w:pPr>
    </w:p>
    <w:p w14:paraId="5340BF44" w14:textId="75F67C26" w:rsidR="00201921" w:rsidRDefault="00201921" w:rsidP="00201921">
      <w:pPr>
        <w:pStyle w:val="Text"/>
        <w:spacing w:line="360" w:lineRule="auto"/>
        <w:ind w:firstLine="0"/>
        <w:rPr>
          <w:rFonts w:ascii="Arial" w:hAnsi="Arial" w:cs="Arial"/>
          <w:sz w:val="24"/>
          <w:szCs w:val="24"/>
        </w:rPr>
      </w:pPr>
    </w:p>
    <w:p w14:paraId="0C05C5F4" w14:textId="77777777" w:rsidR="00201921" w:rsidRPr="00987B92" w:rsidRDefault="00201921" w:rsidP="00201921">
      <w:pPr>
        <w:pStyle w:val="Text"/>
        <w:spacing w:line="360" w:lineRule="auto"/>
        <w:ind w:firstLine="0"/>
        <w:rPr>
          <w:rFonts w:ascii="Arial" w:hAnsi="Arial" w:cs="Arial"/>
          <w:sz w:val="24"/>
          <w:szCs w:val="24"/>
        </w:rPr>
      </w:pPr>
    </w:p>
    <w:p w14:paraId="29A01733" w14:textId="22896D6E" w:rsidR="0077374F" w:rsidRPr="00987B92" w:rsidRDefault="003D208E" w:rsidP="00266E07">
      <w:pPr>
        <w:pStyle w:val="Descripcin"/>
        <w:keepNext/>
        <w:spacing w:after="0" w:line="360" w:lineRule="auto"/>
        <w:rPr>
          <w:rFonts w:ascii="Arial" w:hAnsi="Arial" w:cs="Arial"/>
          <w:color w:val="auto"/>
          <w:sz w:val="24"/>
          <w:szCs w:val="24"/>
        </w:rPr>
      </w:pPr>
      <w:r>
        <w:rPr>
          <w:rFonts w:ascii="Arial" w:hAnsi="Arial" w:cs="Arial"/>
          <w:b/>
          <w:bCs/>
          <w:i w:val="0"/>
          <w:iCs w:val="0"/>
          <w:color w:val="auto"/>
          <w:sz w:val="24"/>
          <w:szCs w:val="24"/>
        </w:rPr>
        <w:t>Tabla</w:t>
      </w:r>
      <w:r w:rsidR="0077374F" w:rsidRPr="00987B92">
        <w:rPr>
          <w:rFonts w:ascii="Arial" w:hAnsi="Arial" w:cs="Arial"/>
          <w:b/>
          <w:bCs/>
          <w:i w:val="0"/>
          <w:iCs w:val="0"/>
          <w:color w:val="auto"/>
          <w:sz w:val="24"/>
          <w:szCs w:val="24"/>
        </w:rPr>
        <w:t xml:space="preserve"> </w:t>
      </w:r>
      <w:r w:rsidR="0077374F" w:rsidRPr="00987B92">
        <w:rPr>
          <w:rFonts w:ascii="Arial" w:hAnsi="Arial" w:cs="Arial"/>
          <w:b/>
          <w:bCs/>
          <w:i w:val="0"/>
          <w:iCs w:val="0"/>
          <w:color w:val="auto"/>
          <w:sz w:val="24"/>
          <w:szCs w:val="24"/>
        </w:rPr>
        <w:fldChar w:fldCharType="begin"/>
      </w:r>
      <w:r w:rsidR="0077374F" w:rsidRPr="00987B92">
        <w:rPr>
          <w:rFonts w:ascii="Arial" w:hAnsi="Arial" w:cs="Arial"/>
          <w:b/>
          <w:bCs/>
          <w:i w:val="0"/>
          <w:iCs w:val="0"/>
          <w:color w:val="auto"/>
          <w:sz w:val="24"/>
          <w:szCs w:val="24"/>
        </w:rPr>
        <w:instrText xml:space="preserve"> SEQ Cuadro \* ARABIC </w:instrText>
      </w:r>
      <w:r w:rsidR="0077374F"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2</w:t>
      </w:r>
      <w:r w:rsidR="0077374F" w:rsidRPr="00987B92">
        <w:rPr>
          <w:rFonts w:ascii="Arial" w:hAnsi="Arial" w:cs="Arial"/>
          <w:b/>
          <w:bCs/>
          <w:i w:val="0"/>
          <w:iCs w:val="0"/>
          <w:color w:val="auto"/>
          <w:sz w:val="24"/>
          <w:szCs w:val="24"/>
        </w:rPr>
        <w:fldChar w:fldCharType="end"/>
      </w:r>
      <w:r w:rsidR="0077374F" w:rsidRPr="00987B92">
        <w:rPr>
          <w:rFonts w:ascii="Arial" w:hAnsi="Arial" w:cs="Arial"/>
          <w:color w:val="auto"/>
          <w:sz w:val="24"/>
          <w:szCs w:val="24"/>
        </w:rPr>
        <w:br/>
      </w:r>
      <w:r w:rsidR="00095494" w:rsidRPr="00987B92">
        <w:rPr>
          <w:rFonts w:ascii="Arial" w:hAnsi="Arial" w:cs="Arial"/>
          <w:color w:val="auto"/>
          <w:sz w:val="24"/>
          <w:szCs w:val="24"/>
        </w:rPr>
        <w:t>¿</w:t>
      </w:r>
      <w:r w:rsidR="0077374F" w:rsidRPr="00987B92">
        <w:rPr>
          <w:rFonts w:ascii="Arial" w:hAnsi="Arial" w:cs="Arial"/>
          <w:color w:val="auto"/>
          <w:sz w:val="24"/>
          <w:szCs w:val="24"/>
        </w:rPr>
        <w:t>Dentro de su familia hay personas con negocios propios</w:t>
      </w:r>
      <w:r w:rsidR="00095494" w:rsidRPr="00987B92">
        <w:rPr>
          <w:rFonts w:ascii="Arial" w:hAnsi="Arial" w:cs="Arial"/>
          <w:color w:val="auto"/>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480"/>
        <w:gridCol w:w="1802"/>
      </w:tblGrid>
      <w:tr w:rsidR="0095588F" w:rsidRPr="00987B92" w14:paraId="70FA0A77" w14:textId="77777777" w:rsidTr="0000767F">
        <w:tc>
          <w:tcPr>
            <w:tcW w:w="1758" w:type="dxa"/>
            <w:tcBorders>
              <w:bottom w:val="single" w:sz="4" w:space="0" w:color="auto"/>
            </w:tcBorders>
            <w:vAlign w:val="center"/>
          </w:tcPr>
          <w:p w14:paraId="51EF88DA" w14:textId="77777777" w:rsidR="0095588F" w:rsidRPr="00987B92" w:rsidRDefault="0095588F" w:rsidP="00266E07">
            <w:pPr>
              <w:spacing w:line="360" w:lineRule="auto"/>
              <w:jc w:val="center"/>
              <w:rPr>
                <w:rFonts w:ascii="Arial" w:hAnsi="Arial" w:cs="Arial"/>
                <w:b/>
                <w:bCs/>
                <w:sz w:val="24"/>
                <w:szCs w:val="24"/>
              </w:rPr>
            </w:pPr>
            <w:r w:rsidRPr="00987B92">
              <w:rPr>
                <w:rFonts w:ascii="Arial" w:hAnsi="Arial" w:cs="Arial"/>
                <w:b/>
                <w:bCs/>
                <w:sz w:val="24"/>
                <w:szCs w:val="24"/>
              </w:rPr>
              <w:t>Opción</w:t>
            </w:r>
          </w:p>
        </w:tc>
        <w:tc>
          <w:tcPr>
            <w:tcW w:w="1480" w:type="dxa"/>
            <w:tcBorders>
              <w:bottom w:val="single" w:sz="4" w:space="0" w:color="auto"/>
            </w:tcBorders>
            <w:vAlign w:val="center"/>
          </w:tcPr>
          <w:p w14:paraId="6D61E730" w14:textId="77777777" w:rsidR="0095588F" w:rsidRPr="00987B92" w:rsidRDefault="0095588F" w:rsidP="00266E07">
            <w:pPr>
              <w:spacing w:line="360" w:lineRule="auto"/>
              <w:jc w:val="center"/>
              <w:rPr>
                <w:rFonts w:ascii="Arial" w:hAnsi="Arial" w:cs="Arial"/>
                <w:b/>
                <w:bCs/>
                <w:sz w:val="24"/>
                <w:szCs w:val="24"/>
              </w:rPr>
            </w:pPr>
            <w:r w:rsidRPr="00987B92">
              <w:rPr>
                <w:rFonts w:ascii="Arial" w:hAnsi="Arial" w:cs="Arial"/>
                <w:b/>
                <w:bCs/>
                <w:sz w:val="24"/>
                <w:szCs w:val="24"/>
              </w:rPr>
              <w:t>Cuenta</w:t>
            </w:r>
          </w:p>
        </w:tc>
        <w:tc>
          <w:tcPr>
            <w:tcW w:w="1802" w:type="dxa"/>
            <w:tcBorders>
              <w:bottom w:val="single" w:sz="4" w:space="0" w:color="auto"/>
            </w:tcBorders>
            <w:vAlign w:val="center"/>
          </w:tcPr>
          <w:p w14:paraId="5FEF0E07" w14:textId="77777777" w:rsidR="0095588F" w:rsidRPr="00987B92" w:rsidRDefault="0095588F" w:rsidP="00266E07">
            <w:pPr>
              <w:spacing w:line="360" w:lineRule="auto"/>
              <w:jc w:val="center"/>
              <w:rPr>
                <w:rFonts w:ascii="Arial" w:hAnsi="Arial" w:cs="Arial"/>
                <w:b/>
                <w:bCs/>
                <w:sz w:val="24"/>
                <w:szCs w:val="24"/>
              </w:rPr>
            </w:pPr>
            <w:r w:rsidRPr="00987B92">
              <w:rPr>
                <w:rFonts w:ascii="Arial" w:hAnsi="Arial" w:cs="Arial"/>
                <w:b/>
                <w:bCs/>
                <w:sz w:val="24"/>
                <w:szCs w:val="24"/>
              </w:rPr>
              <w:t>Porcentaje</w:t>
            </w:r>
          </w:p>
        </w:tc>
      </w:tr>
      <w:tr w:rsidR="0095588F" w:rsidRPr="00987B92" w14:paraId="18E1C5DC" w14:textId="77777777" w:rsidTr="0000767F">
        <w:tc>
          <w:tcPr>
            <w:tcW w:w="1758" w:type="dxa"/>
            <w:tcBorders>
              <w:top w:val="single" w:sz="4" w:space="0" w:color="auto"/>
            </w:tcBorders>
          </w:tcPr>
          <w:p w14:paraId="437074F6" w14:textId="77777777" w:rsidR="0095588F" w:rsidRPr="00987B92" w:rsidRDefault="0095588F" w:rsidP="00266E07">
            <w:pPr>
              <w:spacing w:line="360" w:lineRule="auto"/>
              <w:rPr>
                <w:rFonts w:ascii="Arial" w:hAnsi="Arial" w:cs="Arial"/>
                <w:sz w:val="24"/>
                <w:szCs w:val="24"/>
              </w:rPr>
            </w:pPr>
            <w:r w:rsidRPr="00987B92">
              <w:rPr>
                <w:rFonts w:ascii="Arial" w:hAnsi="Arial" w:cs="Arial"/>
                <w:sz w:val="24"/>
                <w:szCs w:val="24"/>
              </w:rPr>
              <w:lastRenderedPageBreak/>
              <w:t>Sí (Y)</w:t>
            </w:r>
          </w:p>
        </w:tc>
        <w:tc>
          <w:tcPr>
            <w:tcW w:w="1480" w:type="dxa"/>
            <w:tcBorders>
              <w:top w:val="single" w:sz="4" w:space="0" w:color="auto"/>
            </w:tcBorders>
          </w:tcPr>
          <w:p w14:paraId="4C43D36A" w14:textId="77777777"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202</w:t>
            </w:r>
          </w:p>
        </w:tc>
        <w:tc>
          <w:tcPr>
            <w:tcW w:w="1802" w:type="dxa"/>
            <w:tcBorders>
              <w:top w:val="single" w:sz="4" w:space="0" w:color="auto"/>
            </w:tcBorders>
          </w:tcPr>
          <w:p w14:paraId="61125F60" w14:textId="41A2C2D7"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43,91</w:t>
            </w:r>
            <w:r w:rsidR="00B86533">
              <w:rPr>
                <w:rFonts w:ascii="Arial" w:hAnsi="Arial" w:cs="Arial"/>
                <w:sz w:val="24"/>
                <w:szCs w:val="24"/>
              </w:rPr>
              <w:t xml:space="preserve"> </w:t>
            </w:r>
            <w:r w:rsidRPr="00987B92">
              <w:rPr>
                <w:rFonts w:ascii="Arial" w:hAnsi="Arial" w:cs="Arial"/>
                <w:sz w:val="24"/>
                <w:szCs w:val="24"/>
              </w:rPr>
              <w:t>%</w:t>
            </w:r>
          </w:p>
        </w:tc>
      </w:tr>
      <w:tr w:rsidR="0095588F" w:rsidRPr="00987B92" w14:paraId="5EA97082" w14:textId="77777777" w:rsidTr="0000767F">
        <w:tc>
          <w:tcPr>
            <w:tcW w:w="1758" w:type="dxa"/>
          </w:tcPr>
          <w:p w14:paraId="2870568D" w14:textId="77777777" w:rsidR="0095588F" w:rsidRPr="00987B92" w:rsidRDefault="0095588F" w:rsidP="00266E07">
            <w:pPr>
              <w:spacing w:line="360" w:lineRule="auto"/>
              <w:rPr>
                <w:rFonts w:ascii="Arial" w:hAnsi="Arial" w:cs="Arial"/>
                <w:sz w:val="24"/>
                <w:szCs w:val="24"/>
              </w:rPr>
            </w:pPr>
            <w:r w:rsidRPr="00987B92">
              <w:rPr>
                <w:rFonts w:ascii="Arial" w:hAnsi="Arial" w:cs="Arial"/>
                <w:sz w:val="24"/>
                <w:szCs w:val="24"/>
              </w:rPr>
              <w:t>No (N)</w:t>
            </w:r>
          </w:p>
        </w:tc>
        <w:tc>
          <w:tcPr>
            <w:tcW w:w="1480" w:type="dxa"/>
          </w:tcPr>
          <w:p w14:paraId="78B51997" w14:textId="77777777"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258</w:t>
            </w:r>
          </w:p>
        </w:tc>
        <w:tc>
          <w:tcPr>
            <w:tcW w:w="1802" w:type="dxa"/>
          </w:tcPr>
          <w:p w14:paraId="56A3A2CD" w14:textId="1FAEEE27"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56,09</w:t>
            </w:r>
            <w:r w:rsidR="00B86533">
              <w:rPr>
                <w:rFonts w:ascii="Arial" w:hAnsi="Arial" w:cs="Arial"/>
                <w:sz w:val="24"/>
                <w:szCs w:val="24"/>
              </w:rPr>
              <w:t xml:space="preserve"> </w:t>
            </w:r>
            <w:r w:rsidRPr="00987B92">
              <w:rPr>
                <w:rFonts w:ascii="Arial" w:hAnsi="Arial" w:cs="Arial"/>
                <w:sz w:val="24"/>
                <w:szCs w:val="24"/>
              </w:rPr>
              <w:t>%</w:t>
            </w:r>
          </w:p>
        </w:tc>
      </w:tr>
      <w:tr w:rsidR="0095588F" w:rsidRPr="00987B92" w14:paraId="386908AD" w14:textId="77777777" w:rsidTr="0000767F">
        <w:tc>
          <w:tcPr>
            <w:tcW w:w="1758" w:type="dxa"/>
            <w:tcBorders>
              <w:bottom w:val="single" w:sz="4" w:space="0" w:color="auto"/>
            </w:tcBorders>
          </w:tcPr>
          <w:p w14:paraId="254E037E" w14:textId="77777777" w:rsidR="0095588F" w:rsidRPr="00987B92" w:rsidRDefault="0095588F" w:rsidP="00266E07">
            <w:pPr>
              <w:spacing w:line="360" w:lineRule="auto"/>
              <w:rPr>
                <w:rFonts w:ascii="Arial" w:hAnsi="Arial" w:cs="Arial"/>
                <w:sz w:val="24"/>
                <w:szCs w:val="24"/>
              </w:rPr>
            </w:pPr>
            <w:r w:rsidRPr="00987B92">
              <w:rPr>
                <w:rFonts w:ascii="Arial" w:hAnsi="Arial" w:cs="Arial"/>
                <w:sz w:val="24"/>
                <w:szCs w:val="24"/>
              </w:rPr>
              <w:t>Sin respuesta</w:t>
            </w:r>
          </w:p>
        </w:tc>
        <w:tc>
          <w:tcPr>
            <w:tcW w:w="1480" w:type="dxa"/>
            <w:tcBorders>
              <w:bottom w:val="single" w:sz="4" w:space="0" w:color="auto"/>
            </w:tcBorders>
          </w:tcPr>
          <w:p w14:paraId="3CE8D190" w14:textId="77777777"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0</w:t>
            </w:r>
          </w:p>
        </w:tc>
        <w:tc>
          <w:tcPr>
            <w:tcW w:w="1802" w:type="dxa"/>
            <w:tcBorders>
              <w:bottom w:val="single" w:sz="4" w:space="0" w:color="auto"/>
            </w:tcBorders>
          </w:tcPr>
          <w:p w14:paraId="4ABC6484" w14:textId="7818F04E" w:rsidR="0095588F" w:rsidRPr="00987B92" w:rsidRDefault="0095588F" w:rsidP="00266E07">
            <w:pPr>
              <w:spacing w:line="360" w:lineRule="auto"/>
              <w:jc w:val="right"/>
              <w:rPr>
                <w:rFonts w:ascii="Arial" w:hAnsi="Arial" w:cs="Arial"/>
                <w:sz w:val="24"/>
                <w:szCs w:val="24"/>
              </w:rPr>
            </w:pPr>
            <w:r w:rsidRPr="00987B92">
              <w:rPr>
                <w:rFonts w:ascii="Arial" w:hAnsi="Arial" w:cs="Arial"/>
                <w:sz w:val="24"/>
                <w:szCs w:val="24"/>
              </w:rPr>
              <w:t>0,00</w:t>
            </w:r>
            <w:r w:rsidR="00B86533">
              <w:rPr>
                <w:rFonts w:ascii="Arial" w:hAnsi="Arial" w:cs="Arial"/>
                <w:sz w:val="24"/>
                <w:szCs w:val="24"/>
              </w:rPr>
              <w:t xml:space="preserve"> </w:t>
            </w:r>
            <w:r w:rsidRPr="00987B92">
              <w:rPr>
                <w:rFonts w:ascii="Arial" w:hAnsi="Arial" w:cs="Arial"/>
                <w:sz w:val="24"/>
                <w:szCs w:val="24"/>
              </w:rPr>
              <w:t>%</w:t>
            </w:r>
          </w:p>
        </w:tc>
      </w:tr>
    </w:tbl>
    <w:p w14:paraId="6F3E7588" w14:textId="7287870C" w:rsidR="0095588F" w:rsidRPr="00987B92" w:rsidRDefault="0095588F" w:rsidP="00266E07">
      <w:pPr>
        <w:pStyle w:val="Text"/>
        <w:spacing w:line="360" w:lineRule="auto"/>
        <w:ind w:firstLine="0"/>
        <w:rPr>
          <w:rFonts w:ascii="Arial" w:hAnsi="Arial" w:cs="Arial"/>
          <w:sz w:val="24"/>
          <w:szCs w:val="24"/>
        </w:rPr>
      </w:pPr>
      <w:r w:rsidRPr="00987B92">
        <w:rPr>
          <w:rFonts w:ascii="Arial" w:hAnsi="Arial" w:cs="Arial"/>
          <w:sz w:val="24"/>
          <w:szCs w:val="24"/>
        </w:rPr>
        <w:t xml:space="preserve">Fuente: </w:t>
      </w:r>
      <w:r w:rsidR="00D16F15" w:rsidRPr="00987B92">
        <w:rPr>
          <w:rFonts w:ascii="Arial" w:hAnsi="Arial" w:cs="Arial"/>
          <w:sz w:val="24"/>
          <w:szCs w:val="24"/>
        </w:rPr>
        <w:t>E</w:t>
      </w:r>
      <w:r w:rsidRPr="00987B92">
        <w:rPr>
          <w:rFonts w:ascii="Arial" w:hAnsi="Arial" w:cs="Arial"/>
          <w:sz w:val="24"/>
          <w:szCs w:val="24"/>
        </w:rPr>
        <w:t>laboración propia, 2023</w:t>
      </w:r>
    </w:p>
    <w:p w14:paraId="37C61FB7" w14:textId="77777777" w:rsidR="00201921"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p>
    <w:p w14:paraId="7D7A0B13" w14:textId="418C2076" w:rsidR="00856115"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Igualmente, con el fin de determinar el sentimiento emprendedor actual </w:t>
      </w:r>
      <w:r w:rsidR="00D16F15" w:rsidRPr="00987B92">
        <w:rPr>
          <w:rFonts w:ascii="Arial" w:hAnsi="Arial" w:cs="Arial"/>
          <w:sz w:val="24"/>
          <w:szCs w:val="24"/>
        </w:rPr>
        <w:t>del</w:t>
      </w:r>
      <w:r w:rsidR="00856115" w:rsidRPr="00987B92">
        <w:rPr>
          <w:rFonts w:ascii="Arial" w:hAnsi="Arial" w:cs="Arial"/>
          <w:sz w:val="24"/>
          <w:szCs w:val="24"/>
        </w:rPr>
        <w:t xml:space="preserve"> estudiant</w:t>
      </w:r>
      <w:r w:rsidR="00D16F15" w:rsidRPr="00987B92">
        <w:rPr>
          <w:rFonts w:ascii="Arial" w:hAnsi="Arial" w:cs="Arial"/>
          <w:sz w:val="24"/>
          <w:szCs w:val="24"/>
        </w:rPr>
        <w:t>ado</w:t>
      </w:r>
      <w:r w:rsidR="00856115" w:rsidRPr="00987B92">
        <w:rPr>
          <w:rFonts w:ascii="Arial" w:hAnsi="Arial" w:cs="Arial"/>
          <w:sz w:val="24"/>
          <w:szCs w:val="24"/>
        </w:rPr>
        <w:t xml:space="preserve">, se formula la </w:t>
      </w:r>
      <w:r w:rsidR="009E4AD4" w:rsidRPr="00987B92">
        <w:rPr>
          <w:rFonts w:ascii="Arial" w:hAnsi="Arial" w:cs="Arial"/>
          <w:sz w:val="24"/>
          <w:szCs w:val="24"/>
        </w:rPr>
        <w:t>pregunta ¿se</w:t>
      </w:r>
      <w:r w:rsidR="00856115" w:rsidRPr="00987B92">
        <w:rPr>
          <w:rFonts w:ascii="Arial" w:hAnsi="Arial" w:cs="Arial"/>
          <w:sz w:val="24"/>
          <w:szCs w:val="24"/>
        </w:rPr>
        <w:t xml:space="preserve"> considera una persona emprendedora? </w:t>
      </w:r>
      <w:r w:rsidR="00D16F15" w:rsidRPr="00987B92">
        <w:rPr>
          <w:rFonts w:ascii="Arial" w:hAnsi="Arial" w:cs="Arial"/>
          <w:sz w:val="24"/>
          <w:szCs w:val="24"/>
        </w:rPr>
        <w:t xml:space="preserve">Como </w:t>
      </w:r>
      <w:r w:rsidR="00B67E9C">
        <w:rPr>
          <w:rFonts w:ascii="Arial" w:hAnsi="Arial" w:cs="Arial"/>
          <w:sz w:val="24"/>
          <w:szCs w:val="24"/>
        </w:rPr>
        <w:t>en la tabla 3</w:t>
      </w:r>
      <w:r w:rsidR="00365FCA">
        <w:rPr>
          <w:rFonts w:ascii="Arial" w:hAnsi="Arial" w:cs="Arial"/>
          <w:sz w:val="24"/>
          <w:szCs w:val="24"/>
        </w:rPr>
        <w:t>,</w:t>
      </w:r>
      <w:r w:rsidR="00B67E9C">
        <w:rPr>
          <w:rFonts w:ascii="Arial" w:hAnsi="Arial" w:cs="Arial"/>
          <w:sz w:val="24"/>
          <w:szCs w:val="24"/>
        </w:rPr>
        <w:t xml:space="preserve"> se muestra el </w:t>
      </w:r>
      <w:r w:rsidR="00D16F15" w:rsidRPr="00987B92">
        <w:rPr>
          <w:rFonts w:ascii="Arial" w:hAnsi="Arial" w:cs="Arial"/>
          <w:sz w:val="24"/>
          <w:szCs w:val="24"/>
        </w:rPr>
        <w:t>resultado, se obt</w:t>
      </w:r>
      <w:r w:rsidR="00A40B4F" w:rsidRPr="00987B92">
        <w:rPr>
          <w:rFonts w:ascii="Arial" w:hAnsi="Arial" w:cs="Arial"/>
          <w:sz w:val="24"/>
          <w:szCs w:val="24"/>
        </w:rPr>
        <w:t>uvo</w:t>
      </w:r>
      <w:r w:rsidR="00856115" w:rsidRPr="00987B92">
        <w:rPr>
          <w:rFonts w:ascii="Arial" w:hAnsi="Arial" w:cs="Arial"/>
          <w:sz w:val="24"/>
          <w:szCs w:val="24"/>
        </w:rPr>
        <w:t xml:space="preserve"> que</w:t>
      </w:r>
      <w:r w:rsidR="00D16F15" w:rsidRPr="00987B92">
        <w:rPr>
          <w:rFonts w:ascii="Arial" w:hAnsi="Arial" w:cs="Arial"/>
          <w:sz w:val="24"/>
          <w:szCs w:val="24"/>
        </w:rPr>
        <w:t>,</w:t>
      </w:r>
      <w:r w:rsidR="00856115" w:rsidRPr="00987B92">
        <w:rPr>
          <w:rFonts w:ascii="Arial" w:hAnsi="Arial" w:cs="Arial"/>
          <w:sz w:val="24"/>
          <w:szCs w:val="24"/>
        </w:rPr>
        <w:t xml:space="preserve"> </w:t>
      </w:r>
      <w:r w:rsidR="009E4AD4" w:rsidRPr="00987B92">
        <w:rPr>
          <w:rFonts w:ascii="Arial" w:hAnsi="Arial" w:cs="Arial"/>
          <w:sz w:val="24"/>
          <w:szCs w:val="24"/>
        </w:rPr>
        <w:t>solamente, 36</w:t>
      </w:r>
      <w:r w:rsidR="00856115" w:rsidRPr="00987B92">
        <w:rPr>
          <w:rFonts w:ascii="Arial" w:hAnsi="Arial" w:cs="Arial"/>
          <w:sz w:val="24"/>
          <w:szCs w:val="24"/>
        </w:rPr>
        <w:t>,96</w:t>
      </w:r>
      <w:r w:rsidR="00365FCA">
        <w:rPr>
          <w:rFonts w:ascii="Arial" w:hAnsi="Arial" w:cs="Arial"/>
          <w:sz w:val="24"/>
          <w:szCs w:val="24"/>
        </w:rPr>
        <w:t xml:space="preserve"> </w:t>
      </w:r>
      <w:r w:rsidR="00856115" w:rsidRPr="00987B92">
        <w:rPr>
          <w:rFonts w:ascii="Arial" w:hAnsi="Arial" w:cs="Arial"/>
          <w:sz w:val="24"/>
          <w:szCs w:val="24"/>
        </w:rPr>
        <w:t>% indicó que s</w:t>
      </w:r>
      <w:r w:rsidR="00D16F15" w:rsidRPr="00987B92">
        <w:rPr>
          <w:rFonts w:ascii="Arial" w:hAnsi="Arial" w:cs="Arial"/>
          <w:sz w:val="24"/>
          <w:szCs w:val="24"/>
        </w:rPr>
        <w:t>í</w:t>
      </w:r>
      <w:r w:rsidR="00856115" w:rsidRPr="00987B92">
        <w:rPr>
          <w:rFonts w:ascii="Arial" w:hAnsi="Arial" w:cs="Arial"/>
          <w:sz w:val="24"/>
          <w:szCs w:val="24"/>
        </w:rPr>
        <w:t>, es decir, 63,04</w:t>
      </w:r>
      <w:r w:rsidR="00365FCA">
        <w:rPr>
          <w:rFonts w:ascii="Arial" w:hAnsi="Arial" w:cs="Arial"/>
          <w:sz w:val="24"/>
          <w:szCs w:val="24"/>
        </w:rPr>
        <w:t xml:space="preserve"> </w:t>
      </w:r>
      <w:r w:rsidR="00856115" w:rsidRPr="00987B92">
        <w:rPr>
          <w:rFonts w:ascii="Arial" w:hAnsi="Arial" w:cs="Arial"/>
          <w:sz w:val="24"/>
          <w:szCs w:val="24"/>
        </w:rPr>
        <w:t>% no se considera emprendedor.</w:t>
      </w:r>
    </w:p>
    <w:p w14:paraId="1C14199D" w14:textId="4A275821" w:rsidR="0077374F" w:rsidRPr="00987B92" w:rsidRDefault="0077374F" w:rsidP="00266E07">
      <w:pPr>
        <w:pStyle w:val="Text"/>
        <w:spacing w:line="360" w:lineRule="auto"/>
        <w:rPr>
          <w:rFonts w:ascii="Arial" w:hAnsi="Arial" w:cs="Arial"/>
          <w:sz w:val="24"/>
          <w:szCs w:val="24"/>
        </w:rPr>
      </w:pPr>
    </w:p>
    <w:p w14:paraId="7F4098A8" w14:textId="2E067546" w:rsidR="0077374F" w:rsidRPr="00987B92" w:rsidRDefault="003D208E" w:rsidP="00266E07">
      <w:pPr>
        <w:pStyle w:val="Descripcin"/>
        <w:keepNext/>
        <w:spacing w:after="0" w:line="360" w:lineRule="auto"/>
        <w:rPr>
          <w:rFonts w:ascii="Arial" w:hAnsi="Arial" w:cs="Arial"/>
          <w:color w:val="auto"/>
          <w:sz w:val="24"/>
          <w:szCs w:val="24"/>
        </w:rPr>
      </w:pPr>
      <w:r>
        <w:rPr>
          <w:rFonts w:ascii="Arial" w:hAnsi="Arial" w:cs="Arial"/>
          <w:b/>
          <w:bCs/>
          <w:i w:val="0"/>
          <w:iCs w:val="0"/>
          <w:color w:val="auto"/>
          <w:sz w:val="24"/>
          <w:szCs w:val="24"/>
        </w:rPr>
        <w:t>Tabla</w:t>
      </w:r>
      <w:r w:rsidR="0077374F" w:rsidRPr="00987B92">
        <w:rPr>
          <w:rFonts w:ascii="Arial" w:hAnsi="Arial" w:cs="Arial"/>
          <w:b/>
          <w:bCs/>
          <w:i w:val="0"/>
          <w:iCs w:val="0"/>
          <w:color w:val="auto"/>
          <w:sz w:val="24"/>
          <w:szCs w:val="24"/>
        </w:rPr>
        <w:t xml:space="preserve"> </w:t>
      </w:r>
      <w:r w:rsidR="0077374F" w:rsidRPr="00987B92">
        <w:rPr>
          <w:rFonts w:ascii="Arial" w:hAnsi="Arial" w:cs="Arial"/>
          <w:b/>
          <w:bCs/>
          <w:i w:val="0"/>
          <w:iCs w:val="0"/>
          <w:color w:val="auto"/>
          <w:sz w:val="24"/>
          <w:szCs w:val="24"/>
        </w:rPr>
        <w:fldChar w:fldCharType="begin"/>
      </w:r>
      <w:r w:rsidR="0077374F" w:rsidRPr="00987B92">
        <w:rPr>
          <w:rFonts w:ascii="Arial" w:hAnsi="Arial" w:cs="Arial"/>
          <w:b/>
          <w:bCs/>
          <w:i w:val="0"/>
          <w:iCs w:val="0"/>
          <w:color w:val="auto"/>
          <w:sz w:val="24"/>
          <w:szCs w:val="24"/>
        </w:rPr>
        <w:instrText xml:space="preserve"> SEQ Cuadro \* ARABIC </w:instrText>
      </w:r>
      <w:r w:rsidR="0077374F"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3</w:t>
      </w:r>
      <w:r w:rsidR="0077374F" w:rsidRPr="00987B92">
        <w:rPr>
          <w:rFonts w:ascii="Arial" w:hAnsi="Arial" w:cs="Arial"/>
          <w:b/>
          <w:bCs/>
          <w:i w:val="0"/>
          <w:iCs w:val="0"/>
          <w:color w:val="auto"/>
          <w:sz w:val="24"/>
          <w:szCs w:val="24"/>
        </w:rPr>
        <w:fldChar w:fldCharType="end"/>
      </w:r>
      <w:r w:rsidR="0077374F" w:rsidRPr="00987B92">
        <w:rPr>
          <w:rFonts w:ascii="Arial" w:hAnsi="Arial" w:cs="Arial"/>
          <w:color w:val="auto"/>
          <w:sz w:val="24"/>
          <w:szCs w:val="24"/>
        </w:rPr>
        <w:br/>
      </w:r>
      <w:r w:rsidR="00095494" w:rsidRPr="00987B92">
        <w:rPr>
          <w:rFonts w:ascii="Arial" w:hAnsi="Arial" w:cs="Arial"/>
          <w:color w:val="auto"/>
          <w:sz w:val="24"/>
          <w:szCs w:val="24"/>
        </w:rPr>
        <w:t>¿</w:t>
      </w:r>
      <w:r w:rsidR="0077374F" w:rsidRPr="00987B92">
        <w:rPr>
          <w:rFonts w:ascii="Arial" w:hAnsi="Arial" w:cs="Arial"/>
          <w:color w:val="auto"/>
          <w:sz w:val="24"/>
          <w:szCs w:val="24"/>
        </w:rPr>
        <w:t>Se considera una persona emprendedora</w:t>
      </w:r>
      <w:r w:rsidR="00095494" w:rsidRPr="00987B92">
        <w:rPr>
          <w:rFonts w:ascii="Arial" w:hAnsi="Arial" w:cs="Arial"/>
          <w:color w:val="auto"/>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480"/>
        <w:gridCol w:w="1802"/>
      </w:tblGrid>
      <w:tr w:rsidR="008F6457" w:rsidRPr="00987B92" w14:paraId="5960834E" w14:textId="77777777" w:rsidTr="0000767F">
        <w:tc>
          <w:tcPr>
            <w:tcW w:w="1758" w:type="dxa"/>
            <w:tcBorders>
              <w:bottom w:val="single" w:sz="4" w:space="0" w:color="auto"/>
            </w:tcBorders>
          </w:tcPr>
          <w:p w14:paraId="7635F1E9" w14:textId="77777777" w:rsidR="008F6457" w:rsidRPr="00987B92" w:rsidRDefault="008F6457" w:rsidP="00266E07">
            <w:pPr>
              <w:spacing w:line="360" w:lineRule="auto"/>
              <w:jc w:val="center"/>
              <w:rPr>
                <w:rFonts w:ascii="Arial" w:hAnsi="Arial" w:cs="Arial"/>
                <w:b/>
                <w:bCs/>
                <w:sz w:val="24"/>
                <w:szCs w:val="24"/>
              </w:rPr>
            </w:pPr>
            <w:r w:rsidRPr="00987B92">
              <w:rPr>
                <w:rFonts w:ascii="Arial" w:hAnsi="Arial" w:cs="Arial"/>
                <w:b/>
                <w:bCs/>
                <w:sz w:val="24"/>
                <w:szCs w:val="24"/>
              </w:rPr>
              <w:t>Opción</w:t>
            </w:r>
          </w:p>
        </w:tc>
        <w:tc>
          <w:tcPr>
            <w:tcW w:w="1480" w:type="dxa"/>
            <w:tcBorders>
              <w:bottom w:val="single" w:sz="4" w:space="0" w:color="auto"/>
            </w:tcBorders>
          </w:tcPr>
          <w:p w14:paraId="0E8E6CC3" w14:textId="77777777" w:rsidR="008F6457" w:rsidRPr="00987B92" w:rsidRDefault="008F6457" w:rsidP="00266E07">
            <w:pPr>
              <w:spacing w:line="360" w:lineRule="auto"/>
              <w:jc w:val="center"/>
              <w:rPr>
                <w:rFonts w:ascii="Arial" w:hAnsi="Arial" w:cs="Arial"/>
                <w:b/>
                <w:bCs/>
                <w:sz w:val="24"/>
                <w:szCs w:val="24"/>
              </w:rPr>
            </w:pPr>
            <w:r w:rsidRPr="00987B92">
              <w:rPr>
                <w:rFonts w:ascii="Arial" w:hAnsi="Arial" w:cs="Arial"/>
                <w:b/>
                <w:bCs/>
                <w:sz w:val="24"/>
                <w:szCs w:val="24"/>
              </w:rPr>
              <w:t>Cuenta</w:t>
            </w:r>
          </w:p>
        </w:tc>
        <w:tc>
          <w:tcPr>
            <w:tcW w:w="1802" w:type="dxa"/>
            <w:tcBorders>
              <w:bottom w:val="single" w:sz="4" w:space="0" w:color="auto"/>
            </w:tcBorders>
          </w:tcPr>
          <w:p w14:paraId="08EF24B9" w14:textId="77777777" w:rsidR="008F6457" w:rsidRPr="00987B92" w:rsidRDefault="008F6457" w:rsidP="00266E07">
            <w:pPr>
              <w:spacing w:line="360" w:lineRule="auto"/>
              <w:jc w:val="center"/>
              <w:rPr>
                <w:rFonts w:ascii="Arial" w:hAnsi="Arial" w:cs="Arial"/>
                <w:b/>
                <w:bCs/>
                <w:sz w:val="24"/>
                <w:szCs w:val="24"/>
              </w:rPr>
            </w:pPr>
            <w:r w:rsidRPr="00987B92">
              <w:rPr>
                <w:rFonts w:ascii="Arial" w:hAnsi="Arial" w:cs="Arial"/>
                <w:b/>
                <w:bCs/>
                <w:sz w:val="24"/>
                <w:szCs w:val="24"/>
              </w:rPr>
              <w:t>Porcentaje</w:t>
            </w:r>
          </w:p>
        </w:tc>
      </w:tr>
      <w:tr w:rsidR="008F6457" w:rsidRPr="00987B92" w14:paraId="2941387C" w14:textId="77777777" w:rsidTr="0000767F">
        <w:tc>
          <w:tcPr>
            <w:tcW w:w="1758" w:type="dxa"/>
            <w:tcBorders>
              <w:top w:val="single" w:sz="4" w:space="0" w:color="auto"/>
            </w:tcBorders>
          </w:tcPr>
          <w:p w14:paraId="669A26B8" w14:textId="77777777" w:rsidR="008F6457" w:rsidRPr="00987B92" w:rsidRDefault="008F6457" w:rsidP="00266E07">
            <w:pPr>
              <w:spacing w:line="360" w:lineRule="auto"/>
              <w:rPr>
                <w:rFonts w:ascii="Arial" w:hAnsi="Arial" w:cs="Arial"/>
                <w:sz w:val="24"/>
                <w:szCs w:val="24"/>
              </w:rPr>
            </w:pPr>
            <w:r w:rsidRPr="00987B92">
              <w:rPr>
                <w:rFonts w:ascii="Arial" w:hAnsi="Arial" w:cs="Arial"/>
                <w:sz w:val="24"/>
                <w:szCs w:val="24"/>
              </w:rPr>
              <w:t>Sí (Y)</w:t>
            </w:r>
          </w:p>
        </w:tc>
        <w:tc>
          <w:tcPr>
            <w:tcW w:w="1480" w:type="dxa"/>
            <w:tcBorders>
              <w:top w:val="single" w:sz="4" w:space="0" w:color="auto"/>
            </w:tcBorders>
          </w:tcPr>
          <w:p w14:paraId="42CC4373" w14:textId="77777777"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170</w:t>
            </w:r>
          </w:p>
        </w:tc>
        <w:tc>
          <w:tcPr>
            <w:tcW w:w="1802" w:type="dxa"/>
            <w:tcBorders>
              <w:top w:val="single" w:sz="4" w:space="0" w:color="auto"/>
            </w:tcBorders>
          </w:tcPr>
          <w:p w14:paraId="31446E1E" w14:textId="4E2EB780"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36,96</w:t>
            </w:r>
            <w:r w:rsidR="00A85792">
              <w:rPr>
                <w:rFonts w:ascii="Arial" w:hAnsi="Arial" w:cs="Arial"/>
                <w:sz w:val="24"/>
                <w:szCs w:val="24"/>
              </w:rPr>
              <w:t xml:space="preserve"> </w:t>
            </w:r>
            <w:r w:rsidRPr="00987B92">
              <w:rPr>
                <w:rFonts w:ascii="Arial" w:hAnsi="Arial" w:cs="Arial"/>
                <w:sz w:val="24"/>
                <w:szCs w:val="24"/>
              </w:rPr>
              <w:t>%</w:t>
            </w:r>
          </w:p>
        </w:tc>
      </w:tr>
      <w:tr w:rsidR="008F6457" w:rsidRPr="00987B92" w14:paraId="52D9C57B" w14:textId="77777777" w:rsidTr="0000767F">
        <w:tc>
          <w:tcPr>
            <w:tcW w:w="1758" w:type="dxa"/>
          </w:tcPr>
          <w:p w14:paraId="4620C0BE" w14:textId="77777777" w:rsidR="008F6457" w:rsidRPr="00987B92" w:rsidRDefault="008F6457" w:rsidP="00266E07">
            <w:pPr>
              <w:spacing w:line="360" w:lineRule="auto"/>
              <w:rPr>
                <w:rFonts w:ascii="Arial" w:hAnsi="Arial" w:cs="Arial"/>
                <w:sz w:val="24"/>
                <w:szCs w:val="24"/>
              </w:rPr>
            </w:pPr>
            <w:r w:rsidRPr="00987B92">
              <w:rPr>
                <w:rFonts w:ascii="Arial" w:hAnsi="Arial" w:cs="Arial"/>
                <w:sz w:val="24"/>
                <w:szCs w:val="24"/>
              </w:rPr>
              <w:t>No (N)</w:t>
            </w:r>
          </w:p>
        </w:tc>
        <w:tc>
          <w:tcPr>
            <w:tcW w:w="1480" w:type="dxa"/>
          </w:tcPr>
          <w:p w14:paraId="718F0EBD" w14:textId="77777777"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290</w:t>
            </w:r>
          </w:p>
        </w:tc>
        <w:tc>
          <w:tcPr>
            <w:tcW w:w="1802" w:type="dxa"/>
          </w:tcPr>
          <w:p w14:paraId="18356113" w14:textId="6BC68742"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63,04</w:t>
            </w:r>
            <w:r w:rsidR="00A85792">
              <w:rPr>
                <w:rFonts w:ascii="Arial" w:hAnsi="Arial" w:cs="Arial"/>
                <w:sz w:val="24"/>
                <w:szCs w:val="24"/>
              </w:rPr>
              <w:t xml:space="preserve"> </w:t>
            </w:r>
            <w:r w:rsidRPr="00987B92">
              <w:rPr>
                <w:rFonts w:ascii="Arial" w:hAnsi="Arial" w:cs="Arial"/>
                <w:sz w:val="24"/>
                <w:szCs w:val="24"/>
              </w:rPr>
              <w:t>%</w:t>
            </w:r>
          </w:p>
        </w:tc>
      </w:tr>
      <w:tr w:rsidR="008F6457" w:rsidRPr="00987B92" w14:paraId="001BFEB5" w14:textId="77777777" w:rsidTr="0000767F">
        <w:tc>
          <w:tcPr>
            <w:tcW w:w="1758" w:type="dxa"/>
            <w:tcBorders>
              <w:bottom w:val="single" w:sz="4" w:space="0" w:color="auto"/>
            </w:tcBorders>
          </w:tcPr>
          <w:p w14:paraId="0779E6A4" w14:textId="77777777" w:rsidR="008F6457" w:rsidRPr="00987B92" w:rsidRDefault="008F6457" w:rsidP="00266E07">
            <w:pPr>
              <w:spacing w:line="360" w:lineRule="auto"/>
              <w:rPr>
                <w:rFonts w:ascii="Arial" w:hAnsi="Arial" w:cs="Arial"/>
                <w:sz w:val="24"/>
                <w:szCs w:val="24"/>
              </w:rPr>
            </w:pPr>
            <w:r w:rsidRPr="00987B92">
              <w:rPr>
                <w:rFonts w:ascii="Arial" w:hAnsi="Arial" w:cs="Arial"/>
                <w:sz w:val="24"/>
                <w:szCs w:val="24"/>
              </w:rPr>
              <w:t>Sin respuesta</w:t>
            </w:r>
          </w:p>
        </w:tc>
        <w:tc>
          <w:tcPr>
            <w:tcW w:w="1480" w:type="dxa"/>
            <w:tcBorders>
              <w:bottom w:val="single" w:sz="4" w:space="0" w:color="auto"/>
            </w:tcBorders>
          </w:tcPr>
          <w:p w14:paraId="6A91C4B8" w14:textId="77777777"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0</w:t>
            </w:r>
          </w:p>
        </w:tc>
        <w:tc>
          <w:tcPr>
            <w:tcW w:w="1802" w:type="dxa"/>
            <w:tcBorders>
              <w:bottom w:val="single" w:sz="4" w:space="0" w:color="auto"/>
            </w:tcBorders>
          </w:tcPr>
          <w:p w14:paraId="7534A7F3" w14:textId="252107EB" w:rsidR="008F6457" w:rsidRPr="00987B92" w:rsidRDefault="008F6457" w:rsidP="00266E07">
            <w:pPr>
              <w:spacing w:line="360" w:lineRule="auto"/>
              <w:jc w:val="right"/>
              <w:rPr>
                <w:rFonts w:ascii="Arial" w:hAnsi="Arial" w:cs="Arial"/>
                <w:sz w:val="24"/>
                <w:szCs w:val="24"/>
              </w:rPr>
            </w:pPr>
            <w:r w:rsidRPr="00987B92">
              <w:rPr>
                <w:rFonts w:ascii="Arial" w:hAnsi="Arial" w:cs="Arial"/>
                <w:sz w:val="24"/>
                <w:szCs w:val="24"/>
              </w:rPr>
              <w:t>0,00</w:t>
            </w:r>
            <w:r w:rsidR="00A85792">
              <w:rPr>
                <w:rFonts w:ascii="Arial" w:hAnsi="Arial" w:cs="Arial"/>
                <w:sz w:val="24"/>
                <w:szCs w:val="24"/>
              </w:rPr>
              <w:t xml:space="preserve"> </w:t>
            </w:r>
            <w:r w:rsidRPr="00987B92">
              <w:rPr>
                <w:rFonts w:ascii="Arial" w:hAnsi="Arial" w:cs="Arial"/>
                <w:sz w:val="24"/>
                <w:szCs w:val="24"/>
              </w:rPr>
              <w:t>%</w:t>
            </w:r>
          </w:p>
        </w:tc>
      </w:tr>
    </w:tbl>
    <w:p w14:paraId="4F6C7CB1" w14:textId="578AD401" w:rsidR="008F6457" w:rsidRPr="00987B92" w:rsidRDefault="008F6457" w:rsidP="00266E07">
      <w:pPr>
        <w:pStyle w:val="Text"/>
        <w:spacing w:line="360" w:lineRule="auto"/>
        <w:ind w:firstLine="0"/>
        <w:rPr>
          <w:rFonts w:ascii="Arial" w:hAnsi="Arial" w:cs="Arial"/>
          <w:sz w:val="24"/>
          <w:szCs w:val="24"/>
        </w:rPr>
      </w:pPr>
      <w:r w:rsidRPr="00987B92">
        <w:rPr>
          <w:rFonts w:ascii="Arial" w:hAnsi="Arial" w:cs="Arial"/>
          <w:sz w:val="24"/>
          <w:szCs w:val="24"/>
        </w:rPr>
        <w:t xml:space="preserve">Fuente: </w:t>
      </w:r>
      <w:r w:rsidR="00A40B4F" w:rsidRPr="00987B92">
        <w:rPr>
          <w:rFonts w:ascii="Arial" w:hAnsi="Arial" w:cs="Arial"/>
          <w:sz w:val="24"/>
          <w:szCs w:val="24"/>
        </w:rPr>
        <w:t>E</w:t>
      </w:r>
      <w:r w:rsidRPr="00987B92">
        <w:rPr>
          <w:rFonts w:ascii="Arial" w:hAnsi="Arial" w:cs="Arial"/>
          <w:sz w:val="24"/>
          <w:szCs w:val="24"/>
        </w:rPr>
        <w:t>laboración propia, 2023</w:t>
      </w:r>
    </w:p>
    <w:p w14:paraId="687C21C4" w14:textId="675F7279" w:rsidR="00686371" w:rsidRDefault="00686371" w:rsidP="00266E07">
      <w:pPr>
        <w:pStyle w:val="Text"/>
        <w:spacing w:line="360" w:lineRule="auto"/>
        <w:ind w:firstLine="720"/>
        <w:jc w:val="left"/>
        <w:rPr>
          <w:rFonts w:ascii="Arial" w:hAnsi="Arial" w:cs="Arial"/>
          <w:sz w:val="24"/>
          <w:szCs w:val="24"/>
        </w:rPr>
      </w:pPr>
    </w:p>
    <w:p w14:paraId="53B77EE6" w14:textId="77777777" w:rsidR="00201921" w:rsidRPr="00987B92" w:rsidRDefault="00201921" w:rsidP="00266E07">
      <w:pPr>
        <w:pStyle w:val="Text"/>
        <w:spacing w:line="360" w:lineRule="auto"/>
        <w:ind w:firstLine="720"/>
        <w:jc w:val="left"/>
        <w:rPr>
          <w:rFonts w:ascii="Arial" w:hAnsi="Arial" w:cs="Arial"/>
          <w:sz w:val="24"/>
          <w:szCs w:val="24"/>
        </w:rPr>
      </w:pPr>
    </w:p>
    <w:p w14:paraId="7CFADACB" w14:textId="77777777" w:rsidR="00976B5A" w:rsidRDefault="00976B5A" w:rsidP="00266E07">
      <w:pPr>
        <w:pStyle w:val="Text"/>
        <w:spacing w:line="360" w:lineRule="auto"/>
        <w:ind w:firstLine="0"/>
        <w:jc w:val="left"/>
        <w:rPr>
          <w:rFonts w:ascii="Arial" w:hAnsi="Arial" w:cs="Arial"/>
          <w:b/>
          <w:bCs/>
          <w:sz w:val="24"/>
          <w:szCs w:val="24"/>
        </w:rPr>
      </w:pPr>
    </w:p>
    <w:p w14:paraId="5C9DFE2C" w14:textId="3E5EF873" w:rsidR="0077374F" w:rsidRPr="00987B92" w:rsidRDefault="003D208E" w:rsidP="00266E07">
      <w:pPr>
        <w:pStyle w:val="Text"/>
        <w:spacing w:line="360" w:lineRule="auto"/>
        <w:ind w:firstLine="0"/>
        <w:jc w:val="left"/>
        <w:rPr>
          <w:rFonts w:ascii="Arial" w:hAnsi="Arial" w:cs="Arial"/>
          <w:i/>
          <w:iCs/>
          <w:sz w:val="24"/>
          <w:szCs w:val="24"/>
        </w:rPr>
      </w:pPr>
      <w:r w:rsidRPr="00801A3F">
        <w:rPr>
          <w:rFonts w:ascii="Arial" w:hAnsi="Arial" w:cs="Arial"/>
          <w:b/>
          <w:bCs/>
          <w:sz w:val="24"/>
          <w:szCs w:val="24"/>
        </w:rPr>
        <w:t>Tabla</w:t>
      </w:r>
      <w:r w:rsidR="0077374F" w:rsidRPr="00801A3F">
        <w:rPr>
          <w:rFonts w:ascii="Arial" w:hAnsi="Arial" w:cs="Arial"/>
          <w:b/>
          <w:bCs/>
          <w:sz w:val="24"/>
          <w:szCs w:val="24"/>
        </w:rPr>
        <w:t xml:space="preserve"> </w:t>
      </w:r>
      <w:r w:rsidR="0077374F" w:rsidRPr="00801A3F">
        <w:rPr>
          <w:rFonts w:ascii="Arial" w:hAnsi="Arial" w:cs="Arial"/>
          <w:b/>
          <w:bCs/>
          <w:sz w:val="24"/>
          <w:szCs w:val="24"/>
        </w:rPr>
        <w:fldChar w:fldCharType="begin"/>
      </w:r>
      <w:r w:rsidR="0077374F" w:rsidRPr="00801A3F">
        <w:rPr>
          <w:rFonts w:ascii="Arial" w:hAnsi="Arial" w:cs="Arial"/>
          <w:b/>
          <w:bCs/>
          <w:sz w:val="24"/>
          <w:szCs w:val="24"/>
        </w:rPr>
        <w:instrText xml:space="preserve"> SEQ Cuadro \* ARABIC </w:instrText>
      </w:r>
      <w:r w:rsidR="0077374F" w:rsidRPr="00801A3F">
        <w:rPr>
          <w:rFonts w:ascii="Arial" w:hAnsi="Arial" w:cs="Arial"/>
          <w:b/>
          <w:bCs/>
          <w:sz w:val="24"/>
          <w:szCs w:val="24"/>
        </w:rPr>
        <w:fldChar w:fldCharType="separate"/>
      </w:r>
      <w:r w:rsidR="007758C4">
        <w:rPr>
          <w:rFonts w:ascii="Arial" w:hAnsi="Arial" w:cs="Arial"/>
          <w:b/>
          <w:bCs/>
          <w:noProof/>
          <w:sz w:val="24"/>
          <w:szCs w:val="24"/>
        </w:rPr>
        <w:t>4</w:t>
      </w:r>
      <w:r w:rsidR="0077374F" w:rsidRPr="00801A3F">
        <w:rPr>
          <w:rFonts w:ascii="Arial" w:hAnsi="Arial" w:cs="Arial"/>
          <w:b/>
          <w:bCs/>
          <w:sz w:val="24"/>
          <w:szCs w:val="24"/>
        </w:rPr>
        <w:fldChar w:fldCharType="end"/>
      </w:r>
      <w:r w:rsidR="0077374F" w:rsidRPr="00987B92">
        <w:rPr>
          <w:rFonts w:ascii="Arial" w:hAnsi="Arial" w:cs="Arial"/>
          <w:sz w:val="24"/>
          <w:szCs w:val="24"/>
        </w:rPr>
        <w:br/>
      </w:r>
      <w:r w:rsidR="00FA00A2" w:rsidRPr="00987B92">
        <w:rPr>
          <w:rFonts w:ascii="Arial" w:hAnsi="Arial" w:cs="Arial"/>
          <w:i/>
          <w:iCs/>
          <w:sz w:val="24"/>
          <w:szCs w:val="24"/>
        </w:rPr>
        <w:t xml:space="preserve">Antecedentes familiares </w:t>
      </w:r>
      <w:r w:rsidR="001C00E8" w:rsidRPr="00987B92">
        <w:rPr>
          <w:rFonts w:ascii="Arial" w:hAnsi="Arial" w:cs="Arial"/>
          <w:i/>
          <w:iCs/>
          <w:sz w:val="24"/>
          <w:szCs w:val="24"/>
        </w:rPr>
        <w:t xml:space="preserve">con negocios propios versus </w:t>
      </w:r>
      <w:r w:rsidR="00A40B4F" w:rsidRPr="00987B92">
        <w:rPr>
          <w:rFonts w:ascii="Arial" w:hAnsi="Arial" w:cs="Arial"/>
          <w:i/>
          <w:iCs/>
          <w:sz w:val="24"/>
          <w:szCs w:val="24"/>
        </w:rPr>
        <w:t xml:space="preserve">si </w:t>
      </w:r>
      <w:r w:rsidR="001C00E8" w:rsidRPr="00987B92">
        <w:rPr>
          <w:rFonts w:ascii="Arial" w:hAnsi="Arial" w:cs="Arial"/>
          <w:i/>
          <w:iCs/>
          <w:sz w:val="24"/>
          <w:szCs w:val="24"/>
        </w:rPr>
        <w:t>se considera emprendedor</w:t>
      </w:r>
    </w:p>
    <w:tbl>
      <w:tblPr>
        <w:tblStyle w:val="Tablaconcuadrcula"/>
        <w:tblW w:w="0" w:type="auto"/>
        <w:tblInd w:w="5" w:type="dxa"/>
        <w:tblLook w:val="04A0" w:firstRow="1" w:lastRow="0" w:firstColumn="1" w:lastColumn="0" w:noHBand="0" w:noVBand="1"/>
      </w:tblPr>
      <w:tblGrid>
        <w:gridCol w:w="2667"/>
        <w:gridCol w:w="1576"/>
        <w:gridCol w:w="1701"/>
      </w:tblGrid>
      <w:tr w:rsidR="00C53D23" w:rsidRPr="00987B92" w14:paraId="6363228B" w14:textId="77777777" w:rsidTr="00AC697B">
        <w:tc>
          <w:tcPr>
            <w:tcW w:w="2667" w:type="dxa"/>
            <w:vMerge w:val="restart"/>
            <w:tcBorders>
              <w:left w:val="single" w:sz="4" w:space="0" w:color="FFFFFF" w:themeColor="background1"/>
              <w:right w:val="single" w:sz="4" w:space="0" w:color="FFFFFF" w:themeColor="background1"/>
            </w:tcBorders>
            <w:vAlign w:val="center"/>
          </w:tcPr>
          <w:p w14:paraId="28F3F0BD" w14:textId="7CE0159C" w:rsidR="00C53D23" w:rsidRPr="00987B92" w:rsidRDefault="00095494" w:rsidP="00266E07">
            <w:pPr>
              <w:spacing w:line="360" w:lineRule="auto"/>
              <w:rPr>
                <w:rFonts w:ascii="Arial" w:hAnsi="Arial" w:cs="Arial"/>
                <w:b/>
                <w:bCs/>
                <w:sz w:val="24"/>
                <w:szCs w:val="24"/>
              </w:rPr>
            </w:pPr>
            <w:r w:rsidRPr="00987B92">
              <w:rPr>
                <w:rFonts w:ascii="Arial" w:hAnsi="Arial" w:cs="Arial"/>
                <w:b/>
                <w:bCs/>
                <w:sz w:val="24"/>
                <w:szCs w:val="24"/>
              </w:rPr>
              <w:lastRenderedPageBreak/>
              <w:t>¿</w:t>
            </w:r>
            <w:r w:rsidR="00C53D23" w:rsidRPr="00987B92">
              <w:rPr>
                <w:rFonts w:ascii="Arial" w:hAnsi="Arial" w:cs="Arial"/>
                <w:b/>
                <w:bCs/>
                <w:sz w:val="24"/>
                <w:szCs w:val="24"/>
              </w:rPr>
              <w:t>Se considera una persona emprendedora</w:t>
            </w:r>
            <w:r w:rsidRPr="00987B92">
              <w:rPr>
                <w:rFonts w:ascii="Arial" w:hAnsi="Arial" w:cs="Arial"/>
                <w:b/>
                <w:bCs/>
                <w:sz w:val="24"/>
                <w:szCs w:val="24"/>
              </w:rPr>
              <w:t>?</w:t>
            </w:r>
          </w:p>
        </w:tc>
        <w:tc>
          <w:tcPr>
            <w:tcW w:w="3277" w:type="dxa"/>
            <w:gridSpan w:val="2"/>
            <w:tcBorders>
              <w:left w:val="single" w:sz="4" w:space="0" w:color="FFFFFF" w:themeColor="background1"/>
              <w:right w:val="single" w:sz="4" w:space="0" w:color="FFFFFF" w:themeColor="background1"/>
            </w:tcBorders>
            <w:vAlign w:val="center"/>
          </w:tcPr>
          <w:p w14:paraId="31674F8A" w14:textId="10AA43E3" w:rsidR="00C53D23" w:rsidRPr="00987B92" w:rsidRDefault="00095494" w:rsidP="00266E07">
            <w:pPr>
              <w:spacing w:line="360" w:lineRule="auto"/>
              <w:jc w:val="center"/>
              <w:rPr>
                <w:rFonts w:ascii="Arial" w:hAnsi="Arial" w:cs="Arial"/>
                <w:b/>
                <w:bCs/>
                <w:sz w:val="24"/>
                <w:szCs w:val="24"/>
              </w:rPr>
            </w:pPr>
            <w:r w:rsidRPr="00987B92">
              <w:rPr>
                <w:rFonts w:ascii="Arial" w:hAnsi="Arial" w:cs="Arial"/>
                <w:b/>
                <w:bCs/>
                <w:sz w:val="24"/>
                <w:szCs w:val="24"/>
              </w:rPr>
              <w:t>¿</w:t>
            </w:r>
            <w:r w:rsidR="00C53D23" w:rsidRPr="00987B92">
              <w:rPr>
                <w:rFonts w:ascii="Arial" w:hAnsi="Arial" w:cs="Arial"/>
                <w:b/>
                <w:bCs/>
                <w:sz w:val="24"/>
                <w:szCs w:val="24"/>
              </w:rPr>
              <w:t>Dentro de su familia hay personas con negocios propios</w:t>
            </w:r>
            <w:r w:rsidRPr="00987B92">
              <w:rPr>
                <w:rFonts w:ascii="Arial" w:hAnsi="Arial" w:cs="Arial"/>
                <w:b/>
                <w:bCs/>
                <w:sz w:val="24"/>
                <w:szCs w:val="24"/>
              </w:rPr>
              <w:t>?</w:t>
            </w:r>
          </w:p>
        </w:tc>
      </w:tr>
      <w:tr w:rsidR="00C53D23" w:rsidRPr="00987B92" w14:paraId="73E2408F" w14:textId="77777777" w:rsidTr="00A92F0F">
        <w:trPr>
          <w:trHeight w:val="1932"/>
        </w:trPr>
        <w:tc>
          <w:tcPr>
            <w:tcW w:w="2667" w:type="dxa"/>
            <w:vMerge/>
            <w:tcBorders>
              <w:left w:val="single" w:sz="4" w:space="0" w:color="FFFFFF" w:themeColor="background1"/>
              <w:right w:val="single" w:sz="4" w:space="0" w:color="FFFFFF" w:themeColor="background1"/>
            </w:tcBorders>
          </w:tcPr>
          <w:p w14:paraId="6D311E49" w14:textId="77777777" w:rsidR="00C53D23" w:rsidRPr="00987B92" w:rsidRDefault="00C53D23" w:rsidP="00266E07">
            <w:pPr>
              <w:spacing w:line="360" w:lineRule="auto"/>
              <w:rPr>
                <w:rFonts w:ascii="Arial" w:hAnsi="Arial" w:cs="Arial"/>
                <w:b/>
                <w:bCs/>
                <w:sz w:val="24"/>
                <w:szCs w:val="24"/>
              </w:rPr>
            </w:pPr>
          </w:p>
        </w:tc>
        <w:tc>
          <w:tcPr>
            <w:tcW w:w="1576" w:type="dxa"/>
            <w:tcBorders>
              <w:left w:val="single" w:sz="4" w:space="0" w:color="FFFFFF" w:themeColor="background1"/>
              <w:right w:val="single" w:sz="4" w:space="0" w:color="FFFFFF" w:themeColor="background1"/>
            </w:tcBorders>
            <w:vAlign w:val="center"/>
          </w:tcPr>
          <w:p w14:paraId="1063D706" w14:textId="77777777"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Sí</w:t>
            </w:r>
          </w:p>
        </w:tc>
        <w:tc>
          <w:tcPr>
            <w:tcW w:w="1701" w:type="dxa"/>
            <w:tcBorders>
              <w:left w:val="single" w:sz="4" w:space="0" w:color="FFFFFF" w:themeColor="background1"/>
              <w:right w:val="single" w:sz="4" w:space="0" w:color="FFFFFF" w:themeColor="background1"/>
            </w:tcBorders>
            <w:vAlign w:val="center"/>
          </w:tcPr>
          <w:p w14:paraId="613CC86F" w14:textId="77777777"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No</w:t>
            </w:r>
          </w:p>
        </w:tc>
      </w:tr>
      <w:tr w:rsidR="00C53D23" w:rsidRPr="00987B92" w14:paraId="0125FDBB" w14:textId="77777777" w:rsidTr="00AC697B">
        <w:trPr>
          <w:trHeight w:val="50"/>
        </w:trPr>
        <w:tc>
          <w:tcPr>
            <w:tcW w:w="2667" w:type="dxa"/>
            <w:tcBorders>
              <w:left w:val="single" w:sz="4" w:space="0" w:color="FFFFFF" w:themeColor="background1"/>
              <w:bottom w:val="single" w:sz="4" w:space="0" w:color="FFFFFF" w:themeColor="background1"/>
              <w:right w:val="single" w:sz="4" w:space="0" w:color="FFFFFF" w:themeColor="background1"/>
            </w:tcBorders>
            <w:vAlign w:val="center"/>
          </w:tcPr>
          <w:p w14:paraId="49D39FEA" w14:textId="77777777" w:rsidR="00C53D23" w:rsidRPr="00987B92" w:rsidRDefault="00C53D23" w:rsidP="00266E07">
            <w:pPr>
              <w:spacing w:line="360" w:lineRule="auto"/>
              <w:rPr>
                <w:rFonts w:ascii="Arial" w:hAnsi="Arial" w:cs="Arial"/>
                <w:sz w:val="24"/>
                <w:szCs w:val="24"/>
              </w:rPr>
            </w:pPr>
            <w:r w:rsidRPr="00987B92">
              <w:rPr>
                <w:rFonts w:ascii="Arial" w:hAnsi="Arial" w:cs="Arial"/>
                <w:sz w:val="24"/>
                <w:szCs w:val="24"/>
              </w:rPr>
              <w:t>Sí</w:t>
            </w:r>
          </w:p>
        </w:tc>
        <w:tc>
          <w:tcPr>
            <w:tcW w:w="1576" w:type="dxa"/>
            <w:tcBorders>
              <w:left w:val="single" w:sz="4" w:space="0" w:color="FFFFFF" w:themeColor="background1"/>
              <w:bottom w:val="single" w:sz="4" w:space="0" w:color="FFFFFF" w:themeColor="background1"/>
              <w:right w:val="single" w:sz="4" w:space="0" w:color="FFFFFF" w:themeColor="background1"/>
            </w:tcBorders>
            <w:vAlign w:val="center"/>
          </w:tcPr>
          <w:p w14:paraId="56AAB87C" w14:textId="7CE42587"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42,1</w:t>
            </w:r>
            <w:r w:rsidR="001C7CE5">
              <w:rPr>
                <w:rFonts w:ascii="Arial" w:hAnsi="Arial" w:cs="Arial"/>
                <w:sz w:val="24"/>
                <w:szCs w:val="24"/>
              </w:rPr>
              <w:t xml:space="preserve"> </w:t>
            </w:r>
            <w:r w:rsidR="00C736A4">
              <w:rPr>
                <w:rFonts w:ascii="Arial" w:hAnsi="Arial" w:cs="Arial"/>
                <w:sz w:val="24"/>
                <w:szCs w:val="24"/>
              </w:rPr>
              <w:t xml:space="preserve"> </w:t>
            </w:r>
            <w:r w:rsidRPr="00987B92">
              <w:rPr>
                <w:rFonts w:ascii="Arial" w:hAnsi="Arial" w:cs="Arial"/>
                <w:sz w:val="24"/>
                <w:szCs w:val="24"/>
              </w:rPr>
              <w:t>%</w:t>
            </w:r>
          </w:p>
        </w:tc>
        <w:tc>
          <w:tcPr>
            <w:tcW w:w="1701" w:type="dxa"/>
            <w:tcBorders>
              <w:left w:val="single" w:sz="4" w:space="0" w:color="FFFFFF" w:themeColor="background1"/>
              <w:bottom w:val="single" w:sz="4" w:space="0" w:color="FFFFFF" w:themeColor="background1"/>
              <w:right w:val="single" w:sz="4" w:space="0" w:color="FFFFFF" w:themeColor="background1"/>
            </w:tcBorders>
            <w:vAlign w:val="center"/>
          </w:tcPr>
          <w:p w14:paraId="6E745D23" w14:textId="1D757006"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32,9</w:t>
            </w:r>
            <w:r w:rsidR="001C7CE5">
              <w:rPr>
                <w:rFonts w:ascii="Arial" w:hAnsi="Arial" w:cs="Arial"/>
                <w:sz w:val="24"/>
                <w:szCs w:val="24"/>
              </w:rPr>
              <w:t xml:space="preserve"> </w:t>
            </w:r>
            <w:r w:rsidRPr="00987B92">
              <w:rPr>
                <w:rFonts w:ascii="Arial" w:hAnsi="Arial" w:cs="Arial"/>
                <w:sz w:val="24"/>
                <w:szCs w:val="24"/>
              </w:rPr>
              <w:t>%</w:t>
            </w:r>
          </w:p>
        </w:tc>
      </w:tr>
      <w:tr w:rsidR="00C53D23" w:rsidRPr="00987B92" w14:paraId="580374C2" w14:textId="77777777" w:rsidTr="00AC697B">
        <w:trPr>
          <w:trHeight w:val="50"/>
        </w:trPr>
        <w:tc>
          <w:tcPr>
            <w:tcW w:w="266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983A5B5" w14:textId="77777777" w:rsidR="00C53D23" w:rsidRPr="00987B92" w:rsidRDefault="00C53D23" w:rsidP="00266E07">
            <w:pPr>
              <w:spacing w:line="360" w:lineRule="auto"/>
              <w:rPr>
                <w:rFonts w:ascii="Arial" w:hAnsi="Arial" w:cs="Arial"/>
                <w:sz w:val="24"/>
                <w:szCs w:val="24"/>
              </w:rPr>
            </w:pPr>
            <w:r w:rsidRPr="00987B92">
              <w:rPr>
                <w:rFonts w:ascii="Arial" w:hAnsi="Arial" w:cs="Arial"/>
                <w:sz w:val="24"/>
                <w:szCs w:val="24"/>
              </w:rPr>
              <w:t>No</w:t>
            </w:r>
          </w:p>
        </w:tc>
        <w:tc>
          <w:tcPr>
            <w:tcW w:w="157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3A78E221" w14:textId="6977BEE9"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57,9</w:t>
            </w:r>
            <w:r w:rsidR="00C736A4">
              <w:rPr>
                <w:rFonts w:ascii="Arial" w:hAnsi="Arial" w:cs="Arial"/>
                <w:sz w:val="24"/>
                <w:szCs w:val="24"/>
              </w:rPr>
              <w:t xml:space="preserve"> </w:t>
            </w:r>
            <w:r w:rsidR="001C7CE5">
              <w:rPr>
                <w:rFonts w:ascii="Arial" w:hAnsi="Arial" w:cs="Arial"/>
                <w:sz w:val="24"/>
                <w:szCs w:val="24"/>
              </w:rPr>
              <w:t xml:space="preserve"> </w:t>
            </w:r>
            <w:r w:rsidRPr="00987B92">
              <w:rPr>
                <w:rFonts w:ascii="Arial" w:hAnsi="Arial" w:cs="Arial"/>
                <w:sz w:val="24"/>
                <w:szCs w:val="24"/>
              </w:rPr>
              <w:t>%</w:t>
            </w:r>
          </w:p>
        </w:tc>
        <w:tc>
          <w:tcPr>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A87D501" w14:textId="392D5DFE" w:rsidR="00C53D23" w:rsidRPr="00987B92" w:rsidRDefault="00C53D23" w:rsidP="00266E07">
            <w:pPr>
              <w:spacing w:line="360" w:lineRule="auto"/>
              <w:jc w:val="center"/>
              <w:rPr>
                <w:rFonts w:ascii="Arial" w:hAnsi="Arial" w:cs="Arial"/>
                <w:sz w:val="24"/>
                <w:szCs w:val="24"/>
              </w:rPr>
            </w:pPr>
            <w:r w:rsidRPr="00987B92">
              <w:rPr>
                <w:rFonts w:ascii="Arial" w:hAnsi="Arial" w:cs="Arial"/>
                <w:sz w:val="24"/>
                <w:szCs w:val="24"/>
              </w:rPr>
              <w:t>67,1</w:t>
            </w:r>
            <w:r w:rsidR="00A359E4">
              <w:rPr>
                <w:rFonts w:ascii="Arial" w:hAnsi="Arial" w:cs="Arial"/>
                <w:sz w:val="24"/>
                <w:szCs w:val="24"/>
              </w:rPr>
              <w:t xml:space="preserve"> </w:t>
            </w:r>
            <w:r w:rsidRPr="00987B92">
              <w:rPr>
                <w:rFonts w:ascii="Arial" w:hAnsi="Arial" w:cs="Arial"/>
                <w:sz w:val="24"/>
                <w:szCs w:val="24"/>
              </w:rPr>
              <w:t>%</w:t>
            </w:r>
          </w:p>
        </w:tc>
      </w:tr>
    </w:tbl>
    <w:p w14:paraId="47F28CC9" w14:textId="5A645E84" w:rsidR="000307CA" w:rsidRPr="00987B92" w:rsidRDefault="000307CA" w:rsidP="00266E07">
      <w:pPr>
        <w:pStyle w:val="Text"/>
        <w:spacing w:line="360" w:lineRule="auto"/>
        <w:ind w:firstLine="0"/>
        <w:rPr>
          <w:rFonts w:ascii="Arial" w:hAnsi="Arial" w:cs="Arial"/>
          <w:sz w:val="24"/>
          <w:szCs w:val="24"/>
        </w:rPr>
      </w:pPr>
      <w:r w:rsidRPr="00987B92">
        <w:rPr>
          <w:rFonts w:ascii="Arial" w:hAnsi="Arial" w:cs="Arial"/>
          <w:sz w:val="24"/>
          <w:szCs w:val="24"/>
        </w:rPr>
        <w:t xml:space="preserve">Fuente: </w:t>
      </w:r>
      <w:r w:rsidR="00A40B4F" w:rsidRPr="00987B92">
        <w:rPr>
          <w:rFonts w:ascii="Arial" w:hAnsi="Arial" w:cs="Arial"/>
          <w:sz w:val="24"/>
          <w:szCs w:val="24"/>
        </w:rPr>
        <w:t>E</w:t>
      </w:r>
      <w:r w:rsidRPr="00987B92">
        <w:rPr>
          <w:rFonts w:ascii="Arial" w:hAnsi="Arial" w:cs="Arial"/>
          <w:sz w:val="24"/>
          <w:szCs w:val="24"/>
        </w:rPr>
        <w:t>laboración propia, 2023</w:t>
      </w:r>
    </w:p>
    <w:p w14:paraId="187AD211" w14:textId="3BE8507B" w:rsidR="000307CA"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686371" w:rsidRPr="00987B92">
        <w:rPr>
          <w:rFonts w:ascii="Arial" w:hAnsi="Arial" w:cs="Arial"/>
          <w:sz w:val="24"/>
          <w:szCs w:val="24"/>
        </w:rPr>
        <w:t xml:space="preserve">Una vez obtenidos los datos anteriores y con el fin de </w:t>
      </w:r>
      <w:r w:rsidR="009E4AD4" w:rsidRPr="00987B92">
        <w:rPr>
          <w:rFonts w:ascii="Arial" w:hAnsi="Arial" w:cs="Arial"/>
          <w:sz w:val="24"/>
          <w:szCs w:val="24"/>
        </w:rPr>
        <w:t>profundizar sobre</w:t>
      </w:r>
      <w:r w:rsidR="00686371" w:rsidRPr="00987B92">
        <w:rPr>
          <w:rFonts w:ascii="Arial" w:hAnsi="Arial" w:cs="Arial"/>
          <w:sz w:val="24"/>
          <w:szCs w:val="24"/>
        </w:rPr>
        <w:t xml:space="preserve"> aspectos influyentes en la determinación de la capacidad emprendedora</w:t>
      </w:r>
      <w:r w:rsidR="00A40B4F" w:rsidRPr="00987B92">
        <w:rPr>
          <w:rFonts w:ascii="Arial" w:hAnsi="Arial" w:cs="Arial"/>
          <w:sz w:val="24"/>
          <w:szCs w:val="24"/>
        </w:rPr>
        <w:t>,</w:t>
      </w:r>
      <w:r w:rsidR="00686371" w:rsidRPr="00987B92">
        <w:rPr>
          <w:rFonts w:ascii="Arial" w:hAnsi="Arial" w:cs="Arial"/>
          <w:sz w:val="24"/>
          <w:szCs w:val="24"/>
        </w:rPr>
        <w:t xml:space="preserve"> </w:t>
      </w:r>
      <w:r w:rsidR="00686371" w:rsidRPr="00801A3F">
        <w:rPr>
          <w:rFonts w:ascii="Arial" w:hAnsi="Arial" w:cs="Arial"/>
          <w:sz w:val="24"/>
          <w:szCs w:val="24"/>
        </w:rPr>
        <w:t>se determin</w:t>
      </w:r>
      <w:r w:rsidR="00B67E9C" w:rsidRPr="00801A3F">
        <w:rPr>
          <w:rFonts w:ascii="Arial" w:hAnsi="Arial" w:cs="Arial"/>
          <w:sz w:val="24"/>
          <w:szCs w:val="24"/>
        </w:rPr>
        <w:t>a</w:t>
      </w:r>
      <w:r w:rsidR="00686371" w:rsidRPr="00801A3F">
        <w:rPr>
          <w:rFonts w:ascii="Arial" w:hAnsi="Arial" w:cs="Arial"/>
          <w:sz w:val="24"/>
          <w:szCs w:val="24"/>
        </w:rPr>
        <w:t xml:space="preserve"> </w:t>
      </w:r>
      <w:r w:rsidR="00A40B4F" w:rsidRPr="00801A3F">
        <w:rPr>
          <w:rFonts w:ascii="Arial" w:hAnsi="Arial" w:cs="Arial"/>
          <w:sz w:val="24"/>
          <w:szCs w:val="24"/>
        </w:rPr>
        <w:t xml:space="preserve">con base </w:t>
      </w:r>
      <w:r w:rsidR="008D478C" w:rsidRPr="00801A3F">
        <w:rPr>
          <w:rFonts w:ascii="Arial" w:hAnsi="Arial" w:cs="Arial"/>
          <w:sz w:val="24"/>
          <w:szCs w:val="24"/>
        </w:rPr>
        <w:t xml:space="preserve">en </w:t>
      </w:r>
      <w:r w:rsidR="00C53CED" w:rsidRPr="00801A3F">
        <w:rPr>
          <w:rFonts w:ascii="Arial" w:hAnsi="Arial" w:cs="Arial"/>
          <w:sz w:val="24"/>
          <w:szCs w:val="24"/>
        </w:rPr>
        <w:t>la tabla</w:t>
      </w:r>
      <w:r w:rsidR="00686371" w:rsidRPr="00801A3F">
        <w:rPr>
          <w:rFonts w:ascii="Arial" w:hAnsi="Arial" w:cs="Arial"/>
          <w:sz w:val="24"/>
          <w:szCs w:val="24"/>
        </w:rPr>
        <w:t xml:space="preserve"> 4</w:t>
      </w:r>
      <w:r w:rsidR="008D478C" w:rsidRPr="00801A3F">
        <w:rPr>
          <w:rFonts w:ascii="Arial" w:hAnsi="Arial" w:cs="Arial"/>
          <w:sz w:val="24"/>
          <w:szCs w:val="24"/>
        </w:rPr>
        <w:t xml:space="preserve"> que</w:t>
      </w:r>
      <w:r w:rsidR="00A40B4F" w:rsidRPr="00801A3F">
        <w:rPr>
          <w:rFonts w:ascii="Arial" w:hAnsi="Arial" w:cs="Arial"/>
          <w:sz w:val="24"/>
          <w:szCs w:val="24"/>
        </w:rPr>
        <w:t>,</w:t>
      </w:r>
      <w:r w:rsidR="008D478C" w:rsidRPr="00801A3F">
        <w:rPr>
          <w:rFonts w:ascii="Arial" w:hAnsi="Arial" w:cs="Arial"/>
          <w:sz w:val="24"/>
          <w:szCs w:val="24"/>
        </w:rPr>
        <w:t xml:space="preserve"> </w:t>
      </w:r>
      <w:r w:rsidR="00686371" w:rsidRPr="00801A3F">
        <w:rPr>
          <w:rFonts w:ascii="Arial" w:hAnsi="Arial" w:cs="Arial"/>
          <w:sz w:val="24"/>
          <w:szCs w:val="24"/>
        </w:rPr>
        <w:t>independientemente de q</w:t>
      </w:r>
      <w:r w:rsidR="008D478C" w:rsidRPr="00801A3F">
        <w:rPr>
          <w:rFonts w:ascii="Arial" w:hAnsi="Arial" w:cs="Arial"/>
          <w:sz w:val="24"/>
          <w:szCs w:val="24"/>
        </w:rPr>
        <w:t>ue</w:t>
      </w:r>
      <w:r w:rsidR="00686371" w:rsidRPr="00801A3F">
        <w:rPr>
          <w:rFonts w:ascii="Arial" w:hAnsi="Arial" w:cs="Arial"/>
          <w:sz w:val="24"/>
          <w:szCs w:val="24"/>
        </w:rPr>
        <w:t xml:space="preserve"> haya un</w:t>
      </w:r>
      <w:r w:rsidR="008D478C" w:rsidRPr="00801A3F">
        <w:rPr>
          <w:rFonts w:ascii="Arial" w:hAnsi="Arial" w:cs="Arial"/>
          <w:sz w:val="24"/>
          <w:szCs w:val="24"/>
        </w:rPr>
        <w:t xml:space="preserve">a experiencia emprendedora a través de un </w:t>
      </w:r>
      <w:r w:rsidR="00686371" w:rsidRPr="00801A3F">
        <w:rPr>
          <w:rFonts w:ascii="Arial" w:hAnsi="Arial" w:cs="Arial"/>
          <w:sz w:val="24"/>
          <w:szCs w:val="24"/>
        </w:rPr>
        <w:t>negocio en el núcleo familiar</w:t>
      </w:r>
      <w:r w:rsidR="008D478C" w:rsidRPr="00801A3F">
        <w:rPr>
          <w:rFonts w:ascii="Arial" w:hAnsi="Arial" w:cs="Arial"/>
          <w:sz w:val="24"/>
          <w:szCs w:val="24"/>
        </w:rPr>
        <w:t xml:space="preserve"> o no</w:t>
      </w:r>
      <w:r w:rsidR="00686371" w:rsidRPr="00801A3F">
        <w:rPr>
          <w:rFonts w:ascii="Arial" w:hAnsi="Arial" w:cs="Arial"/>
          <w:sz w:val="24"/>
          <w:szCs w:val="24"/>
        </w:rPr>
        <w:t>, la mayor cantidad de personas entrevistadas no se considera emprendedora</w:t>
      </w:r>
      <w:r w:rsidR="008D478C" w:rsidRPr="00801A3F">
        <w:rPr>
          <w:rFonts w:ascii="Arial" w:hAnsi="Arial" w:cs="Arial"/>
          <w:sz w:val="24"/>
          <w:szCs w:val="24"/>
        </w:rPr>
        <w:t xml:space="preserve">. </w:t>
      </w:r>
      <w:r w:rsidR="00A40B4F" w:rsidRPr="00801A3F">
        <w:rPr>
          <w:rFonts w:ascii="Arial" w:hAnsi="Arial" w:cs="Arial"/>
          <w:sz w:val="24"/>
          <w:szCs w:val="24"/>
        </w:rPr>
        <w:t>Esto</w:t>
      </w:r>
      <w:r w:rsidR="008D478C" w:rsidRPr="00801A3F">
        <w:rPr>
          <w:rFonts w:ascii="Arial" w:hAnsi="Arial" w:cs="Arial"/>
          <w:sz w:val="24"/>
          <w:szCs w:val="24"/>
        </w:rPr>
        <w:t xml:space="preserve"> evidencia una brecha </w:t>
      </w:r>
      <w:r w:rsidR="00A40B4F" w:rsidRPr="00801A3F">
        <w:rPr>
          <w:rFonts w:ascii="Arial" w:hAnsi="Arial" w:cs="Arial"/>
          <w:sz w:val="24"/>
          <w:szCs w:val="24"/>
        </w:rPr>
        <w:t xml:space="preserve">entre </w:t>
      </w:r>
      <w:r w:rsidR="008D478C" w:rsidRPr="00801A3F">
        <w:rPr>
          <w:rFonts w:ascii="Arial" w:hAnsi="Arial" w:cs="Arial"/>
          <w:sz w:val="24"/>
          <w:szCs w:val="24"/>
        </w:rPr>
        <w:t xml:space="preserve">el conocimiento y competencia que se tiene y </w:t>
      </w:r>
      <w:r w:rsidR="00A40B4F" w:rsidRPr="00801A3F">
        <w:rPr>
          <w:rFonts w:ascii="Arial" w:hAnsi="Arial" w:cs="Arial"/>
          <w:sz w:val="24"/>
          <w:szCs w:val="24"/>
        </w:rPr>
        <w:t xml:space="preserve">el </w:t>
      </w:r>
      <w:r w:rsidR="008D478C" w:rsidRPr="00801A3F">
        <w:rPr>
          <w:rFonts w:ascii="Arial" w:hAnsi="Arial" w:cs="Arial"/>
          <w:sz w:val="24"/>
          <w:szCs w:val="24"/>
        </w:rPr>
        <w:t xml:space="preserve">que debe llevar </w:t>
      </w:r>
      <w:r w:rsidR="00C53CED" w:rsidRPr="00801A3F">
        <w:rPr>
          <w:rFonts w:ascii="Arial" w:hAnsi="Arial" w:cs="Arial"/>
          <w:sz w:val="24"/>
          <w:szCs w:val="24"/>
        </w:rPr>
        <w:t xml:space="preserve">a la persona </w:t>
      </w:r>
      <w:r w:rsidR="008D478C" w:rsidRPr="00801A3F">
        <w:rPr>
          <w:rFonts w:ascii="Arial" w:hAnsi="Arial" w:cs="Arial"/>
          <w:sz w:val="24"/>
          <w:szCs w:val="24"/>
        </w:rPr>
        <w:t>estudiante</w:t>
      </w:r>
      <w:r w:rsidR="00A40B4F" w:rsidRPr="00987B92">
        <w:rPr>
          <w:rFonts w:ascii="Arial" w:hAnsi="Arial" w:cs="Arial"/>
          <w:sz w:val="24"/>
          <w:szCs w:val="24"/>
        </w:rPr>
        <w:t>;</w:t>
      </w:r>
      <w:r w:rsidR="008D478C" w:rsidRPr="00987B92">
        <w:rPr>
          <w:rFonts w:ascii="Arial" w:hAnsi="Arial" w:cs="Arial"/>
          <w:sz w:val="24"/>
          <w:szCs w:val="24"/>
        </w:rPr>
        <w:t xml:space="preserve"> pero</w:t>
      </w:r>
      <w:r w:rsidR="00A40B4F" w:rsidRPr="00987B92">
        <w:rPr>
          <w:rFonts w:ascii="Arial" w:hAnsi="Arial" w:cs="Arial"/>
          <w:sz w:val="24"/>
          <w:szCs w:val="24"/>
        </w:rPr>
        <w:t>,</w:t>
      </w:r>
      <w:r w:rsidR="008D478C" w:rsidRPr="00987B92">
        <w:rPr>
          <w:rFonts w:ascii="Arial" w:hAnsi="Arial" w:cs="Arial"/>
          <w:sz w:val="24"/>
          <w:szCs w:val="24"/>
        </w:rPr>
        <w:t xml:space="preserve"> a la vez</w:t>
      </w:r>
      <w:r w:rsidR="00A40B4F" w:rsidRPr="00987B92">
        <w:rPr>
          <w:rFonts w:ascii="Arial" w:hAnsi="Arial" w:cs="Arial"/>
          <w:sz w:val="24"/>
          <w:szCs w:val="24"/>
        </w:rPr>
        <w:t>,</w:t>
      </w:r>
      <w:r w:rsidR="008D478C" w:rsidRPr="00987B92">
        <w:rPr>
          <w:rFonts w:ascii="Arial" w:hAnsi="Arial" w:cs="Arial"/>
          <w:sz w:val="24"/>
          <w:szCs w:val="24"/>
        </w:rPr>
        <w:t xml:space="preserve"> una oportunidad para</w:t>
      </w:r>
      <w:r w:rsidR="00CB478C" w:rsidRPr="00987B92">
        <w:rPr>
          <w:rFonts w:ascii="Arial" w:hAnsi="Arial" w:cs="Arial"/>
          <w:sz w:val="24"/>
          <w:szCs w:val="24"/>
        </w:rPr>
        <w:t xml:space="preserve"> tratarse en</w:t>
      </w:r>
      <w:r w:rsidR="008D478C" w:rsidRPr="00987B92">
        <w:rPr>
          <w:rFonts w:ascii="Arial" w:hAnsi="Arial" w:cs="Arial"/>
          <w:sz w:val="24"/>
          <w:szCs w:val="24"/>
        </w:rPr>
        <w:t xml:space="preserve"> las acciones que se definan en la etapa 3 de desarrollo de la estrategia.</w:t>
      </w:r>
      <w:r w:rsidR="00686371" w:rsidRPr="00987B92">
        <w:rPr>
          <w:rFonts w:ascii="Arial" w:hAnsi="Arial" w:cs="Arial"/>
          <w:sz w:val="24"/>
          <w:szCs w:val="24"/>
        </w:rPr>
        <w:t xml:space="preserve"> </w:t>
      </w:r>
    </w:p>
    <w:p w14:paraId="0E778217" w14:textId="77777777" w:rsidR="00A63880" w:rsidRPr="00987B92" w:rsidRDefault="00A63880" w:rsidP="00266E07">
      <w:pPr>
        <w:pStyle w:val="Text"/>
        <w:spacing w:line="360" w:lineRule="auto"/>
        <w:ind w:firstLine="720"/>
        <w:rPr>
          <w:rFonts w:ascii="Arial" w:hAnsi="Arial" w:cs="Arial"/>
          <w:sz w:val="24"/>
          <w:szCs w:val="24"/>
        </w:rPr>
      </w:pPr>
    </w:p>
    <w:p w14:paraId="7EBB0BF8" w14:textId="77777777" w:rsidR="00856115" w:rsidRPr="00201921" w:rsidRDefault="00856115" w:rsidP="00266E07">
      <w:pPr>
        <w:pStyle w:val="Ttulo2"/>
        <w:numPr>
          <w:ilvl w:val="0"/>
          <w:numId w:val="0"/>
        </w:numPr>
        <w:spacing w:before="0" w:after="0" w:line="360" w:lineRule="auto"/>
        <w:jc w:val="both"/>
        <w:rPr>
          <w:rFonts w:ascii="Arial" w:hAnsi="Arial" w:cs="Arial"/>
          <w:b/>
          <w:bCs/>
          <w:i w:val="0"/>
          <w:sz w:val="24"/>
          <w:szCs w:val="24"/>
        </w:rPr>
      </w:pPr>
      <w:r w:rsidRPr="00201921">
        <w:rPr>
          <w:rFonts w:ascii="Arial" w:hAnsi="Arial" w:cs="Arial"/>
          <w:b/>
          <w:bCs/>
          <w:i w:val="0"/>
          <w:sz w:val="24"/>
          <w:szCs w:val="24"/>
        </w:rPr>
        <w:lastRenderedPageBreak/>
        <w:t xml:space="preserve">Tercer hallazgo. Conocimientos y técnicas de emprendimiento brindados por la universidad </w:t>
      </w:r>
    </w:p>
    <w:p w14:paraId="68C717D6" w14:textId="43A699B0" w:rsidR="00856115"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Un aspecto importante para determinar la definición de una estrategia fue tener información sobre el nivel conocimiento</w:t>
      </w:r>
      <w:r w:rsidR="0007147B">
        <w:rPr>
          <w:rFonts w:ascii="Arial" w:hAnsi="Arial" w:cs="Arial"/>
          <w:sz w:val="24"/>
          <w:szCs w:val="24"/>
        </w:rPr>
        <w:t xml:space="preserve"> del estudiantado que se mide a un conocimiento con la escala de: alto, medio o bajo logrado o percibido;</w:t>
      </w:r>
      <w:r w:rsidR="00856115" w:rsidRPr="00987B92">
        <w:rPr>
          <w:rFonts w:ascii="Arial" w:hAnsi="Arial" w:cs="Arial"/>
          <w:sz w:val="24"/>
          <w:szCs w:val="24"/>
        </w:rPr>
        <w:t xml:space="preserve"> a través de cursos o iniciativas semejantes brindado</w:t>
      </w:r>
      <w:r w:rsidR="00095494" w:rsidRPr="00987B92">
        <w:rPr>
          <w:rFonts w:ascii="Arial" w:hAnsi="Arial" w:cs="Arial"/>
          <w:sz w:val="24"/>
          <w:szCs w:val="24"/>
        </w:rPr>
        <w:t>s</w:t>
      </w:r>
      <w:r w:rsidR="00856115" w:rsidRPr="00987B92">
        <w:rPr>
          <w:rFonts w:ascii="Arial" w:hAnsi="Arial" w:cs="Arial"/>
          <w:sz w:val="24"/>
          <w:szCs w:val="24"/>
        </w:rPr>
        <w:t xml:space="preserve"> por la Escuela de Informática</w:t>
      </w:r>
      <w:r w:rsidR="00095494" w:rsidRPr="00987B92">
        <w:rPr>
          <w:rFonts w:ascii="Arial" w:hAnsi="Arial" w:cs="Arial"/>
          <w:sz w:val="24"/>
          <w:szCs w:val="24"/>
        </w:rPr>
        <w:t>.</w:t>
      </w:r>
      <w:r w:rsidR="00856115" w:rsidRPr="00987B92">
        <w:rPr>
          <w:rFonts w:ascii="Arial" w:hAnsi="Arial" w:cs="Arial"/>
          <w:sz w:val="24"/>
          <w:szCs w:val="24"/>
        </w:rPr>
        <w:t xml:space="preserve"> </w:t>
      </w:r>
      <w:r w:rsidR="00095494" w:rsidRPr="00987B92">
        <w:rPr>
          <w:rFonts w:ascii="Arial" w:hAnsi="Arial" w:cs="Arial"/>
          <w:sz w:val="24"/>
          <w:szCs w:val="24"/>
        </w:rPr>
        <w:t>S</w:t>
      </w:r>
      <w:r w:rsidR="00856115" w:rsidRPr="00987B92">
        <w:rPr>
          <w:rFonts w:ascii="Arial" w:hAnsi="Arial" w:cs="Arial"/>
          <w:sz w:val="24"/>
          <w:szCs w:val="24"/>
        </w:rPr>
        <w:t xml:space="preserve">e </w:t>
      </w:r>
      <w:r w:rsidR="00095494" w:rsidRPr="00987B92">
        <w:rPr>
          <w:rFonts w:ascii="Arial" w:hAnsi="Arial" w:cs="Arial"/>
          <w:sz w:val="24"/>
          <w:szCs w:val="24"/>
        </w:rPr>
        <w:t xml:space="preserve">consiguieron </w:t>
      </w:r>
      <w:r w:rsidR="00856115" w:rsidRPr="00987B92">
        <w:rPr>
          <w:rFonts w:ascii="Arial" w:hAnsi="Arial" w:cs="Arial"/>
          <w:sz w:val="24"/>
          <w:szCs w:val="24"/>
        </w:rPr>
        <w:t xml:space="preserve">los resultados indicados </w:t>
      </w:r>
      <w:r w:rsidR="0007147B">
        <w:rPr>
          <w:rFonts w:ascii="Arial" w:hAnsi="Arial" w:cs="Arial"/>
          <w:sz w:val="24"/>
          <w:szCs w:val="24"/>
        </w:rPr>
        <w:t xml:space="preserve">del instrumento aplicado y se resumen </w:t>
      </w:r>
      <w:r w:rsidR="00856115" w:rsidRPr="00987B92">
        <w:rPr>
          <w:rFonts w:ascii="Arial" w:hAnsi="Arial" w:cs="Arial"/>
          <w:sz w:val="24"/>
          <w:szCs w:val="24"/>
        </w:rPr>
        <w:t xml:space="preserve">en </w:t>
      </w:r>
      <w:r w:rsidR="00D167D0" w:rsidRPr="00987B92">
        <w:rPr>
          <w:rFonts w:ascii="Arial" w:hAnsi="Arial" w:cs="Arial"/>
          <w:sz w:val="24"/>
          <w:szCs w:val="24"/>
        </w:rPr>
        <w:t xml:space="preserve">el </w:t>
      </w:r>
      <w:r w:rsidR="00C53CED">
        <w:rPr>
          <w:rFonts w:ascii="Arial" w:hAnsi="Arial" w:cs="Arial"/>
          <w:sz w:val="24"/>
          <w:szCs w:val="24"/>
        </w:rPr>
        <w:t>Tabla</w:t>
      </w:r>
      <w:r w:rsidR="00D167D0" w:rsidRPr="00987B92">
        <w:rPr>
          <w:rFonts w:ascii="Arial" w:hAnsi="Arial" w:cs="Arial"/>
          <w:sz w:val="24"/>
          <w:szCs w:val="24"/>
        </w:rPr>
        <w:t xml:space="preserve"> 5:</w:t>
      </w:r>
    </w:p>
    <w:p w14:paraId="38EA5891" w14:textId="77777777" w:rsidR="00856115" w:rsidRPr="00987B92" w:rsidRDefault="00856115" w:rsidP="00266E07">
      <w:pPr>
        <w:spacing w:line="360" w:lineRule="auto"/>
        <w:rPr>
          <w:rFonts w:ascii="Arial" w:hAnsi="Arial" w:cs="Arial"/>
          <w:sz w:val="24"/>
          <w:szCs w:val="24"/>
        </w:rPr>
      </w:pPr>
    </w:p>
    <w:p w14:paraId="645F0DA5" w14:textId="410A9FE8" w:rsidR="00D167D0" w:rsidRPr="00987B92" w:rsidRDefault="00C53CED" w:rsidP="00266E07">
      <w:pPr>
        <w:pStyle w:val="Descripcin"/>
        <w:keepNext/>
        <w:spacing w:after="0" w:line="360" w:lineRule="auto"/>
        <w:rPr>
          <w:rFonts w:ascii="Arial" w:hAnsi="Arial" w:cs="Arial"/>
          <w:color w:val="auto"/>
          <w:sz w:val="24"/>
          <w:szCs w:val="24"/>
        </w:rPr>
      </w:pPr>
      <w:r w:rsidRPr="00801A3F">
        <w:rPr>
          <w:rFonts w:ascii="Arial" w:hAnsi="Arial" w:cs="Arial"/>
          <w:b/>
          <w:bCs/>
          <w:i w:val="0"/>
          <w:iCs w:val="0"/>
          <w:color w:val="auto"/>
          <w:sz w:val="24"/>
          <w:szCs w:val="24"/>
        </w:rPr>
        <w:t>Tabla</w:t>
      </w:r>
      <w:r w:rsidR="00D167D0" w:rsidRPr="00801A3F">
        <w:rPr>
          <w:rFonts w:ascii="Arial" w:hAnsi="Arial" w:cs="Arial"/>
          <w:b/>
          <w:bCs/>
          <w:i w:val="0"/>
          <w:iCs w:val="0"/>
          <w:color w:val="auto"/>
          <w:sz w:val="24"/>
          <w:szCs w:val="24"/>
        </w:rPr>
        <w:t xml:space="preserve"> </w:t>
      </w:r>
      <w:r w:rsidR="00D167D0" w:rsidRPr="00801A3F">
        <w:rPr>
          <w:rFonts w:ascii="Arial" w:hAnsi="Arial" w:cs="Arial"/>
          <w:b/>
          <w:bCs/>
          <w:i w:val="0"/>
          <w:iCs w:val="0"/>
          <w:color w:val="auto"/>
          <w:sz w:val="24"/>
          <w:szCs w:val="24"/>
        </w:rPr>
        <w:fldChar w:fldCharType="begin"/>
      </w:r>
      <w:r w:rsidR="00D167D0" w:rsidRPr="00801A3F">
        <w:rPr>
          <w:rFonts w:ascii="Arial" w:hAnsi="Arial" w:cs="Arial"/>
          <w:b/>
          <w:bCs/>
          <w:i w:val="0"/>
          <w:iCs w:val="0"/>
          <w:color w:val="auto"/>
          <w:sz w:val="24"/>
          <w:szCs w:val="24"/>
        </w:rPr>
        <w:instrText xml:space="preserve"> SEQ Cuadro \* ARABIC </w:instrText>
      </w:r>
      <w:r w:rsidR="00D167D0" w:rsidRPr="00801A3F">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5</w:t>
      </w:r>
      <w:r w:rsidR="00D167D0" w:rsidRPr="00801A3F">
        <w:rPr>
          <w:rFonts w:ascii="Arial" w:hAnsi="Arial" w:cs="Arial"/>
          <w:b/>
          <w:bCs/>
          <w:i w:val="0"/>
          <w:iCs w:val="0"/>
          <w:color w:val="auto"/>
          <w:sz w:val="24"/>
          <w:szCs w:val="24"/>
        </w:rPr>
        <w:fldChar w:fldCharType="end"/>
      </w:r>
      <w:r w:rsidR="00D167D0" w:rsidRPr="00987B92">
        <w:rPr>
          <w:rFonts w:ascii="Arial" w:hAnsi="Arial" w:cs="Arial"/>
          <w:i w:val="0"/>
          <w:iCs w:val="0"/>
          <w:color w:val="auto"/>
          <w:sz w:val="24"/>
          <w:szCs w:val="24"/>
        </w:rPr>
        <w:br/>
      </w:r>
      <w:r w:rsidR="00095494" w:rsidRPr="00987B92">
        <w:rPr>
          <w:rFonts w:ascii="Arial" w:hAnsi="Arial" w:cs="Arial"/>
          <w:color w:val="auto"/>
          <w:sz w:val="24"/>
          <w:szCs w:val="24"/>
        </w:rPr>
        <w:t>¿</w:t>
      </w:r>
      <w:r w:rsidR="00D167D0" w:rsidRPr="00987B92">
        <w:rPr>
          <w:rFonts w:ascii="Arial" w:hAnsi="Arial" w:cs="Arial"/>
          <w:color w:val="auto"/>
          <w:sz w:val="24"/>
          <w:szCs w:val="24"/>
        </w:rPr>
        <w:t xml:space="preserve">En la </w:t>
      </w:r>
      <w:r w:rsidR="00095494" w:rsidRPr="00987B92">
        <w:rPr>
          <w:rFonts w:ascii="Arial" w:hAnsi="Arial" w:cs="Arial"/>
          <w:color w:val="auto"/>
          <w:sz w:val="24"/>
          <w:szCs w:val="24"/>
        </w:rPr>
        <w:t>u</w:t>
      </w:r>
      <w:r w:rsidR="00D167D0" w:rsidRPr="00987B92">
        <w:rPr>
          <w:rFonts w:ascii="Arial" w:hAnsi="Arial" w:cs="Arial"/>
          <w:color w:val="auto"/>
          <w:sz w:val="24"/>
          <w:szCs w:val="24"/>
        </w:rPr>
        <w:t>niversidad</w:t>
      </w:r>
      <w:r w:rsidR="00095494" w:rsidRPr="00987B92">
        <w:rPr>
          <w:rFonts w:ascii="Arial" w:hAnsi="Arial" w:cs="Arial"/>
          <w:color w:val="auto"/>
          <w:sz w:val="24"/>
          <w:szCs w:val="24"/>
        </w:rPr>
        <w:t>,</w:t>
      </w:r>
      <w:r w:rsidR="00D167D0" w:rsidRPr="00987B92">
        <w:rPr>
          <w:rFonts w:ascii="Arial" w:hAnsi="Arial" w:cs="Arial"/>
          <w:color w:val="auto"/>
          <w:sz w:val="24"/>
          <w:szCs w:val="24"/>
        </w:rPr>
        <w:t xml:space="preserve"> le han transmitido técnicas de emprendimiento con cursos o iniciativas</w:t>
      </w:r>
      <w:r w:rsidR="00095494" w:rsidRPr="00987B92">
        <w:rPr>
          <w:rFonts w:ascii="Arial" w:hAnsi="Arial" w:cs="Arial"/>
          <w:color w:val="auto"/>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480"/>
        <w:gridCol w:w="1802"/>
      </w:tblGrid>
      <w:tr w:rsidR="009D71ED" w:rsidRPr="00987B92" w14:paraId="65B2E6EF" w14:textId="77777777" w:rsidTr="008C2CE4">
        <w:tc>
          <w:tcPr>
            <w:tcW w:w="1758" w:type="dxa"/>
            <w:tcBorders>
              <w:bottom w:val="single" w:sz="4" w:space="0" w:color="auto"/>
            </w:tcBorders>
          </w:tcPr>
          <w:p w14:paraId="2CA43F17" w14:textId="77777777" w:rsidR="009D71ED" w:rsidRPr="00987B92" w:rsidRDefault="009D71ED" w:rsidP="00266E07">
            <w:pPr>
              <w:spacing w:line="360" w:lineRule="auto"/>
              <w:jc w:val="center"/>
              <w:rPr>
                <w:rFonts w:ascii="Arial" w:hAnsi="Arial" w:cs="Arial"/>
                <w:b/>
                <w:bCs/>
                <w:sz w:val="24"/>
                <w:szCs w:val="24"/>
              </w:rPr>
            </w:pPr>
            <w:r w:rsidRPr="00987B92">
              <w:rPr>
                <w:rFonts w:ascii="Arial" w:hAnsi="Arial" w:cs="Arial"/>
                <w:b/>
                <w:bCs/>
                <w:sz w:val="24"/>
                <w:szCs w:val="24"/>
              </w:rPr>
              <w:t>Opción</w:t>
            </w:r>
          </w:p>
        </w:tc>
        <w:tc>
          <w:tcPr>
            <w:tcW w:w="1480" w:type="dxa"/>
            <w:tcBorders>
              <w:bottom w:val="single" w:sz="4" w:space="0" w:color="auto"/>
            </w:tcBorders>
          </w:tcPr>
          <w:p w14:paraId="34151D83" w14:textId="77777777" w:rsidR="009D71ED" w:rsidRPr="00987B92" w:rsidRDefault="009D71ED" w:rsidP="00266E07">
            <w:pPr>
              <w:spacing w:line="360" w:lineRule="auto"/>
              <w:jc w:val="center"/>
              <w:rPr>
                <w:rFonts w:ascii="Arial" w:hAnsi="Arial" w:cs="Arial"/>
                <w:b/>
                <w:bCs/>
                <w:sz w:val="24"/>
                <w:szCs w:val="24"/>
              </w:rPr>
            </w:pPr>
            <w:r w:rsidRPr="00987B92">
              <w:rPr>
                <w:rFonts w:ascii="Arial" w:hAnsi="Arial" w:cs="Arial"/>
                <w:b/>
                <w:bCs/>
                <w:sz w:val="24"/>
                <w:szCs w:val="24"/>
              </w:rPr>
              <w:t>Cuenta</w:t>
            </w:r>
          </w:p>
        </w:tc>
        <w:tc>
          <w:tcPr>
            <w:tcW w:w="1802" w:type="dxa"/>
            <w:tcBorders>
              <w:bottom w:val="single" w:sz="4" w:space="0" w:color="auto"/>
            </w:tcBorders>
          </w:tcPr>
          <w:p w14:paraId="291A015C" w14:textId="77777777" w:rsidR="009D71ED" w:rsidRPr="00987B92" w:rsidRDefault="009D71ED" w:rsidP="00266E07">
            <w:pPr>
              <w:spacing w:line="360" w:lineRule="auto"/>
              <w:jc w:val="center"/>
              <w:rPr>
                <w:rFonts w:ascii="Arial" w:hAnsi="Arial" w:cs="Arial"/>
                <w:b/>
                <w:bCs/>
                <w:sz w:val="24"/>
                <w:szCs w:val="24"/>
              </w:rPr>
            </w:pPr>
            <w:r w:rsidRPr="00987B92">
              <w:rPr>
                <w:rFonts w:ascii="Arial" w:hAnsi="Arial" w:cs="Arial"/>
                <w:b/>
                <w:bCs/>
                <w:sz w:val="24"/>
                <w:szCs w:val="24"/>
              </w:rPr>
              <w:t>Porcentaje</w:t>
            </w:r>
          </w:p>
        </w:tc>
      </w:tr>
      <w:tr w:rsidR="009D71ED" w:rsidRPr="00987B92" w14:paraId="5E161FAD" w14:textId="77777777" w:rsidTr="008C2CE4">
        <w:tc>
          <w:tcPr>
            <w:tcW w:w="1758" w:type="dxa"/>
            <w:tcBorders>
              <w:top w:val="single" w:sz="4" w:space="0" w:color="auto"/>
            </w:tcBorders>
          </w:tcPr>
          <w:p w14:paraId="1B5247BA" w14:textId="5027B79A" w:rsidR="009D71ED" w:rsidRPr="00987B92" w:rsidRDefault="009D71ED" w:rsidP="00266E07">
            <w:pPr>
              <w:spacing w:line="360" w:lineRule="auto"/>
              <w:rPr>
                <w:rFonts w:ascii="Arial" w:hAnsi="Arial" w:cs="Arial"/>
                <w:sz w:val="24"/>
                <w:szCs w:val="24"/>
              </w:rPr>
            </w:pPr>
            <w:r w:rsidRPr="00987B92">
              <w:rPr>
                <w:rFonts w:ascii="Arial" w:hAnsi="Arial" w:cs="Arial"/>
                <w:sz w:val="24"/>
                <w:szCs w:val="24"/>
              </w:rPr>
              <w:t xml:space="preserve">Alto </w:t>
            </w:r>
          </w:p>
        </w:tc>
        <w:tc>
          <w:tcPr>
            <w:tcW w:w="1480" w:type="dxa"/>
            <w:tcBorders>
              <w:top w:val="single" w:sz="4" w:space="0" w:color="auto"/>
            </w:tcBorders>
          </w:tcPr>
          <w:p w14:paraId="3E966970" w14:textId="7777777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32</w:t>
            </w:r>
          </w:p>
        </w:tc>
        <w:tc>
          <w:tcPr>
            <w:tcW w:w="1802" w:type="dxa"/>
            <w:tcBorders>
              <w:top w:val="single" w:sz="4" w:space="0" w:color="auto"/>
            </w:tcBorders>
          </w:tcPr>
          <w:p w14:paraId="2B57B060" w14:textId="4F0A6C8F"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8,44</w:t>
            </w:r>
            <w:r w:rsidR="00715043">
              <w:rPr>
                <w:rFonts w:ascii="Arial" w:hAnsi="Arial" w:cs="Arial"/>
                <w:sz w:val="24"/>
                <w:szCs w:val="24"/>
              </w:rPr>
              <w:t xml:space="preserve"> </w:t>
            </w:r>
            <w:r w:rsidRPr="00987B92">
              <w:rPr>
                <w:rFonts w:ascii="Arial" w:hAnsi="Arial" w:cs="Arial"/>
                <w:sz w:val="24"/>
                <w:szCs w:val="24"/>
              </w:rPr>
              <w:t>%</w:t>
            </w:r>
          </w:p>
        </w:tc>
      </w:tr>
      <w:tr w:rsidR="009D71ED" w:rsidRPr="00987B92" w14:paraId="757A0EE4" w14:textId="77777777" w:rsidTr="008C2CE4">
        <w:tc>
          <w:tcPr>
            <w:tcW w:w="1758" w:type="dxa"/>
          </w:tcPr>
          <w:p w14:paraId="11CA10A8" w14:textId="17190381" w:rsidR="009D71ED" w:rsidRPr="00987B92" w:rsidRDefault="009D71ED" w:rsidP="00266E07">
            <w:pPr>
              <w:spacing w:line="360" w:lineRule="auto"/>
              <w:rPr>
                <w:rFonts w:ascii="Arial" w:hAnsi="Arial" w:cs="Arial"/>
                <w:sz w:val="24"/>
                <w:szCs w:val="24"/>
              </w:rPr>
            </w:pPr>
            <w:r w:rsidRPr="00987B92">
              <w:rPr>
                <w:rFonts w:ascii="Arial" w:hAnsi="Arial" w:cs="Arial"/>
                <w:sz w:val="24"/>
                <w:szCs w:val="24"/>
              </w:rPr>
              <w:t>Medio</w:t>
            </w:r>
          </w:p>
        </w:tc>
        <w:tc>
          <w:tcPr>
            <w:tcW w:w="1480" w:type="dxa"/>
          </w:tcPr>
          <w:p w14:paraId="0FEDCA96" w14:textId="7777777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187</w:t>
            </w:r>
          </w:p>
        </w:tc>
        <w:tc>
          <w:tcPr>
            <w:tcW w:w="1802" w:type="dxa"/>
          </w:tcPr>
          <w:p w14:paraId="30818FE5" w14:textId="074941D5"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49,34</w:t>
            </w:r>
            <w:r w:rsidR="00715043">
              <w:rPr>
                <w:rFonts w:ascii="Arial" w:hAnsi="Arial" w:cs="Arial"/>
                <w:sz w:val="24"/>
                <w:szCs w:val="24"/>
              </w:rPr>
              <w:t xml:space="preserve"> </w:t>
            </w:r>
            <w:r w:rsidRPr="00987B92">
              <w:rPr>
                <w:rFonts w:ascii="Arial" w:hAnsi="Arial" w:cs="Arial"/>
                <w:sz w:val="24"/>
                <w:szCs w:val="24"/>
              </w:rPr>
              <w:t>%</w:t>
            </w:r>
          </w:p>
        </w:tc>
      </w:tr>
      <w:tr w:rsidR="009D71ED" w:rsidRPr="00987B92" w14:paraId="75321AB0" w14:textId="77777777" w:rsidTr="008C2CE4">
        <w:tc>
          <w:tcPr>
            <w:tcW w:w="1758" w:type="dxa"/>
          </w:tcPr>
          <w:p w14:paraId="669A44B3" w14:textId="7F7F9A40" w:rsidR="009D71ED" w:rsidRPr="00987B92" w:rsidRDefault="009D71ED" w:rsidP="00266E07">
            <w:pPr>
              <w:spacing w:line="360" w:lineRule="auto"/>
              <w:rPr>
                <w:rFonts w:ascii="Arial" w:hAnsi="Arial" w:cs="Arial"/>
                <w:sz w:val="24"/>
                <w:szCs w:val="24"/>
              </w:rPr>
            </w:pPr>
            <w:r w:rsidRPr="00987B92">
              <w:rPr>
                <w:rFonts w:ascii="Arial" w:hAnsi="Arial" w:cs="Arial"/>
                <w:sz w:val="24"/>
                <w:szCs w:val="24"/>
              </w:rPr>
              <w:t>Bajo</w:t>
            </w:r>
          </w:p>
        </w:tc>
        <w:tc>
          <w:tcPr>
            <w:tcW w:w="1480" w:type="dxa"/>
          </w:tcPr>
          <w:p w14:paraId="474A7B3E" w14:textId="7777777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159</w:t>
            </w:r>
          </w:p>
        </w:tc>
        <w:tc>
          <w:tcPr>
            <w:tcW w:w="1802" w:type="dxa"/>
          </w:tcPr>
          <w:p w14:paraId="0F66C8CD" w14:textId="791E2D2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41,95</w:t>
            </w:r>
            <w:r w:rsidR="00715043">
              <w:rPr>
                <w:rFonts w:ascii="Arial" w:hAnsi="Arial" w:cs="Arial"/>
                <w:sz w:val="24"/>
                <w:szCs w:val="24"/>
              </w:rPr>
              <w:t xml:space="preserve"> </w:t>
            </w:r>
            <w:r w:rsidRPr="00987B92">
              <w:rPr>
                <w:rFonts w:ascii="Arial" w:hAnsi="Arial" w:cs="Arial"/>
                <w:sz w:val="24"/>
                <w:szCs w:val="24"/>
              </w:rPr>
              <w:t>%</w:t>
            </w:r>
          </w:p>
        </w:tc>
      </w:tr>
      <w:tr w:rsidR="009D71ED" w:rsidRPr="00987B92" w14:paraId="08A9144C" w14:textId="77777777" w:rsidTr="008C2CE4">
        <w:tc>
          <w:tcPr>
            <w:tcW w:w="1758" w:type="dxa"/>
            <w:tcBorders>
              <w:bottom w:val="single" w:sz="4" w:space="0" w:color="auto"/>
            </w:tcBorders>
          </w:tcPr>
          <w:p w14:paraId="1E36D750" w14:textId="77777777" w:rsidR="009D71ED" w:rsidRPr="00987B92" w:rsidRDefault="009D71ED" w:rsidP="00266E07">
            <w:pPr>
              <w:spacing w:line="360" w:lineRule="auto"/>
              <w:rPr>
                <w:rFonts w:ascii="Arial" w:hAnsi="Arial" w:cs="Arial"/>
                <w:sz w:val="24"/>
                <w:szCs w:val="24"/>
              </w:rPr>
            </w:pPr>
            <w:r w:rsidRPr="00987B92">
              <w:rPr>
                <w:rFonts w:ascii="Arial" w:hAnsi="Arial" w:cs="Arial"/>
                <w:sz w:val="24"/>
                <w:szCs w:val="24"/>
              </w:rPr>
              <w:t>Sin respuesta</w:t>
            </w:r>
          </w:p>
        </w:tc>
        <w:tc>
          <w:tcPr>
            <w:tcW w:w="1480" w:type="dxa"/>
            <w:tcBorders>
              <w:bottom w:val="single" w:sz="4" w:space="0" w:color="auto"/>
            </w:tcBorders>
          </w:tcPr>
          <w:p w14:paraId="38EED7D4" w14:textId="7777777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1</w:t>
            </w:r>
          </w:p>
        </w:tc>
        <w:tc>
          <w:tcPr>
            <w:tcW w:w="1802" w:type="dxa"/>
            <w:tcBorders>
              <w:bottom w:val="single" w:sz="4" w:space="0" w:color="auto"/>
            </w:tcBorders>
          </w:tcPr>
          <w:p w14:paraId="3DDAA998" w14:textId="10DC5567" w:rsidR="009D71ED" w:rsidRPr="00987B92" w:rsidRDefault="009D71ED" w:rsidP="00266E07">
            <w:pPr>
              <w:spacing w:line="360" w:lineRule="auto"/>
              <w:jc w:val="right"/>
              <w:rPr>
                <w:rFonts w:ascii="Arial" w:hAnsi="Arial" w:cs="Arial"/>
                <w:sz w:val="24"/>
                <w:szCs w:val="24"/>
              </w:rPr>
            </w:pPr>
            <w:r w:rsidRPr="00987B92">
              <w:rPr>
                <w:rFonts w:ascii="Arial" w:hAnsi="Arial" w:cs="Arial"/>
                <w:sz w:val="24"/>
                <w:szCs w:val="24"/>
              </w:rPr>
              <w:t>0,26</w:t>
            </w:r>
            <w:r w:rsidR="00715043">
              <w:rPr>
                <w:rFonts w:ascii="Arial" w:hAnsi="Arial" w:cs="Arial"/>
                <w:sz w:val="24"/>
                <w:szCs w:val="24"/>
              </w:rPr>
              <w:t xml:space="preserve"> </w:t>
            </w:r>
            <w:r w:rsidRPr="00987B92">
              <w:rPr>
                <w:rFonts w:ascii="Arial" w:hAnsi="Arial" w:cs="Arial"/>
                <w:sz w:val="24"/>
                <w:szCs w:val="24"/>
              </w:rPr>
              <w:t>%</w:t>
            </w:r>
          </w:p>
        </w:tc>
      </w:tr>
    </w:tbl>
    <w:p w14:paraId="4862FE01" w14:textId="63C1CE0E" w:rsidR="009D71ED" w:rsidRPr="00987B92" w:rsidRDefault="009D71ED" w:rsidP="00266E07">
      <w:pPr>
        <w:pStyle w:val="Text"/>
        <w:spacing w:line="360" w:lineRule="auto"/>
        <w:ind w:firstLine="0"/>
        <w:rPr>
          <w:rFonts w:ascii="Arial" w:hAnsi="Arial" w:cs="Arial"/>
          <w:sz w:val="24"/>
          <w:szCs w:val="24"/>
        </w:rPr>
      </w:pPr>
      <w:r w:rsidRPr="00987B92">
        <w:rPr>
          <w:rFonts w:ascii="Arial" w:hAnsi="Arial" w:cs="Arial"/>
          <w:sz w:val="24"/>
          <w:szCs w:val="24"/>
        </w:rPr>
        <w:t>Fuente</w:t>
      </w:r>
      <w:r w:rsidR="00774F3F" w:rsidRPr="00987B92">
        <w:rPr>
          <w:rFonts w:ascii="Arial" w:hAnsi="Arial" w:cs="Arial"/>
          <w:sz w:val="24"/>
          <w:szCs w:val="24"/>
        </w:rPr>
        <w:t>:</w:t>
      </w:r>
      <w:r w:rsidRPr="00987B92">
        <w:rPr>
          <w:rFonts w:ascii="Arial" w:hAnsi="Arial" w:cs="Arial"/>
          <w:sz w:val="24"/>
          <w:szCs w:val="24"/>
        </w:rPr>
        <w:t xml:space="preserve"> </w:t>
      </w:r>
      <w:r w:rsidR="00095494" w:rsidRPr="00987B92">
        <w:rPr>
          <w:rFonts w:ascii="Arial" w:hAnsi="Arial" w:cs="Arial"/>
          <w:sz w:val="24"/>
          <w:szCs w:val="24"/>
        </w:rPr>
        <w:t xml:space="preserve">Elaboración </w:t>
      </w:r>
      <w:r w:rsidRPr="00987B92">
        <w:rPr>
          <w:rFonts w:ascii="Arial" w:hAnsi="Arial" w:cs="Arial"/>
          <w:sz w:val="24"/>
          <w:szCs w:val="24"/>
        </w:rPr>
        <w:t>propia, 2023</w:t>
      </w:r>
    </w:p>
    <w:p w14:paraId="115474C4" w14:textId="53BD9FB2" w:rsidR="00856115" w:rsidRPr="00987B92" w:rsidRDefault="00856115" w:rsidP="00266E07">
      <w:pPr>
        <w:spacing w:line="360" w:lineRule="auto"/>
        <w:rPr>
          <w:rFonts w:ascii="Arial" w:hAnsi="Arial" w:cs="Arial"/>
          <w:sz w:val="24"/>
          <w:szCs w:val="24"/>
        </w:rPr>
      </w:pPr>
    </w:p>
    <w:p w14:paraId="70103E9E" w14:textId="336E9A1A" w:rsidR="00856115"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07147B">
        <w:rPr>
          <w:rFonts w:ascii="Arial" w:hAnsi="Arial" w:cs="Arial"/>
          <w:sz w:val="24"/>
          <w:szCs w:val="24"/>
        </w:rPr>
        <w:t xml:space="preserve">La tabla </w:t>
      </w:r>
      <w:r w:rsidR="00B06023" w:rsidRPr="00987B92">
        <w:rPr>
          <w:rFonts w:ascii="Arial" w:hAnsi="Arial" w:cs="Arial"/>
          <w:sz w:val="24"/>
          <w:szCs w:val="24"/>
        </w:rPr>
        <w:t>anterior</w:t>
      </w:r>
      <w:r w:rsidR="00095494" w:rsidRPr="00987B92">
        <w:rPr>
          <w:rFonts w:ascii="Arial" w:hAnsi="Arial" w:cs="Arial"/>
          <w:sz w:val="24"/>
          <w:szCs w:val="24"/>
        </w:rPr>
        <w:t>,</w:t>
      </w:r>
      <w:r w:rsidR="00B06023" w:rsidRPr="00987B92">
        <w:rPr>
          <w:rFonts w:ascii="Arial" w:hAnsi="Arial" w:cs="Arial"/>
          <w:sz w:val="24"/>
          <w:szCs w:val="24"/>
        </w:rPr>
        <w:t xml:space="preserve"> se considera que </w:t>
      </w:r>
      <w:r w:rsidR="00856115" w:rsidRPr="00987B92">
        <w:rPr>
          <w:rFonts w:ascii="Arial" w:hAnsi="Arial" w:cs="Arial"/>
          <w:sz w:val="24"/>
          <w:szCs w:val="24"/>
        </w:rPr>
        <w:t>91,26</w:t>
      </w:r>
      <w:r w:rsidR="003E3228">
        <w:rPr>
          <w:rFonts w:ascii="Arial" w:hAnsi="Arial" w:cs="Arial"/>
          <w:sz w:val="24"/>
          <w:szCs w:val="24"/>
        </w:rPr>
        <w:t xml:space="preserve"> </w:t>
      </w:r>
      <w:r w:rsidR="00856115" w:rsidRPr="00987B92">
        <w:rPr>
          <w:rFonts w:ascii="Arial" w:hAnsi="Arial" w:cs="Arial"/>
          <w:sz w:val="24"/>
          <w:szCs w:val="24"/>
        </w:rPr>
        <w:t xml:space="preserve">% que </w:t>
      </w:r>
      <w:r w:rsidR="00B06023" w:rsidRPr="00987B92">
        <w:rPr>
          <w:rFonts w:ascii="Arial" w:hAnsi="Arial" w:cs="Arial"/>
          <w:sz w:val="24"/>
          <w:szCs w:val="24"/>
        </w:rPr>
        <w:t xml:space="preserve">opina </w:t>
      </w:r>
      <w:r w:rsidR="00856115" w:rsidRPr="00987B92">
        <w:rPr>
          <w:rFonts w:ascii="Arial" w:hAnsi="Arial" w:cs="Arial"/>
          <w:sz w:val="24"/>
          <w:szCs w:val="24"/>
        </w:rPr>
        <w:t xml:space="preserve">que la transmisión de conocimientos por parte de la </w:t>
      </w:r>
      <w:r w:rsidR="00A2259E" w:rsidRPr="00987B92">
        <w:rPr>
          <w:rFonts w:ascii="Arial" w:hAnsi="Arial" w:cs="Arial"/>
          <w:sz w:val="24"/>
          <w:szCs w:val="24"/>
        </w:rPr>
        <w:t>e</w:t>
      </w:r>
      <w:r w:rsidR="00856115" w:rsidRPr="00987B92">
        <w:rPr>
          <w:rFonts w:ascii="Arial" w:hAnsi="Arial" w:cs="Arial"/>
          <w:sz w:val="24"/>
          <w:szCs w:val="24"/>
        </w:rPr>
        <w:t xml:space="preserve">scuela y su plan de estudios, (actividades curriculares y extracurriculares) ha sido la básica o mínima como para potenciar una competencia emprendedora, con lo cual </w:t>
      </w:r>
      <w:r w:rsidR="009E4AD4" w:rsidRPr="00987B92">
        <w:rPr>
          <w:rFonts w:ascii="Arial" w:hAnsi="Arial" w:cs="Arial"/>
          <w:sz w:val="24"/>
          <w:szCs w:val="24"/>
        </w:rPr>
        <w:t>se daría</w:t>
      </w:r>
      <w:r w:rsidR="00856115" w:rsidRPr="00987B92">
        <w:rPr>
          <w:rFonts w:ascii="Arial" w:hAnsi="Arial" w:cs="Arial"/>
          <w:sz w:val="24"/>
          <w:szCs w:val="24"/>
        </w:rPr>
        <w:t xml:space="preserve"> validez a una percepción generalizada, </w:t>
      </w:r>
      <w:r w:rsidR="00A2259E" w:rsidRPr="00987B92">
        <w:rPr>
          <w:rFonts w:ascii="Arial" w:hAnsi="Arial" w:cs="Arial"/>
          <w:sz w:val="24"/>
          <w:szCs w:val="24"/>
        </w:rPr>
        <w:t>a saber:</w:t>
      </w:r>
      <w:r w:rsidR="00856115" w:rsidRPr="00987B92">
        <w:rPr>
          <w:rFonts w:ascii="Arial" w:hAnsi="Arial" w:cs="Arial"/>
          <w:sz w:val="24"/>
          <w:szCs w:val="24"/>
        </w:rPr>
        <w:t xml:space="preserve"> </w:t>
      </w:r>
      <w:r w:rsidR="00856115" w:rsidRPr="00987B92">
        <w:rPr>
          <w:rFonts w:ascii="Arial" w:hAnsi="Arial" w:cs="Arial"/>
          <w:sz w:val="24"/>
          <w:szCs w:val="24"/>
        </w:rPr>
        <w:lastRenderedPageBreak/>
        <w:t xml:space="preserve">dentro de la </w:t>
      </w:r>
      <w:r w:rsidR="00A2259E" w:rsidRPr="00987B92">
        <w:rPr>
          <w:rFonts w:ascii="Arial" w:hAnsi="Arial" w:cs="Arial"/>
          <w:sz w:val="24"/>
          <w:szCs w:val="24"/>
        </w:rPr>
        <w:t>e</w:t>
      </w:r>
      <w:r w:rsidR="00856115" w:rsidRPr="00987B92">
        <w:rPr>
          <w:rFonts w:ascii="Arial" w:hAnsi="Arial" w:cs="Arial"/>
          <w:sz w:val="24"/>
          <w:szCs w:val="24"/>
        </w:rPr>
        <w:t>scuela no existe</w:t>
      </w:r>
      <w:r w:rsidR="00A2259E" w:rsidRPr="00987B92">
        <w:rPr>
          <w:rFonts w:ascii="Arial" w:hAnsi="Arial" w:cs="Arial"/>
          <w:sz w:val="24"/>
          <w:szCs w:val="24"/>
        </w:rPr>
        <w:t>n</w:t>
      </w:r>
      <w:r w:rsidR="00856115" w:rsidRPr="00987B92">
        <w:rPr>
          <w:rFonts w:ascii="Arial" w:hAnsi="Arial" w:cs="Arial"/>
          <w:sz w:val="24"/>
          <w:szCs w:val="24"/>
        </w:rPr>
        <w:t xml:space="preserve"> directrices claras para el fortalecimiento de una cultura emprendedora </w:t>
      </w:r>
      <w:r w:rsidR="00A2259E" w:rsidRPr="00987B92">
        <w:rPr>
          <w:rFonts w:ascii="Arial" w:hAnsi="Arial" w:cs="Arial"/>
          <w:sz w:val="24"/>
          <w:szCs w:val="24"/>
        </w:rPr>
        <w:t>en el</w:t>
      </w:r>
      <w:r w:rsidR="00856115" w:rsidRPr="00987B92">
        <w:rPr>
          <w:rFonts w:ascii="Arial" w:hAnsi="Arial" w:cs="Arial"/>
          <w:sz w:val="24"/>
          <w:szCs w:val="24"/>
        </w:rPr>
        <w:t xml:space="preserve"> estudiant</w:t>
      </w:r>
      <w:r w:rsidR="00A2259E" w:rsidRPr="00987B92">
        <w:rPr>
          <w:rFonts w:ascii="Arial" w:hAnsi="Arial" w:cs="Arial"/>
          <w:sz w:val="24"/>
          <w:szCs w:val="24"/>
        </w:rPr>
        <w:t>ado,</w:t>
      </w:r>
      <w:r w:rsidR="00856115" w:rsidRPr="00987B92">
        <w:rPr>
          <w:rFonts w:ascii="Arial" w:hAnsi="Arial" w:cs="Arial"/>
          <w:sz w:val="24"/>
          <w:szCs w:val="24"/>
        </w:rPr>
        <w:t xml:space="preserve"> o bien</w:t>
      </w:r>
      <w:r w:rsidR="00A2259E" w:rsidRPr="00987B92">
        <w:rPr>
          <w:rFonts w:ascii="Arial" w:hAnsi="Arial" w:cs="Arial"/>
          <w:sz w:val="24"/>
          <w:szCs w:val="24"/>
        </w:rPr>
        <w:t>,</w:t>
      </w:r>
      <w:r w:rsidR="00856115" w:rsidRPr="00987B92">
        <w:rPr>
          <w:rFonts w:ascii="Arial" w:hAnsi="Arial" w:cs="Arial"/>
          <w:sz w:val="24"/>
          <w:szCs w:val="24"/>
        </w:rPr>
        <w:t xml:space="preserve"> como cultura organizacional.</w:t>
      </w:r>
    </w:p>
    <w:p w14:paraId="45C78A77" w14:textId="00F3B738" w:rsidR="00B61E46" w:rsidRPr="00987B92" w:rsidRDefault="00B67E9C" w:rsidP="00266E07">
      <w:pPr>
        <w:pStyle w:val="Descripcin"/>
        <w:keepNext/>
        <w:spacing w:after="0" w:line="360" w:lineRule="auto"/>
        <w:rPr>
          <w:rFonts w:ascii="Arial" w:hAnsi="Arial" w:cs="Arial"/>
          <w:i w:val="0"/>
          <w:iCs w:val="0"/>
          <w:color w:val="auto"/>
          <w:sz w:val="24"/>
          <w:szCs w:val="24"/>
        </w:rPr>
      </w:pPr>
      <w:r>
        <w:rPr>
          <w:rFonts w:ascii="Arial" w:hAnsi="Arial" w:cs="Arial"/>
          <w:b/>
          <w:bCs/>
          <w:i w:val="0"/>
          <w:iCs w:val="0"/>
          <w:color w:val="auto"/>
          <w:sz w:val="24"/>
          <w:szCs w:val="24"/>
        </w:rPr>
        <w:t>Tabla</w:t>
      </w:r>
      <w:r w:rsidR="00B61E46" w:rsidRPr="00987B92">
        <w:rPr>
          <w:rFonts w:ascii="Arial" w:hAnsi="Arial" w:cs="Arial"/>
          <w:b/>
          <w:bCs/>
          <w:i w:val="0"/>
          <w:iCs w:val="0"/>
          <w:color w:val="auto"/>
          <w:sz w:val="24"/>
          <w:szCs w:val="24"/>
        </w:rPr>
        <w:t xml:space="preserve"> </w:t>
      </w:r>
      <w:r w:rsidR="00B61E46" w:rsidRPr="00987B92">
        <w:rPr>
          <w:rFonts w:ascii="Arial" w:hAnsi="Arial" w:cs="Arial"/>
          <w:b/>
          <w:bCs/>
          <w:i w:val="0"/>
          <w:iCs w:val="0"/>
          <w:color w:val="auto"/>
          <w:sz w:val="24"/>
          <w:szCs w:val="24"/>
        </w:rPr>
        <w:fldChar w:fldCharType="begin"/>
      </w:r>
      <w:r w:rsidR="00B61E46" w:rsidRPr="00987B92">
        <w:rPr>
          <w:rFonts w:ascii="Arial" w:hAnsi="Arial" w:cs="Arial"/>
          <w:b/>
          <w:bCs/>
          <w:i w:val="0"/>
          <w:iCs w:val="0"/>
          <w:color w:val="auto"/>
          <w:sz w:val="24"/>
          <w:szCs w:val="24"/>
        </w:rPr>
        <w:instrText xml:space="preserve"> SEQ Cuadro \* ARABIC </w:instrText>
      </w:r>
      <w:r w:rsidR="00B61E46"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6</w:t>
      </w:r>
      <w:r w:rsidR="00B61E46" w:rsidRPr="00987B92">
        <w:rPr>
          <w:rFonts w:ascii="Arial" w:hAnsi="Arial" w:cs="Arial"/>
          <w:b/>
          <w:bCs/>
          <w:i w:val="0"/>
          <w:iCs w:val="0"/>
          <w:color w:val="auto"/>
          <w:sz w:val="24"/>
          <w:szCs w:val="24"/>
        </w:rPr>
        <w:fldChar w:fldCharType="end"/>
      </w:r>
      <w:r w:rsidR="00B61E46" w:rsidRPr="00987B92">
        <w:rPr>
          <w:rFonts w:ascii="Arial" w:hAnsi="Arial" w:cs="Arial"/>
          <w:b/>
          <w:bCs/>
          <w:i w:val="0"/>
          <w:iCs w:val="0"/>
          <w:color w:val="auto"/>
          <w:sz w:val="24"/>
          <w:szCs w:val="24"/>
        </w:rPr>
        <w:br/>
      </w:r>
      <w:r w:rsidR="001549A7" w:rsidRPr="00987B92">
        <w:rPr>
          <w:rFonts w:ascii="Arial" w:hAnsi="Arial" w:cs="Arial"/>
          <w:color w:val="auto"/>
          <w:sz w:val="24"/>
          <w:szCs w:val="24"/>
        </w:rPr>
        <w:t xml:space="preserve">Tipo de estudiante versus </w:t>
      </w:r>
      <w:r w:rsidR="00A2259E" w:rsidRPr="00987B92">
        <w:rPr>
          <w:rFonts w:ascii="Arial" w:hAnsi="Arial" w:cs="Arial"/>
          <w:color w:val="auto"/>
          <w:sz w:val="24"/>
          <w:szCs w:val="24"/>
        </w:rPr>
        <w:t>¿</w:t>
      </w:r>
      <w:r w:rsidR="001549A7" w:rsidRPr="00987B92">
        <w:rPr>
          <w:rFonts w:ascii="Arial" w:hAnsi="Arial" w:cs="Arial"/>
          <w:color w:val="auto"/>
          <w:sz w:val="24"/>
          <w:szCs w:val="24"/>
        </w:rPr>
        <w:t>le han transmitido técnicas de emprendimiento con cursos o iniciativas</w:t>
      </w:r>
      <w:r w:rsidR="00A2259E" w:rsidRPr="00987B92">
        <w:rPr>
          <w:rFonts w:ascii="Arial" w:hAnsi="Arial" w:cs="Arial"/>
          <w:color w:val="auto"/>
          <w:sz w:val="24"/>
          <w:szCs w:val="24"/>
        </w:rPr>
        <w:t>?</w:t>
      </w:r>
    </w:p>
    <w:tbl>
      <w:tblPr>
        <w:tblStyle w:val="Tablaconcuadrcula"/>
        <w:tblW w:w="0" w:type="auto"/>
        <w:tblInd w:w="5" w:type="dxa"/>
        <w:tblLook w:val="04A0" w:firstRow="1" w:lastRow="0" w:firstColumn="1" w:lastColumn="0" w:noHBand="0" w:noVBand="1"/>
      </w:tblPr>
      <w:tblGrid>
        <w:gridCol w:w="2382"/>
        <w:gridCol w:w="1471"/>
        <w:gridCol w:w="1511"/>
      </w:tblGrid>
      <w:tr w:rsidR="005E044B" w:rsidRPr="00987B92" w14:paraId="2DAF21F9" w14:textId="77777777" w:rsidTr="00847119">
        <w:tc>
          <w:tcPr>
            <w:tcW w:w="2382" w:type="dxa"/>
            <w:vMerge w:val="restart"/>
            <w:tcBorders>
              <w:left w:val="single" w:sz="4" w:space="0" w:color="FFFFFF" w:themeColor="background1"/>
              <w:right w:val="single" w:sz="4" w:space="0" w:color="FFFFFF" w:themeColor="background1"/>
            </w:tcBorders>
            <w:vAlign w:val="center"/>
          </w:tcPr>
          <w:p w14:paraId="14EA12BB" w14:textId="20D07737" w:rsidR="005E044B" w:rsidRPr="00987B92" w:rsidRDefault="005E044B" w:rsidP="00870E74">
            <w:pPr>
              <w:jc w:val="center"/>
              <w:rPr>
                <w:rFonts w:ascii="Arial" w:hAnsi="Arial" w:cs="Arial"/>
                <w:b/>
                <w:bCs/>
                <w:sz w:val="24"/>
                <w:szCs w:val="24"/>
              </w:rPr>
            </w:pPr>
            <w:r w:rsidRPr="00987B92">
              <w:rPr>
                <w:rFonts w:ascii="Arial" w:hAnsi="Arial" w:cs="Arial"/>
                <w:b/>
                <w:bCs/>
                <w:sz w:val="24"/>
                <w:szCs w:val="24"/>
              </w:rPr>
              <w:t xml:space="preserve">En la </w:t>
            </w:r>
            <w:r w:rsidR="00A2259E" w:rsidRPr="00987B92">
              <w:rPr>
                <w:rFonts w:ascii="Arial" w:hAnsi="Arial" w:cs="Arial"/>
                <w:b/>
                <w:bCs/>
                <w:sz w:val="24"/>
                <w:szCs w:val="24"/>
              </w:rPr>
              <w:t>u</w:t>
            </w:r>
            <w:r w:rsidRPr="00987B92">
              <w:rPr>
                <w:rFonts w:ascii="Arial" w:hAnsi="Arial" w:cs="Arial"/>
                <w:b/>
                <w:bCs/>
                <w:sz w:val="24"/>
                <w:szCs w:val="24"/>
              </w:rPr>
              <w:t>niversidad le han transmitido técnicas de emprendimiento con cursos o iniciativas</w:t>
            </w:r>
          </w:p>
        </w:tc>
        <w:tc>
          <w:tcPr>
            <w:tcW w:w="2643" w:type="dxa"/>
            <w:gridSpan w:val="2"/>
            <w:tcBorders>
              <w:left w:val="single" w:sz="4" w:space="0" w:color="FFFFFF" w:themeColor="background1"/>
              <w:right w:val="single" w:sz="4" w:space="0" w:color="FFFFFF" w:themeColor="background1"/>
            </w:tcBorders>
            <w:vAlign w:val="center"/>
          </w:tcPr>
          <w:p w14:paraId="72DD450E" w14:textId="0DFAC560" w:rsidR="005E044B" w:rsidRPr="00801A3F" w:rsidRDefault="00892775" w:rsidP="00870E74">
            <w:pPr>
              <w:jc w:val="center"/>
              <w:rPr>
                <w:rFonts w:ascii="Arial" w:hAnsi="Arial" w:cs="Arial"/>
                <w:b/>
                <w:bCs/>
                <w:sz w:val="24"/>
                <w:szCs w:val="24"/>
              </w:rPr>
            </w:pPr>
            <w:r w:rsidRPr="00801A3F">
              <w:rPr>
                <w:rFonts w:ascii="Arial" w:hAnsi="Arial" w:cs="Arial"/>
                <w:b/>
                <w:bCs/>
                <w:sz w:val="24"/>
                <w:szCs w:val="24"/>
              </w:rPr>
              <w:t>Grado académico</w:t>
            </w:r>
            <w:r w:rsidR="00C53CED" w:rsidRPr="00801A3F">
              <w:rPr>
                <w:rFonts w:ascii="Arial" w:hAnsi="Arial" w:cs="Arial"/>
                <w:b/>
                <w:bCs/>
                <w:sz w:val="24"/>
                <w:szCs w:val="24"/>
              </w:rPr>
              <w:t xml:space="preserve"> </w:t>
            </w:r>
          </w:p>
        </w:tc>
      </w:tr>
      <w:tr w:rsidR="005E044B" w:rsidRPr="00987B92" w14:paraId="64DC3927" w14:textId="77777777" w:rsidTr="00847119">
        <w:tc>
          <w:tcPr>
            <w:tcW w:w="2382" w:type="dxa"/>
            <w:vMerge/>
            <w:tcBorders>
              <w:left w:val="single" w:sz="4" w:space="0" w:color="FFFFFF" w:themeColor="background1"/>
              <w:right w:val="single" w:sz="4" w:space="0" w:color="FFFFFF" w:themeColor="background1"/>
            </w:tcBorders>
          </w:tcPr>
          <w:p w14:paraId="32B718E9" w14:textId="77777777" w:rsidR="005E044B" w:rsidRPr="00987B92" w:rsidRDefault="005E044B" w:rsidP="00870E74">
            <w:pPr>
              <w:rPr>
                <w:rFonts w:ascii="Arial" w:hAnsi="Arial" w:cs="Arial"/>
                <w:b/>
                <w:bCs/>
                <w:sz w:val="24"/>
                <w:szCs w:val="24"/>
              </w:rPr>
            </w:pPr>
          </w:p>
        </w:tc>
        <w:tc>
          <w:tcPr>
            <w:tcW w:w="1313" w:type="dxa"/>
            <w:tcBorders>
              <w:left w:val="single" w:sz="4" w:space="0" w:color="FFFFFF" w:themeColor="background1"/>
              <w:right w:val="single" w:sz="4" w:space="0" w:color="FFFFFF" w:themeColor="background1"/>
            </w:tcBorders>
            <w:vAlign w:val="center"/>
          </w:tcPr>
          <w:p w14:paraId="3543791D" w14:textId="77777777" w:rsidR="005E044B" w:rsidRPr="00987B92" w:rsidRDefault="005E044B" w:rsidP="00870E74">
            <w:pPr>
              <w:jc w:val="center"/>
              <w:rPr>
                <w:rFonts w:ascii="Arial" w:hAnsi="Arial" w:cs="Arial"/>
                <w:sz w:val="24"/>
                <w:szCs w:val="24"/>
              </w:rPr>
            </w:pPr>
            <w:r w:rsidRPr="00987B92">
              <w:rPr>
                <w:rFonts w:ascii="Arial" w:hAnsi="Arial" w:cs="Arial"/>
                <w:sz w:val="24"/>
                <w:szCs w:val="24"/>
              </w:rPr>
              <w:t>Bachillerato</w:t>
            </w:r>
          </w:p>
        </w:tc>
        <w:tc>
          <w:tcPr>
            <w:tcW w:w="1330" w:type="dxa"/>
            <w:tcBorders>
              <w:left w:val="single" w:sz="4" w:space="0" w:color="FFFFFF" w:themeColor="background1"/>
              <w:right w:val="single" w:sz="4" w:space="0" w:color="FFFFFF" w:themeColor="background1"/>
            </w:tcBorders>
            <w:vAlign w:val="center"/>
          </w:tcPr>
          <w:p w14:paraId="788A1889" w14:textId="77777777" w:rsidR="005E044B" w:rsidRPr="00987B92" w:rsidRDefault="005E044B" w:rsidP="00870E74">
            <w:pPr>
              <w:jc w:val="center"/>
              <w:rPr>
                <w:rFonts w:ascii="Arial" w:hAnsi="Arial" w:cs="Arial"/>
                <w:sz w:val="24"/>
                <w:szCs w:val="24"/>
              </w:rPr>
            </w:pPr>
            <w:r w:rsidRPr="00987B92">
              <w:rPr>
                <w:rFonts w:ascii="Arial" w:hAnsi="Arial" w:cs="Arial"/>
                <w:sz w:val="24"/>
                <w:szCs w:val="24"/>
              </w:rPr>
              <w:t>Licenciatura</w:t>
            </w:r>
          </w:p>
        </w:tc>
      </w:tr>
      <w:tr w:rsidR="00847119" w:rsidRPr="00987B92" w14:paraId="0E5AE926" w14:textId="77777777" w:rsidTr="00847119">
        <w:trPr>
          <w:trHeight w:val="69"/>
        </w:trPr>
        <w:tc>
          <w:tcPr>
            <w:tcW w:w="2382" w:type="dxa"/>
            <w:tcBorders>
              <w:left w:val="single" w:sz="4" w:space="0" w:color="FFFFFF" w:themeColor="background1"/>
              <w:bottom w:val="single" w:sz="4" w:space="0" w:color="FFFFFF" w:themeColor="background1"/>
              <w:right w:val="single" w:sz="4" w:space="0" w:color="FFFFFF" w:themeColor="background1"/>
            </w:tcBorders>
          </w:tcPr>
          <w:p w14:paraId="6F8970E5" w14:textId="65C67178" w:rsidR="00847119" w:rsidRPr="00987B92" w:rsidRDefault="00847119" w:rsidP="00266E07">
            <w:pPr>
              <w:spacing w:line="360" w:lineRule="auto"/>
              <w:rPr>
                <w:rFonts w:ascii="Arial" w:hAnsi="Arial" w:cs="Arial"/>
                <w:sz w:val="24"/>
                <w:szCs w:val="24"/>
              </w:rPr>
            </w:pPr>
            <w:r w:rsidRPr="00987B92">
              <w:rPr>
                <w:rFonts w:ascii="Arial" w:hAnsi="Arial" w:cs="Arial"/>
                <w:sz w:val="24"/>
                <w:szCs w:val="24"/>
              </w:rPr>
              <w:t>Alto</w:t>
            </w:r>
          </w:p>
        </w:tc>
        <w:tc>
          <w:tcPr>
            <w:tcW w:w="1313" w:type="dxa"/>
            <w:tcBorders>
              <w:left w:val="single" w:sz="4" w:space="0" w:color="FFFFFF" w:themeColor="background1"/>
              <w:bottom w:val="single" w:sz="4" w:space="0" w:color="FFFFFF" w:themeColor="background1"/>
              <w:right w:val="single" w:sz="4" w:space="0" w:color="FFFFFF" w:themeColor="background1"/>
            </w:tcBorders>
            <w:vAlign w:val="center"/>
          </w:tcPr>
          <w:p w14:paraId="06BCF855" w14:textId="3281D31E" w:rsidR="00847119" w:rsidRPr="00987B92" w:rsidRDefault="00847119" w:rsidP="00266E07">
            <w:pPr>
              <w:spacing w:line="360" w:lineRule="auto"/>
              <w:jc w:val="center"/>
              <w:rPr>
                <w:rFonts w:ascii="Arial" w:hAnsi="Arial" w:cs="Arial"/>
                <w:sz w:val="24"/>
                <w:szCs w:val="24"/>
              </w:rPr>
            </w:pPr>
            <w:r w:rsidRPr="00987B92">
              <w:rPr>
                <w:rFonts w:ascii="Arial" w:hAnsi="Arial" w:cs="Arial"/>
                <w:sz w:val="24"/>
                <w:szCs w:val="24"/>
              </w:rPr>
              <w:t>8,3</w:t>
            </w:r>
            <w:r w:rsidR="00073F4B">
              <w:rPr>
                <w:rFonts w:ascii="Arial" w:hAnsi="Arial" w:cs="Arial"/>
                <w:sz w:val="24"/>
                <w:szCs w:val="24"/>
              </w:rPr>
              <w:t xml:space="preserve"> </w:t>
            </w:r>
            <w:r w:rsidRPr="00987B92">
              <w:rPr>
                <w:rFonts w:ascii="Arial" w:hAnsi="Arial" w:cs="Arial"/>
                <w:sz w:val="24"/>
                <w:szCs w:val="24"/>
              </w:rPr>
              <w:t>%</w:t>
            </w:r>
          </w:p>
        </w:tc>
        <w:tc>
          <w:tcPr>
            <w:tcW w:w="1330" w:type="dxa"/>
            <w:tcBorders>
              <w:left w:val="single" w:sz="4" w:space="0" w:color="FFFFFF" w:themeColor="background1"/>
              <w:bottom w:val="single" w:sz="4" w:space="0" w:color="FFFFFF" w:themeColor="background1"/>
              <w:right w:val="single" w:sz="4" w:space="0" w:color="FFFFFF" w:themeColor="background1"/>
            </w:tcBorders>
            <w:vAlign w:val="center"/>
          </w:tcPr>
          <w:p w14:paraId="1A8F812A" w14:textId="613F81FA" w:rsidR="00847119" w:rsidRPr="00987B92" w:rsidRDefault="00847119" w:rsidP="00266E07">
            <w:pPr>
              <w:spacing w:line="360" w:lineRule="auto"/>
              <w:jc w:val="center"/>
              <w:rPr>
                <w:rFonts w:ascii="Arial" w:hAnsi="Arial" w:cs="Arial"/>
                <w:sz w:val="24"/>
                <w:szCs w:val="24"/>
              </w:rPr>
            </w:pPr>
            <w:r w:rsidRPr="00987B92">
              <w:rPr>
                <w:rFonts w:ascii="Arial" w:hAnsi="Arial" w:cs="Arial"/>
                <w:sz w:val="24"/>
                <w:szCs w:val="24"/>
              </w:rPr>
              <w:t>10,3</w:t>
            </w:r>
            <w:r w:rsidR="00073F4B">
              <w:rPr>
                <w:rFonts w:ascii="Arial" w:hAnsi="Arial" w:cs="Arial"/>
                <w:sz w:val="24"/>
                <w:szCs w:val="24"/>
              </w:rPr>
              <w:t xml:space="preserve"> </w:t>
            </w:r>
            <w:r w:rsidRPr="00987B92">
              <w:rPr>
                <w:rFonts w:ascii="Arial" w:hAnsi="Arial" w:cs="Arial"/>
                <w:sz w:val="24"/>
                <w:szCs w:val="24"/>
              </w:rPr>
              <w:t>%</w:t>
            </w:r>
            <w:r w:rsidR="00073F4B">
              <w:rPr>
                <w:rFonts w:ascii="Arial" w:hAnsi="Arial" w:cs="Arial"/>
                <w:sz w:val="24"/>
                <w:szCs w:val="24"/>
              </w:rPr>
              <w:t xml:space="preserve"> </w:t>
            </w:r>
          </w:p>
        </w:tc>
      </w:tr>
      <w:tr w:rsidR="005E044B" w:rsidRPr="00987B92" w14:paraId="7EE0EE3B" w14:textId="77777777" w:rsidTr="00847119">
        <w:trPr>
          <w:trHeight w:val="194"/>
        </w:trPr>
        <w:tc>
          <w:tcPr>
            <w:tcW w:w="2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AF15D2" w14:textId="77777777" w:rsidR="005E044B" w:rsidRPr="00987B92" w:rsidRDefault="005E044B" w:rsidP="00266E07">
            <w:pPr>
              <w:spacing w:line="360" w:lineRule="auto"/>
              <w:rPr>
                <w:rFonts w:ascii="Arial" w:hAnsi="Arial" w:cs="Arial"/>
                <w:sz w:val="24"/>
                <w:szCs w:val="24"/>
              </w:rPr>
            </w:pPr>
            <w:r w:rsidRPr="00987B92">
              <w:rPr>
                <w:rFonts w:ascii="Arial" w:hAnsi="Arial" w:cs="Arial"/>
                <w:sz w:val="24"/>
                <w:szCs w:val="24"/>
              </w:rPr>
              <w:t>Medio</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E4E9E9" w14:textId="00FF67B6" w:rsidR="005E044B" w:rsidRPr="00987B92" w:rsidRDefault="005E044B" w:rsidP="00266E07">
            <w:pPr>
              <w:spacing w:line="360" w:lineRule="auto"/>
              <w:jc w:val="center"/>
              <w:rPr>
                <w:rFonts w:ascii="Arial" w:hAnsi="Arial" w:cs="Arial"/>
                <w:sz w:val="24"/>
                <w:szCs w:val="24"/>
              </w:rPr>
            </w:pPr>
            <w:r w:rsidRPr="00987B92">
              <w:rPr>
                <w:rFonts w:ascii="Arial" w:hAnsi="Arial" w:cs="Arial"/>
                <w:sz w:val="24"/>
                <w:szCs w:val="24"/>
              </w:rPr>
              <w:t>50,7</w:t>
            </w:r>
            <w:r w:rsidR="00073F4B">
              <w:rPr>
                <w:rFonts w:ascii="Arial" w:hAnsi="Arial" w:cs="Arial"/>
                <w:sz w:val="24"/>
                <w:szCs w:val="24"/>
              </w:rPr>
              <w:t xml:space="preserve"> </w:t>
            </w:r>
            <w:r w:rsidR="00C672C5">
              <w:rPr>
                <w:rFonts w:ascii="Arial" w:hAnsi="Arial" w:cs="Arial"/>
                <w:sz w:val="24"/>
                <w:szCs w:val="24"/>
              </w:rPr>
              <w:t xml:space="preserve"> </w:t>
            </w:r>
            <w:r w:rsidRPr="00987B92">
              <w:rPr>
                <w:rFonts w:ascii="Arial" w:hAnsi="Arial" w:cs="Arial"/>
                <w:sz w:val="24"/>
                <w:szCs w:val="24"/>
              </w:rPr>
              <w:t>%</w:t>
            </w:r>
          </w:p>
        </w:tc>
        <w:tc>
          <w:tcPr>
            <w:tcW w:w="13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EE7A91" w14:textId="6B4CD58B" w:rsidR="005E044B" w:rsidRPr="00987B92" w:rsidRDefault="005E044B" w:rsidP="00266E07">
            <w:pPr>
              <w:spacing w:line="360" w:lineRule="auto"/>
              <w:jc w:val="center"/>
              <w:rPr>
                <w:rFonts w:ascii="Arial" w:hAnsi="Arial" w:cs="Arial"/>
                <w:sz w:val="24"/>
                <w:szCs w:val="24"/>
              </w:rPr>
            </w:pPr>
            <w:r w:rsidRPr="00987B92">
              <w:rPr>
                <w:rFonts w:ascii="Arial" w:hAnsi="Arial" w:cs="Arial"/>
                <w:sz w:val="24"/>
                <w:szCs w:val="24"/>
              </w:rPr>
              <w:t>34,5</w:t>
            </w:r>
            <w:r w:rsidR="00073F4B">
              <w:rPr>
                <w:rFonts w:ascii="Arial" w:hAnsi="Arial" w:cs="Arial"/>
                <w:sz w:val="24"/>
                <w:szCs w:val="24"/>
              </w:rPr>
              <w:t xml:space="preserve"> </w:t>
            </w:r>
            <w:r w:rsidRPr="00987B92">
              <w:rPr>
                <w:rFonts w:ascii="Arial" w:hAnsi="Arial" w:cs="Arial"/>
                <w:sz w:val="24"/>
                <w:szCs w:val="24"/>
              </w:rPr>
              <w:t>%</w:t>
            </w:r>
          </w:p>
        </w:tc>
      </w:tr>
      <w:tr w:rsidR="00847119" w:rsidRPr="00987B92" w14:paraId="3E2CAD5C" w14:textId="77777777" w:rsidTr="00847119">
        <w:trPr>
          <w:trHeight w:val="193"/>
        </w:trPr>
        <w:tc>
          <w:tcPr>
            <w:tcW w:w="238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203A4F" w14:textId="57E8F1CA" w:rsidR="00847119" w:rsidRPr="00987B92" w:rsidRDefault="00847119" w:rsidP="00266E07">
            <w:pPr>
              <w:spacing w:line="360" w:lineRule="auto"/>
              <w:rPr>
                <w:rFonts w:ascii="Arial" w:hAnsi="Arial" w:cs="Arial"/>
                <w:sz w:val="24"/>
                <w:szCs w:val="24"/>
              </w:rPr>
            </w:pPr>
            <w:r w:rsidRPr="00987B92">
              <w:rPr>
                <w:rFonts w:ascii="Arial" w:hAnsi="Arial" w:cs="Arial"/>
                <w:sz w:val="24"/>
                <w:szCs w:val="24"/>
              </w:rPr>
              <w:t>Bajo</w:t>
            </w:r>
          </w:p>
        </w:tc>
        <w:tc>
          <w:tcPr>
            <w:tcW w:w="131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D699953" w14:textId="6BB5D526" w:rsidR="00847119" w:rsidRPr="00987B92" w:rsidRDefault="00FE287A" w:rsidP="00266E07">
            <w:pPr>
              <w:spacing w:line="360" w:lineRule="auto"/>
              <w:jc w:val="center"/>
              <w:rPr>
                <w:rFonts w:ascii="Arial" w:hAnsi="Arial" w:cs="Arial"/>
                <w:sz w:val="24"/>
                <w:szCs w:val="24"/>
              </w:rPr>
            </w:pPr>
            <w:r>
              <w:rPr>
                <w:rFonts w:ascii="Arial" w:hAnsi="Arial" w:cs="Arial"/>
                <w:sz w:val="24"/>
                <w:szCs w:val="24"/>
              </w:rPr>
              <w:t xml:space="preserve">                                                                                                                                                                                                                                                                                                                                                                                                                                                                                                                                                                                                                                                                                                                                                                                                                                                                                                                                                                                                                                                                                                                                                                               </w:t>
            </w:r>
            <w:r w:rsidR="003A7D8E">
              <w:rPr>
                <w:rFonts w:ascii="Arial" w:hAnsi="Arial" w:cs="Arial"/>
                <w:sz w:val="24"/>
                <w:szCs w:val="24"/>
              </w:rPr>
              <w:t xml:space="preserve">              </w:t>
            </w:r>
            <w:r w:rsidR="00847119" w:rsidRPr="00987B92">
              <w:rPr>
                <w:rFonts w:ascii="Arial" w:hAnsi="Arial" w:cs="Arial"/>
                <w:sz w:val="24"/>
                <w:szCs w:val="24"/>
              </w:rPr>
              <w:t>41,0</w:t>
            </w:r>
            <w:r w:rsidR="00073F4B">
              <w:rPr>
                <w:rFonts w:ascii="Arial" w:hAnsi="Arial" w:cs="Arial"/>
                <w:sz w:val="24"/>
                <w:szCs w:val="24"/>
              </w:rPr>
              <w:t xml:space="preserve"> </w:t>
            </w:r>
            <w:r w:rsidR="00C672C5">
              <w:rPr>
                <w:rFonts w:ascii="Arial" w:hAnsi="Arial" w:cs="Arial"/>
                <w:sz w:val="24"/>
                <w:szCs w:val="24"/>
              </w:rPr>
              <w:t xml:space="preserve">            </w:t>
            </w:r>
            <w:r w:rsidR="00847119" w:rsidRPr="00987B92">
              <w:rPr>
                <w:rFonts w:ascii="Arial" w:hAnsi="Arial" w:cs="Arial"/>
                <w:sz w:val="24"/>
                <w:szCs w:val="24"/>
              </w:rPr>
              <w:t>%</w:t>
            </w:r>
          </w:p>
        </w:tc>
        <w:tc>
          <w:tcPr>
            <w:tcW w:w="13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72C00F0" w14:textId="07A3F3CF" w:rsidR="00847119" w:rsidRPr="00987B92" w:rsidRDefault="00847119" w:rsidP="00266E07">
            <w:pPr>
              <w:spacing w:line="360" w:lineRule="auto"/>
              <w:jc w:val="center"/>
              <w:rPr>
                <w:rFonts w:ascii="Arial" w:hAnsi="Arial" w:cs="Arial"/>
                <w:sz w:val="24"/>
                <w:szCs w:val="24"/>
              </w:rPr>
            </w:pPr>
            <w:r w:rsidRPr="00987B92">
              <w:rPr>
                <w:rFonts w:ascii="Arial" w:hAnsi="Arial" w:cs="Arial"/>
                <w:sz w:val="24"/>
                <w:szCs w:val="24"/>
              </w:rPr>
              <w:t>55,2</w:t>
            </w:r>
            <w:r w:rsidR="00073F4B">
              <w:rPr>
                <w:rFonts w:ascii="Arial" w:hAnsi="Arial" w:cs="Arial"/>
                <w:sz w:val="24"/>
                <w:szCs w:val="24"/>
              </w:rPr>
              <w:t xml:space="preserve"> </w:t>
            </w:r>
            <w:r w:rsidRPr="00987B92">
              <w:rPr>
                <w:rFonts w:ascii="Arial" w:hAnsi="Arial" w:cs="Arial"/>
                <w:sz w:val="24"/>
                <w:szCs w:val="24"/>
              </w:rPr>
              <w:t>%</w:t>
            </w:r>
          </w:p>
        </w:tc>
      </w:tr>
    </w:tbl>
    <w:p w14:paraId="5197E339" w14:textId="1D2F95A2" w:rsidR="00CD1FF4" w:rsidRPr="00987B92" w:rsidRDefault="00CD1FF4" w:rsidP="00266E07">
      <w:pPr>
        <w:pStyle w:val="Text"/>
        <w:spacing w:line="360" w:lineRule="auto"/>
        <w:ind w:firstLine="0"/>
        <w:rPr>
          <w:rFonts w:ascii="Arial" w:hAnsi="Arial" w:cs="Arial"/>
          <w:sz w:val="24"/>
          <w:szCs w:val="24"/>
        </w:rPr>
      </w:pPr>
      <w:r w:rsidRPr="00987B92">
        <w:rPr>
          <w:rFonts w:ascii="Arial" w:hAnsi="Arial" w:cs="Arial"/>
          <w:sz w:val="24"/>
          <w:szCs w:val="24"/>
        </w:rPr>
        <w:t>Fuente: elaboración propia, 2023</w:t>
      </w:r>
      <w:r w:rsidR="00A07554">
        <w:rPr>
          <w:rFonts w:ascii="Arial" w:hAnsi="Arial" w:cs="Arial"/>
          <w:sz w:val="24"/>
          <w:szCs w:val="24"/>
        </w:rPr>
        <w:t>.</w:t>
      </w:r>
    </w:p>
    <w:p w14:paraId="221A71B6" w14:textId="77777777" w:rsidR="00CD1FF4" w:rsidRPr="00987B92" w:rsidRDefault="00CD1FF4" w:rsidP="00266E07">
      <w:pPr>
        <w:pStyle w:val="Text"/>
        <w:spacing w:line="360" w:lineRule="auto"/>
        <w:rPr>
          <w:rFonts w:ascii="Arial" w:hAnsi="Arial" w:cs="Arial"/>
          <w:sz w:val="24"/>
          <w:szCs w:val="24"/>
        </w:rPr>
      </w:pPr>
    </w:p>
    <w:p w14:paraId="79771500" w14:textId="6EBB9246" w:rsidR="00F57524"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B67E9C">
        <w:rPr>
          <w:rFonts w:ascii="Arial" w:hAnsi="Arial" w:cs="Arial"/>
          <w:sz w:val="24"/>
          <w:szCs w:val="24"/>
        </w:rPr>
        <w:t>De la tabla 6, se concluye que es i</w:t>
      </w:r>
      <w:r w:rsidR="00F57524" w:rsidRPr="00987B92">
        <w:rPr>
          <w:rFonts w:ascii="Arial" w:hAnsi="Arial" w:cs="Arial"/>
          <w:sz w:val="24"/>
          <w:szCs w:val="24"/>
        </w:rPr>
        <w:t>ndependientemente del nivel que esté cursando</w:t>
      </w:r>
      <w:r w:rsidR="00A2259E" w:rsidRPr="00987B92">
        <w:rPr>
          <w:rFonts w:ascii="Arial" w:hAnsi="Arial" w:cs="Arial"/>
          <w:sz w:val="24"/>
          <w:szCs w:val="24"/>
        </w:rPr>
        <w:t>,</w:t>
      </w:r>
      <w:r w:rsidR="00F57524" w:rsidRPr="00987B92">
        <w:rPr>
          <w:rFonts w:ascii="Arial" w:hAnsi="Arial" w:cs="Arial"/>
          <w:sz w:val="24"/>
          <w:szCs w:val="24"/>
        </w:rPr>
        <w:t xml:space="preserve"> la percepción </w:t>
      </w:r>
      <w:r w:rsidR="00A2259E" w:rsidRPr="00987B92">
        <w:rPr>
          <w:rFonts w:ascii="Arial" w:hAnsi="Arial" w:cs="Arial"/>
          <w:sz w:val="24"/>
          <w:szCs w:val="24"/>
        </w:rPr>
        <w:t xml:space="preserve">del estudiantado acerca de </w:t>
      </w:r>
      <w:r w:rsidR="00F57524" w:rsidRPr="00987B92">
        <w:rPr>
          <w:rFonts w:ascii="Arial" w:hAnsi="Arial" w:cs="Arial"/>
          <w:sz w:val="24"/>
          <w:szCs w:val="24"/>
        </w:rPr>
        <w:t>las técnicas transmitidas contin</w:t>
      </w:r>
      <w:r w:rsidR="00A2259E" w:rsidRPr="00987B92">
        <w:rPr>
          <w:rFonts w:ascii="Arial" w:hAnsi="Arial" w:cs="Arial"/>
          <w:sz w:val="24"/>
          <w:szCs w:val="24"/>
        </w:rPr>
        <w:t>ú</w:t>
      </w:r>
      <w:r w:rsidR="00F57524" w:rsidRPr="00987B92">
        <w:rPr>
          <w:rFonts w:ascii="Arial" w:hAnsi="Arial" w:cs="Arial"/>
          <w:sz w:val="24"/>
          <w:szCs w:val="24"/>
        </w:rPr>
        <w:t>a en una misma línea</w:t>
      </w:r>
      <w:r w:rsidR="00A2259E" w:rsidRPr="00987B92">
        <w:rPr>
          <w:rFonts w:ascii="Arial" w:hAnsi="Arial" w:cs="Arial"/>
          <w:sz w:val="24"/>
          <w:szCs w:val="24"/>
        </w:rPr>
        <w:t>:</w:t>
      </w:r>
      <w:r w:rsidR="00F57524" w:rsidRPr="00987B92">
        <w:rPr>
          <w:rFonts w:ascii="Arial" w:hAnsi="Arial" w:cs="Arial"/>
          <w:sz w:val="24"/>
          <w:szCs w:val="24"/>
        </w:rPr>
        <w:t xml:space="preserve"> bajo a medio.</w:t>
      </w:r>
      <w:r w:rsidR="0007147B">
        <w:rPr>
          <w:rFonts w:ascii="Arial" w:hAnsi="Arial" w:cs="Arial"/>
          <w:sz w:val="24"/>
          <w:szCs w:val="24"/>
        </w:rPr>
        <w:t xml:space="preserve"> Estas medidas corresponden a la percepción del estudiantado y la transmisión de técnicas desde la universidad, estas se miden con la escala de alto, medio o bajo.</w:t>
      </w:r>
    </w:p>
    <w:p w14:paraId="768F6BB6" w14:textId="406119BD" w:rsidR="00F57524" w:rsidRPr="00801A3F"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De lo anterior, se puede </w:t>
      </w:r>
      <w:r w:rsidR="00CC40AD" w:rsidRPr="00987B92">
        <w:rPr>
          <w:rFonts w:ascii="Arial" w:hAnsi="Arial" w:cs="Arial"/>
          <w:sz w:val="24"/>
          <w:szCs w:val="24"/>
        </w:rPr>
        <w:t xml:space="preserve">concluir </w:t>
      </w:r>
      <w:r w:rsidR="00856115" w:rsidRPr="00987B92">
        <w:rPr>
          <w:rFonts w:ascii="Arial" w:hAnsi="Arial" w:cs="Arial"/>
          <w:sz w:val="24"/>
          <w:szCs w:val="24"/>
        </w:rPr>
        <w:t xml:space="preserve">que </w:t>
      </w:r>
      <w:r w:rsidR="00A2259E" w:rsidRPr="00987B92">
        <w:rPr>
          <w:rFonts w:ascii="Arial" w:hAnsi="Arial" w:cs="Arial"/>
          <w:sz w:val="24"/>
          <w:szCs w:val="24"/>
        </w:rPr>
        <w:t xml:space="preserve">la población </w:t>
      </w:r>
      <w:r w:rsidR="00A2259E" w:rsidRPr="00801A3F">
        <w:rPr>
          <w:rFonts w:ascii="Arial" w:hAnsi="Arial" w:cs="Arial"/>
          <w:sz w:val="24"/>
          <w:szCs w:val="24"/>
        </w:rPr>
        <w:t xml:space="preserve">estudiantil </w:t>
      </w:r>
      <w:r w:rsidR="00856115" w:rsidRPr="00801A3F">
        <w:rPr>
          <w:rFonts w:ascii="Arial" w:hAnsi="Arial" w:cs="Arial"/>
          <w:sz w:val="24"/>
          <w:szCs w:val="24"/>
        </w:rPr>
        <w:t>respon</w:t>
      </w:r>
      <w:r w:rsidR="00C53CED" w:rsidRPr="00801A3F">
        <w:rPr>
          <w:rFonts w:ascii="Arial" w:hAnsi="Arial" w:cs="Arial"/>
          <w:sz w:val="24"/>
          <w:szCs w:val="24"/>
        </w:rPr>
        <w:t>de</w:t>
      </w:r>
      <w:r w:rsidR="00856115" w:rsidRPr="00801A3F">
        <w:rPr>
          <w:rFonts w:ascii="Arial" w:hAnsi="Arial" w:cs="Arial"/>
          <w:sz w:val="24"/>
          <w:szCs w:val="24"/>
        </w:rPr>
        <w:t xml:space="preserve"> el cuestionario, </w:t>
      </w:r>
      <w:r w:rsidR="00E02D7D" w:rsidRPr="00801A3F">
        <w:rPr>
          <w:rFonts w:ascii="Arial" w:hAnsi="Arial" w:cs="Arial"/>
          <w:sz w:val="24"/>
          <w:szCs w:val="24"/>
        </w:rPr>
        <w:t>que,</w:t>
      </w:r>
      <w:r w:rsidR="00856115" w:rsidRPr="00801A3F">
        <w:rPr>
          <w:rFonts w:ascii="Arial" w:hAnsi="Arial" w:cs="Arial"/>
          <w:sz w:val="24"/>
          <w:szCs w:val="24"/>
        </w:rPr>
        <w:t xml:space="preserve"> en la actualidad, el nivel de conocimientos y técnicas brindados al estudiant</w:t>
      </w:r>
      <w:r w:rsidR="00A2259E" w:rsidRPr="00801A3F">
        <w:rPr>
          <w:rFonts w:ascii="Arial" w:hAnsi="Arial" w:cs="Arial"/>
          <w:sz w:val="24"/>
          <w:szCs w:val="24"/>
        </w:rPr>
        <w:t>ado,</w:t>
      </w:r>
      <w:r w:rsidR="00856115" w:rsidRPr="00801A3F">
        <w:rPr>
          <w:rFonts w:ascii="Arial" w:hAnsi="Arial" w:cs="Arial"/>
          <w:sz w:val="24"/>
          <w:szCs w:val="24"/>
        </w:rPr>
        <w:t xml:space="preserve"> a </w:t>
      </w:r>
      <w:r w:rsidR="00856115" w:rsidRPr="00801A3F">
        <w:rPr>
          <w:rFonts w:ascii="Arial" w:hAnsi="Arial" w:cs="Arial"/>
          <w:sz w:val="24"/>
          <w:szCs w:val="24"/>
        </w:rPr>
        <w:lastRenderedPageBreak/>
        <w:t>través de los cursos</w:t>
      </w:r>
      <w:r w:rsidR="00A2259E" w:rsidRPr="00801A3F">
        <w:rPr>
          <w:rFonts w:ascii="Arial" w:hAnsi="Arial" w:cs="Arial"/>
          <w:sz w:val="24"/>
          <w:szCs w:val="24"/>
        </w:rPr>
        <w:t>,</w:t>
      </w:r>
      <w:r w:rsidR="00856115" w:rsidRPr="00801A3F">
        <w:rPr>
          <w:rFonts w:ascii="Arial" w:hAnsi="Arial" w:cs="Arial"/>
          <w:sz w:val="24"/>
          <w:szCs w:val="24"/>
        </w:rPr>
        <w:t xml:space="preserve"> no están enfocados </w:t>
      </w:r>
      <w:r w:rsidR="00C4490C">
        <w:rPr>
          <w:rFonts w:ascii="Arial" w:hAnsi="Arial" w:cs="Arial"/>
          <w:sz w:val="24"/>
          <w:szCs w:val="24"/>
        </w:rPr>
        <w:t>en</w:t>
      </w:r>
      <w:r w:rsidR="00856115" w:rsidRPr="00801A3F">
        <w:rPr>
          <w:rFonts w:ascii="Arial" w:hAnsi="Arial" w:cs="Arial"/>
          <w:sz w:val="24"/>
          <w:szCs w:val="24"/>
        </w:rPr>
        <w:t xml:space="preserve"> potenciar su espíritu emprendedor. Dado </w:t>
      </w:r>
      <w:r w:rsidR="009E4AD4" w:rsidRPr="00801A3F">
        <w:rPr>
          <w:rFonts w:ascii="Arial" w:hAnsi="Arial" w:cs="Arial"/>
          <w:sz w:val="24"/>
          <w:szCs w:val="24"/>
        </w:rPr>
        <w:t>que, en</w:t>
      </w:r>
      <w:r w:rsidR="00A2259E" w:rsidRPr="00801A3F">
        <w:rPr>
          <w:rFonts w:ascii="Arial" w:hAnsi="Arial" w:cs="Arial"/>
          <w:sz w:val="24"/>
          <w:szCs w:val="24"/>
        </w:rPr>
        <w:t xml:space="preserve"> el </w:t>
      </w:r>
      <w:r w:rsidR="00856115" w:rsidRPr="00801A3F">
        <w:rPr>
          <w:rFonts w:ascii="Arial" w:hAnsi="Arial" w:cs="Arial"/>
          <w:sz w:val="24"/>
          <w:szCs w:val="24"/>
        </w:rPr>
        <w:t>nivel de bachillerato</w:t>
      </w:r>
      <w:r w:rsidR="00A2259E" w:rsidRPr="00801A3F">
        <w:rPr>
          <w:rFonts w:ascii="Arial" w:hAnsi="Arial" w:cs="Arial"/>
          <w:sz w:val="24"/>
          <w:szCs w:val="24"/>
        </w:rPr>
        <w:t>,</w:t>
      </w:r>
      <w:r w:rsidR="00856115" w:rsidRPr="00801A3F">
        <w:rPr>
          <w:rFonts w:ascii="Arial" w:hAnsi="Arial" w:cs="Arial"/>
          <w:sz w:val="24"/>
          <w:szCs w:val="24"/>
        </w:rPr>
        <w:t xml:space="preserve"> solo 8,3</w:t>
      </w:r>
      <w:r w:rsidR="00C4490C">
        <w:rPr>
          <w:rFonts w:ascii="Arial" w:hAnsi="Arial" w:cs="Arial"/>
          <w:sz w:val="24"/>
          <w:szCs w:val="24"/>
        </w:rPr>
        <w:t xml:space="preserve"> </w:t>
      </w:r>
      <w:r w:rsidR="00856115" w:rsidRPr="00801A3F">
        <w:rPr>
          <w:rFonts w:ascii="Arial" w:hAnsi="Arial" w:cs="Arial"/>
          <w:sz w:val="24"/>
          <w:szCs w:val="24"/>
        </w:rPr>
        <w:t>%</w:t>
      </w:r>
      <w:r w:rsidR="00A2259E" w:rsidRPr="00801A3F">
        <w:rPr>
          <w:rFonts w:ascii="Arial" w:hAnsi="Arial" w:cs="Arial"/>
          <w:sz w:val="24"/>
          <w:szCs w:val="24"/>
        </w:rPr>
        <w:t>;</w:t>
      </w:r>
      <w:r w:rsidR="00856115" w:rsidRPr="00801A3F">
        <w:rPr>
          <w:rFonts w:ascii="Arial" w:hAnsi="Arial" w:cs="Arial"/>
          <w:sz w:val="24"/>
          <w:szCs w:val="24"/>
        </w:rPr>
        <w:t xml:space="preserve"> y</w:t>
      </w:r>
      <w:r w:rsidR="00A2259E" w:rsidRPr="00801A3F">
        <w:rPr>
          <w:rFonts w:ascii="Arial" w:hAnsi="Arial" w:cs="Arial"/>
          <w:sz w:val="24"/>
          <w:szCs w:val="24"/>
        </w:rPr>
        <w:t>,</w:t>
      </w:r>
      <w:r w:rsidR="00856115" w:rsidRPr="00801A3F">
        <w:rPr>
          <w:rFonts w:ascii="Arial" w:hAnsi="Arial" w:cs="Arial"/>
          <w:sz w:val="24"/>
          <w:szCs w:val="24"/>
        </w:rPr>
        <w:t xml:space="preserve"> en licenciatura</w:t>
      </w:r>
      <w:r w:rsidR="00A2259E" w:rsidRPr="00801A3F">
        <w:rPr>
          <w:rFonts w:ascii="Arial" w:hAnsi="Arial" w:cs="Arial"/>
          <w:sz w:val="24"/>
          <w:szCs w:val="24"/>
        </w:rPr>
        <w:t>,</w:t>
      </w:r>
      <w:r w:rsidR="00856115" w:rsidRPr="00801A3F">
        <w:rPr>
          <w:rFonts w:ascii="Arial" w:hAnsi="Arial" w:cs="Arial"/>
          <w:sz w:val="24"/>
          <w:szCs w:val="24"/>
        </w:rPr>
        <w:t xml:space="preserve"> 10,3</w:t>
      </w:r>
      <w:r w:rsidR="00C4490C">
        <w:rPr>
          <w:rFonts w:ascii="Arial" w:hAnsi="Arial" w:cs="Arial"/>
          <w:sz w:val="24"/>
          <w:szCs w:val="24"/>
        </w:rPr>
        <w:t xml:space="preserve"> </w:t>
      </w:r>
      <w:r w:rsidR="00856115" w:rsidRPr="00801A3F">
        <w:rPr>
          <w:rFonts w:ascii="Arial" w:hAnsi="Arial" w:cs="Arial"/>
          <w:sz w:val="24"/>
          <w:szCs w:val="24"/>
        </w:rPr>
        <w:t>% indica que se les han brindado un nivel alto de técnicas de emprendimiento con cursos o iniciativas.</w:t>
      </w:r>
    </w:p>
    <w:p w14:paraId="0F2B06B9" w14:textId="77777777" w:rsidR="004D2E9D" w:rsidRPr="00801A3F" w:rsidRDefault="004D2E9D" w:rsidP="00266E07">
      <w:pPr>
        <w:pStyle w:val="Text"/>
        <w:spacing w:line="360" w:lineRule="auto"/>
        <w:ind w:firstLine="720"/>
        <w:rPr>
          <w:rFonts w:ascii="Arial" w:hAnsi="Arial" w:cs="Arial"/>
          <w:sz w:val="24"/>
          <w:szCs w:val="24"/>
        </w:rPr>
      </w:pPr>
    </w:p>
    <w:p w14:paraId="5722102C" w14:textId="540177A8" w:rsidR="00856115" w:rsidRPr="00801A3F" w:rsidRDefault="00856115" w:rsidP="00266E07">
      <w:pPr>
        <w:pStyle w:val="Ttulo2"/>
        <w:numPr>
          <w:ilvl w:val="0"/>
          <w:numId w:val="0"/>
        </w:numPr>
        <w:spacing w:before="0" w:after="0" w:line="360" w:lineRule="auto"/>
        <w:jc w:val="both"/>
        <w:rPr>
          <w:rFonts w:ascii="Arial" w:hAnsi="Arial" w:cs="Arial"/>
          <w:b/>
          <w:bCs/>
          <w:sz w:val="24"/>
          <w:szCs w:val="24"/>
        </w:rPr>
      </w:pPr>
      <w:r w:rsidRPr="00801A3F">
        <w:rPr>
          <w:rFonts w:ascii="Arial" w:hAnsi="Arial" w:cs="Arial"/>
          <w:b/>
          <w:bCs/>
          <w:sz w:val="24"/>
          <w:szCs w:val="24"/>
        </w:rPr>
        <w:t>Cuarto hallazgo</w:t>
      </w:r>
      <w:r w:rsidR="00AA03CD" w:rsidRPr="00801A3F">
        <w:rPr>
          <w:rFonts w:ascii="Arial" w:hAnsi="Arial" w:cs="Arial"/>
          <w:b/>
          <w:bCs/>
          <w:sz w:val="24"/>
          <w:szCs w:val="24"/>
        </w:rPr>
        <w:t>.</w:t>
      </w:r>
      <w:r w:rsidRPr="00801A3F">
        <w:rPr>
          <w:rFonts w:ascii="Arial" w:hAnsi="Arial" w:cs="Arial"/>
          <w:b/>
          <w:bCs/>
          <w:sz w:val="24"/>
          <w:szCs w:val="24"/>
        </w:rPr>
        <w:t xml:space="preserve"> Apoyo que la Escuela de Informática puede brindar </w:t>
      </w:r>
      <w:r w:rsidR="00C53CED" w:rsidRPr="00801A3F">
        <w:rPr>
          <w:rFonts w:ascii="Arial" w:hAnsi="Arial" w:cs="Arial"/>
          <w:b/>
          <w:bCs/>
          <w:sz w:val="24"/>
          <w:szCs w:val="24"/>
        </w:rPr>
        <w:t>al estudiantado</w:t>
      </w:r>
      <w:r w:rsidRPr="00801A3F">
        <w:rPr>
          <w:rFonts w:ascii="Arial" w:hAnsi="Arial" w:cs="Arial"/>
          <w:b/>
          <w:bCs/>
          <w:sz w:val="24"/>
          <w:szCs w:val="24"/>
        </w:rPr>
        <w:t xml:space="preserve"> para fortalecer la competencia y cultura emprendedora</w:t>
      </w:r>
    </w:p>
    <w:p w14:paraId="50D34F9C" w14:textId="14FDBEF3" w:rsidR="00856115"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856115" w:rsidRPr="00801A3F">
        <w:rPr>
          <w:rFonts w:ascii="Arial" w:hAnsi="Arial" w:cs="Arial"/>
          <w:sz w:val="24"/>
          <w:szCs w:val="24"/>
        </w:rPr>
        <w:t>El objetivo de esta pregunta fue determinar herramientas o servicios que</w:t>
      </w:r>
      <w:r w:rsidR="000E28AD" w:rsidRPr="00801A3F">
        <w:rPr>
          <w:rFonts w:ascii="Arial" w:hAnsi="Arial" w:cs="Arial"/>
          <w:sz w:val="24"/>
          <w:szCs w:val="24"/>
        </w:rPr>
        <w:t>,</w:t>
      </w:r>
      <w:r w:rsidR="00856115" w:rsidRPr="00801A3F">
        <w:rPr>
          <w:rFonts w:ascii="Arial" w:hAnsi="Arial" w:cs="Arial"/>
          <w:sz w:val="24"/>
          <w:szCs w:val="24"/>
        </w:rPr>
        <w:t xml:space="preserve"> a criterio del estudiant</w:t>
      </w:r>
      <w:r w:rsidR="00C53CED" w:rsidRPr="00801A3F">
        <w:rPr>
          <w:rFonts w:ascii="Arial" w:hAnsi="Arial" w:cs="Arial"/>
          <w:sz w:val="24"/>
          <w:szCs w:val="24"/>
        </w:rPr>
        <w:t>ado</w:t>
      </w:r>
      <w:r w:rsidR="000E28AD" w:rsidRPr="00801A3F">
        <w:rPr>
          <w:rFonts w:ascii="Arial" w:hAnsi="Arial" w:cs="Arial"/>
          <w:sz w:val="24"/>
          <w:szCs w:val="24"/>
        </w:rPr>
        <w:t>,</w:t>
      </w:r>
      <w:r w:rsidR="00856115" w:rsidRPr="00801A3F">
        <w:rPr>
          <w:rFonts w:ascii="Arial" w:hAnsi="Arial" w:cs="Arial"/>
          <w:sz w:val="24"/>
          <w:szCs w:val="24"/>
        </w:rPr>
        <w:t xml:space="preserve"> se le podrían brindar para fortalecer su capacidad emprendedora</w:t>
      </w:r>
      <w:r w:rsidR="00B82A9B" w:rsidRPr="00987B92">
        <w:rPr>
          <w:rFonts w:ascii="Arial" w:hAnsi="Arial" w:cs="Arial"/>
          <w:sz w:val="24"/>
          <w:szCs w:val="24"/>
        </w:rPr>
        <w:t xml:space="preserve">. </w:t>
      </w:r>
      <w:r w:rsidR="00B67E9C">
        <w:rPr>
          <w:rFonts w:ascii="Arial" w:hAnsi="Arial" w:cs="Arial"/>
          <w:sz w:val="24"/>
          <w:szCs w:val="24"/>
        </w:rPr>
        <w:t>Según se muestra en la tabla 7, s</w:t>
      </w:r>
      <w:r w:rsidR="00856115" w:rsidRPr="00987B92">
        <w:rPr>
          <w:rFonts w:ascii="Arial" w:hAnsi="Arial" w:cs="Arial"/>
          <w:sz w:val="24"/>
          <w:szCs w:val="24"/>
        </w:rPr>
        <w:t xml:space="preserve">e </w:t>
      </w:r>
      <w:r w:rsidR="000E28AD" w:rsidRPr="00987B92">
        <w:rPr>
          <w:rFonts w:ascii="Arial" w:hAnsi="Arial" w:cs="Arial"/>
          <w:sz w:val="24"/>
          <w:szCs w:val="24"/>
        </w:rPr>
        <w:t>ob</w:t>
      </w:r>
      <w:r w:rsidR="00856115" w:rsidRPr="00987B92">
        <w:rPr>
          <w:rFonts w:ascii="Arial" w:hAnsi="Arial" w:cs="Arial"/>
          <w:sz w:val="24"/>
          <w:szCs w:val="24"/>
        </w:rPr>
        <w:t xml:space="preserve">tiene que el servicio más </w:t>
      </w:r>
      <w:r w:rsidR="00250928" w:rsidRPr="00987B92">
        <w:rPr>
          <w:rFonts w:ascii="Arial" w:hAnsi="Arial" w:cs="Arial"/>
          <w:sz w:val="24"/>
          <w:szCs w:val="24"/>
        </w:rPr>
        <w:t>demandado son</w:t>
      </w:r>
      <w:r w:rsidR="000E28AD" w:rsidRPr="00987B92">
        <w:rPr>
          <w:rFonts w:ascii="Arial" w:hAnsi="Arial" w:cs="Arial"/>
          <w:sz w:val="24"/>
          <w:szCs w:val="24"/>
        </w:rPr>
        <w:t xml:space="preserve"> los</w:t>
      </w:r>
      <w:r w:rsidR="00663028">
        <w:rPr>
          <w:rFonts w:ascii="Arial" w:hAnsi="Arial" w:cs="Arial"/>
          <w:sz w:val="24"/>
          <w:szCs w:val="24"/>
        </w:rPr>
        <w:t xml:space="preserve"> </w:t>
      </w:r>
      <w:r w:rsidR="000E28AD" w:rsidRPr="00987B92">
        <w:rPr>
          <w:rFonts w:ascii="Arial" w:hAnsi="Arial" w:cs="Arial"/>
          <w:sz w:val="24"/>
          <w:szCs w:val="24"/>
        </w:rPr>
        <w:t>c</w:t>
      </w:r>
      <w:r w:rsidR="00856115" w:rsidRPr="00987B92">
        <w:rPr>
          <w:rFonts w:ascii="Arial" w:hAnsi="Arial" w:cs="Arial"/>
          <w:sz w:val="24"/>
          <w:szCs w:val="24"/>
        </w:rPr>
        <w:t>ursos, talleres, charlas para la capacitación en emprendimiento</w:t>
      </w:r>
      <w:r w:rsidR="000E28AD" w:rsidRPr="00987B92">
        <w:rPr>
          <w:rFonts w:ascii="Arial" w:hAnsi="Arial" w:cs="Arial"/>
          <w:sz w:val="24"/>
          <w:szCs w:val="24"/>
        </w:rPr>
        <w:t>,</w:t>
      </w:r>
      <w:r w:rsidR="00856115" w:rsidRPr="00987B92">
        <w:rPr>
          <w:rFonts w:ascii="Arial" w:hAnsi="Arial" w:cs="Arial"/>
          <w:sz w:val="24"/>
          <w:szCs w:val="24"/>
        </w:rPr>
        <w:t xml:space="preserve"> con</w:t>
      </w:r>
      <w:r w:rsidR="00543355" w:rsidRPr="00987B92">
        <w:rPr>
          <w:rFonts w:ascii="Arial" w:hAnsi="Arial" w:cs="Arial"/>
          <w:sz w:val="24"/>
          <w:szCs w:val="24"/>
        </w:rPr>
        <w:t xml:space="preserve"> </w:t>
      </w:r>
      <w:r w:rsidR="00856115" w:rsidRPr="00987B92">
        <w:rPr>
          <w:rFonts w:ascii="Arial" w:hAnsi="Arial" w:cs="Arial"/>
          <w:sz w:val="24"/>
          <w:szCs w:val="24"/>
        </w:rPr>
        <w:t>un 80</w:t>
      </w:r>
      <w:r w:rsidR="000E28AD" w:rsidRPr="00987B92">
        <w:rPr>
          <w:rFonts w:ascii="Arial" w:hAnsi="Arial" w:cs="Arial"/>
          <w:sz w:val="24"/>
          <w:szCs w:val="24"/>
        </w:rPr>
        <w:t>,</w:t>
      </w:r>
      <w:r w:rsidR="00856115" w:rsidRPr="00987B92">
        <w:rPr>
          <w:rFonts w:ascii="Arial" w:hAnsi="Arial" w:cs="Arial"/>
          <w:sz w:val="24"/>
          <w:szCs w:val="24"/>
        </w:rPr>
        <w:t>43</w:t>
      </w:r>
      <w:r w:rsidR="00E52ABF">
        <w:rPr>
          <w:rFonts w:ascii="Arial" w:hAnsi="Arial" w:cs="Arial"/>
          <w:sz w:val="24"/>
          <w:szCs w:val="24"/>
        </w:rPr>
        <w:t xml:space="preserve"> </w:t>
      </w:r>
      <w:r w:rsidR="00856115" w:rsidRPr="00987B92">
        <w:rPr>
          <w:rFonts w:ascii="Arial" w:hAnsi="Arial" w:cs="Arial"/>
          <w:sz w:val="24"/>
          <w:szCs w:val="24"/>
        </w:rPr>
        <w:t>%</w:t>
      </w:r>
      <w:r w:rsidR="000E28AD" w:rsidRPr="00987B92">
        <w:rPr>
          <w:rFonts w:ascii="Arial" w:hAnsi="Arial" w:cs="Arial"/>
          <w:sz w:val="24"/>
          <w:szCs w:val="24"/>
        </w:rPr>
        <w:t>;</w:t>
      </w:r>
      <w:r w:rsidR="00856115" w:rsidRPr="00987B92">
        <w:rPr>
          <w:rFonts w:ascii="Arial" w:hAnsi="Arial" w:cs="Arial"/>
          <w:sz w:val="24"/>
          <w:szCs w:val="24"/>
        </w:rPr>
        <w:t xml:space="preserve"> y </w:t>
      </w:r>
      <w:r w:rsidR="000E28AD" w:rsidRPr="00987B92">
        <w:rPr>
          <w:rFonts w:ascii="Arial" w:hAnsi="Arial" w:cs="Arial"/>
          <w:sz w:val="24"/>
          <w:szCs w:val="24"/>
        </w:rPr>
        <w:t>l</w:t>
      </w:r>
      <w:r w:rsidR="00856115" w:rsidRPr="00987B92">
        <w:rPr>
          <w:rFonts w:ascii="Arial" w:hAnsi="Arial" w:cs="Arial"/>
          <w:sz w:val="24"/>
          <w:szCs w:val="24"/>
        </w:rPr>
        <w:t xml:space="preserve">a </w:t>
      </w:r>
      <w:r w:rsidR="000E28AD" w:rsidRPr="00987B92">
        <w:rPr>
          <w:rFonts w:ascii="Arial" w:hAnsi="Arial" w:cs="Arial"/>
          <w:sz w:val="24"/>
          <w:szCs w:val="24"/>
        </w:rPr>
        <w:t>a</w:t>
      </w:r>
      <w:r w:rsidR="00856115" w:rsidRPr="00987B92">
        <w:rPr>
          <w:rFonts w:ascii="Arial" w:hAnsi="Arial" w:cs="Arial"/>
          <w:sz w:val="24"/>
          <w:szCs w:val="24"/>
        </w:rPr>
        <w:t xml:space="preserve">sesoría y </w:t>
      </w:r>
      <w:r w:rsidR="00856115" w:rsidRPr="00987B92">
        <w:rPr>
          <w:rFonts w:ascii="Arial" w:hAnsi="Arial" w:cs="Arial"/>
          <w:i/>
          <w:sz w:val="24"/>
          <w:szCs w:val="24"/>
        </w:rPr>
        <w:t>coaching</w:t>
      </w:r>
      <w:r w:rsidR="00856115" w:rsidRPr="00987B92">
        <w:rPr>
          <w:rFonts w:ascii="Arial" w:hAnsi="Arial" w:cs="Arial"/>
          <w:sz w:val="24"/>
          <w:szCs w:val="24"/>
        </w:rPr>
        <w:t xml:space="preserve"> para el acompañamiento de</w:t>
      </w:r>
      <w:r w:rsidR="000E28AD" w:rsidRPr="00987B92">
        <w:rPr>
          <w:rFonts w:ascii="Arial" w:hAnsi="Arial" w:cs="Arial"/>
          <w:sz w:val="24"/>
          <w:szCs w:val="24"/>
        </w:rPr>
        <w:t>l</w:t>
      </w:r>
      <w:r w:rsidR="00856115" w:rsidRPr="00987B92">
        <w:rPr>
          <w:rFonts w:ascii="Arial" w:hAnsi="Arial" w:cs="Arial"/>
          <w:sz w:val="24"/>
          <w:szCs w:val="24"/>
        </w:rPr>
        <w:t xml:space="preserve"> emprendimiento</w:t>
      </w:r>
      <w:r w:rsidR="000E28AD" w:rsidRPr="00987B92">
        <w:rPr>
          <w:rFonts w:ascii="Arial" w:hAnsi="Arial" w:cs="Arial"/>
          <w:sz w:val="24"/>
          <w:szCs w:val="24"/>
        </w:rPr>
        <w:t>,</w:t>
      </w:r>
      <w:r w:rsidR="00856115" w:rsidRPr="00987B92">
        <w:rPr>
          <w:rFonts w:ascii="Arial" w:hAnsi="Arial" w:cs="Arial"/>
          <w:sz w:val="24"/>
          <w:szCs w:val="24"/>
        </w:rPr>
        <w:t xml:space="preserve"> con un 66</w:t>
      </w:r>
      <w:r w:rsidR="000E28AD" w:rsidRPr="00987B92">
        <w:rPr>
          <w:rFonts w:ascii="Arial" w:hAnsi="Arial" w:cs="Arial"/>
          <w:sz w:val="24"/>
          <w:szCs w:val="24"/>
        </w:rPr>
        <w:t>,</w:t>
      </w:r>
      <w:r w:rsidR="00856115" w:rsidRPr="00987B92">
        <w:rPr>
          <w:rFonts w:ascii="Arial" w:hAnsi="Arial" w:cs="Arial"/>
          <w:sz w:val="24"/>
          <w:szCs w:val="24"/>
        </w:rPr>
        <w:t>96</w:t>
      </w:r>
      <w:r w:rsidR="00E52ABF">
        <w:rPr>
          <w:rFonts w:ascii="Arial" w:hAnsi="Arial" w:cs="Arial"/>
          <w:sz w:val="24"/>
          <w:szCs w:val="24"/>
        </w:rPr>
        <w:t xml:space="preserve"> </w:t>
      </w:r>
      <w:r w:rsidR="00856115" w:rsidRPr="00987B92">
        <w:rPr>
          <w:rFonts w:ascii="Arial" w:hAnsi="Arial" w:cs="Arial"/>
          <w:sz w:val="24"/>
          <w:szCs w:val="24"/>
        </w:rPr>
        <w:t>%.</w:t>
      </w:r>
    </w:p>
    <w:p w14:paraId="55A1F587" w14:textId="77777777" w:rsidR="00856115" w:rsidRPr="00987B92" w:rsidRDefault="00856115" w:rsidP="00266E07">
      <w:pPr>
        <w:spacing w:line="360" w:lineRule="auto"/>
        <w:rPr>
          <w:rFonts w:ascii="Arial" w:hAnsi="Arial" w:cs="Arial"/>
          <w:sz w:val="24"/>
          <w:szCs w:val="24"/>
        </w:rPr>
      </w:pPr>
    </w:p>
    <w:p w14:paraId="150EDCFD" w14:textId="58C2EAC1" w:rsidR="00543355" w:rsidRPr="00987B92" w:rsidRDefault="00C53CED" w:rsidP="00266E07">
      <w:pPr>
        <w:pStyle w:val="Descripcin"/>
        <w:keepNext/>
        <w:spacing w:after="0" w:line="360" w:lineRule="auto"/>
        <w:rPr>
          <w:rFonts w:ascii="Arial" w:hAnsi="Arial" w:cs="Arial"/>
          <w:i w:val="0"/>
          <w:iCs w:val="0"/>
          <w:color w:val="auto"/>
          <w:sz w:val="24"/>
          <w:szCs w:val="24"/>
        </w:rPr>
      </w:pPr>
      <w:r>
        <w:rPr>
          <w:rFonts w:ascii="Arial" w:hAnsi="Arial" w:cs="Arial"/>
          <w:b/>
          <w:bCs/>
          <w:i w:val="0"/>
          <w:iCs w:val="0"/>
          <w:color w:val="auto"/>
          <w:sz w:val="24"/>
          <w:szCs w:val="24"/>
        </w:rPr>
        <w:t>Tabla</w:t>
      </w:r>
      <w:r w:rsidR="00543355" w:rsidRPr="00987B92">
        <w:rPr>
          <w:rFonts w:ascii="Arial" w:hAnsi="Arial" w:cs="Arial"/>
          <w:b/>
          <w:bCs/>
          <w:i w:val="0"/>
          <w:iCs w:val="0"/>
          <w:color w:val="auto"/>
          <w:sz w:val="24"/>
          <w:szCs w:val="24"/>
        </w:rPr>
        <w:t xml:space="preserve"> </w:t>
      </w:r>
      <w:r w:rsidR="00543355" w:rsidRPr="00987B92">
        <w:rPr>
          <w:rFonts w:ascii="Arial" w:hAnsi="Arial" w:cs="Arial"/>
          <w:b/>
          <w:bCs/>
          <w:i w:val="0"/>
          <w:iCs w:val="0"/>
          <w:color w:val="auto"/>
          <w:sz w:val="24"/>
          <w:szCs w:val="24"/>
        </w:rPr>
        <w:fldChar w:fldCharType="begin"/>
      </w:r>
      <w:r w:rsidR="00543355" w:rsidRPr="00987B92">
        <w:rPr>
          <w:rFonts w:ascii="Arial" w:hAnsi="Arial" w:cs="Arial"/>
          <w:b/>
          <w:bCs/>
          <w:i w:val="0"/>
          <w:iCs w:val="0"/>
          <w:color w:val="auto"/>
          <w:sz w:val="24"/>
          <w:szCs w:val="24"/>
        </w:rPr>
        <w:instrText xml:space="preserve"> SEQ Cuadro \* ARABIC </w:instrText>
      </w:r>
      <w:r w:rsidR="00543355" w:rsidRPr="00987B92">
        <w:rPr>
          <w:rFonts w:ascii="Arial" w:hAnsi="Arial" w:cs="Arial"/>
          <w:b/>
          <w:bCs/>
          <w:i w:val="0"/>
          <w:iCs w:val="0"/>
          <w:color w:val="auto"/>
          <w:sz w:val="24"/>
          <w:szCs w:val="24"/>
        </w:rPr>
        <w:fldChar w:fldCharType="separate"/>
      </w:r>
      <w:r w:rsidR="007758C4">
        <w:rPr>
          <w:rFonts w:ascii="Arial" w:hAnsi="Arial" w:cs="Arial"/>
          <w:b/>
          <w:bCs/>
          <w:i w:val="0"/>
          <w:iCs w:val="0"/>
          <w:noProof/>
          <w:color w:val="auto"/>
          <w:sz w:val="24"/>
          <w:szCs w:val="24"/>
        </w:rPr>
        <w:t>7</w:t>
      </w:r>
      <w:r w:rsidR="00543355" w:rsidRPr="00987B92">
        <w:rPr>
          <w:rFonts w:ascii="Arial" w:hAnsi="Arial" w:cs="Arial"/>
          <w:b/>
          <w:bCs/>
          <w:i w:val="0"/>
          <w:iCs w:val="0"/>
          <w:color w:val="auto"/>
          <w:sz w:val="24"/>
          <w:szCs w:val="24"/>
        </w:rPr>
        <w:fldChar w:fldCharType="end"/>
      </w:r>
      <w:r w:rsidR="00543355" w:rsidRPr="00987B92">
        <w:rPr>
          <w:rFonts w:ascii="Arial" w:hAnsi="Arial" w:cs="Arial"/>
          <w:i w:val="0"/>
          <w:iCs w:val="0"/>
          <w:color w:val="auto"/>
          <w:sz w:val="24"/>
          <w:szCs w:val="24"/>
        </w:rPr>
        <w:br/>
      </w:r>
      <w:r w:rsidR="007F5F0E" w:rsidRPr="00987B92">
        <w:rPr>
          <w:rFonts w:ascii="Arial" w:hAnsi="Arial" w:cs="Arial"/>
          <w:color w:val="auto"/>
          <w:sz w:val="24"/>
          <w:szCs w:val="24"/>
        </w:rPr>
        <w:t>S</w:t>
      </w:r>
      <w:r w:rsidR="00543355" w:rsidRPr="00987B92">
        <w:rPr>
          <w:rFonts w:ascii="Arial" w:hAnsi="Arial" w:cs="Arial"/>
          <w:color w:val="auto"/>
          <w:sz w:val="24"/>
          <w:szCs w:val="24"/>
        </w:rPr>
        <w:t>ervicios o productos</w:t>
      </w:r>
      <w:r w:rsidR="000E28AD" w:rsidRPr="00987B92">
        <w:rPr>
          <w:rFonts w:ascii="Arial" w:hAnsi="Arial" w:cs="Arial"/>
          <w:color w:val="auto"/>
          <w:sz w:val="24"/>
          <w:szCs w:val="24"/>
        </w:rPr>
        <w:t>,</w:t>
      </w:r>
      <w:r w:rsidR="00543355" w:rsidRPr="00987B92">
        <w:rPr>
          <w:rFonts w:ascii="Arial" w:hAnsi="Arial" w:cs="Arial"/>
          <w:color w:val="auto"/>
          <w:sz w:val="24"/>
          <w:szCs w:val="24"/>
        </w:rPr>
        <w:t xml:space="preserve"> desde la Escuela de Informática</w:t>
      </w:r>
      <w:r w:rsidR="000E28AD" w:rsidRPr="00987B92">
        <w:rPr>
          <w:rFonts w:ascii="Arial" w:hAnsi="Arial" w:cs="Arial"/>
          <w:color w:val="auto"/>
          <w:sz w:val="24"/>
          <w:szCs w:val="24"/>
        </w:rPr>
        <w:t>,</w:t>
      </w:r>
      <w:r w:rsidR="00543355" w:rsidRPr="00987B92">
        <w:rPr>
          <w:rFonts w:ascii="Arial" w:hAnsi="Arial" w:cs="Arial"/>
          <w:color w:val="auto"/>
          <w:sz w:val="24"/>
          <w:szCs w:val="24"/>
        </w:rPr>
        <w:t xml:space="preserve"> </w:t>
      </w:r>
      <w:r w:rsidR="00E21328" w:rsidRPr="00987B92">
        <w:rPr>
          <w:rFonts w:ascii="Arial" w:hAnsi="Arial" w:cs="Arial"/>
          <w:color w:val="auto"/>
          <w:sz w:val="24"/>
          <w:szCs w:val="24"/>
        </w:rPr>
        <w:t xml:space="preserve">que </w:t>
      </w:r>
      <w:r w:rsidR="000E28AD" w:rsidRPr="00987B92">
        <w:rPr>
          <w:rFonts w:ascii="Arial" w:hAnsi="Arial" w:cs="Arial"/>
          <w:color w:val="auto"/>
          <w:sz w:val="24"/>
          <w:szCs w:val="24"/>
        </w:rPr>
        <w:t>el estudiantado</w:t>
      </w:r>
      <w:r w:rsidR="00E21328" w:rsidRPr="00987B92">
        <w:rPr>
          <w:rFonts w:ascii="Arial" w:hAnsi="Arial" w:cs="Arial"/>
          <w:color w:val="auto"/>
          <w:sz w:val="24"/>
          <w:szCs w:val="24"/>
        </w:rPr>
        <w:t xml:space="preserve"> </w:t>
      </w:r>
      <w:r w:rsidR="00543355" w:rsidRPr="00987B92">
        <w:rPr>
          <w:rFonts w:ascii="Arial" w:hAnsi="Arial" w:cs="Arial"/>
          <w:color w:val="auto"/>
          <w:sz w:val="24"/>
          <w:szCs w:val="24"/>
        </w:rPr>
        <w:t>considera necesarios para desarrollar un emprendimiento</w:t>
      </w:r>
    </w:p>
    <w:tbl>
      <w:tblPr>
        <w:tblStyle w:val="Tablaconcuadrcula"/>
        <w:tblW w:w="5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030"/>
        <w:gridCol w:w="1444"/>
      </w:tblGrid>
      <w:tr w:rsidR="002E0C0E" w:rsidRPr="00987B92" w14:paraId="3F5C92C3" w14:textId="77777777" w:rsidTr="00250928">
        <w:trPr>
          <w:tblHeader/>
        </w:trPr>
        <w:tc>
          <w:tcPr>
            <w:tcW w:w="3544" w:type="dxa"/>
            <w:tcBorders>
              <w:bottom w:val="single" w:sz="4" w:space="0" w:color="auto"/>
            </w:tcBorders>
            <w:vAlign w:val="center"/>
          </w:tcPr>
          <w:p w14:paraId="08661171" w14:textId="77777777" w:rsidR="002E0C0E" w:rsidRPr="00987B92" w:rsidRDefault="002E0C0E" w:rsidP="00266E07">
            <w:pPr>
              <w:spacing w:line="360" w:lineRule="auto"/>
              <w:jc w:val="center"/>
              <w:rPr>
                <w:rFonts w:ascii="Arial" w:hAnsi="Arial" w:cs="Arial"/>
                <w:b/>
                <w:bCs/>
                <w:sz w:val="24"/>
                <w:szCs w:val="24"/>
              </w:rPr>
            </w:pPr>
            <w:r w:rsidRPr="00987B92">
              <w:rPr>
                <w:rFonts w:ascii="Arial" w:hAnsi="Arial" w:cs="Arial"/>
                <w:b/>
                <w:bCs/>
                <w:sz w:val="24"/>
                <w:szCs w:val="24"/>
              </w:rPr>
              <w:t>Opción</w:t>
            </w:r>
          </w:p>
        </w:tc>
        <w:tc>
          <w:tcPr>
            <w:tcW w:w="427" w:type="dxa"/>
            <w:tcBorders>
              <w:bottom w:val="single" w:sz="4" w:space="0" w:color="auto"/>
            </w:tcBorders>
            <w:vAlign w:val="center"/>
          </w:tcPr>
          <w:p w14:paraId="4EB7CF9A" w14:textId="77777777" w:rsidR="002E0C0E" w:rsidRPr="00987B92" w:rsidRDefault="002E0C0E" w:rsidP="00266E07">
            <w:pPr>
              <w:spacing w:line="360" w:lineRule="auto"/>
              <w:jc w:val="center"/>
              <w:rPr>
                <w:rFonts w:ascii="Arial" w:hAnsi="Arial" w:cs="Arial"/>
                <w:b/>
                <w:bCs/>
                <w:sz w:val="24"/>
                <w:szCs w:val="24"/>
              </w:rPr>
            </w:pPr>
            <w:r w:rsidRPr="00987B92">
              <w:rPr>
                <w:rFonts w:ascii="Arial" w:hAnsi="Arial" w:cs="Arial"/>
                <w:b/>
                <w:bCs/>
                <w:sz w:val="24"/>
                <w:szCs w:val="24"/>
              </w:rPr>
              <w:t>Cuenta</w:t>
            </w:r>
          </w:p>
        </w:tc>
        <w:tc>
          <w:tcPr>
            <w:tcW w:w="1203" w:type="dxa"/>
            <w:tcBorders>
              <w:bottom w:val="single" w:sz="4" w:space="0" w:color="auto"/>
            </w:tcBorders>
            <w:vAlign w:val="center"/>
          </w:tcPr>
          <w:p w14:paraId="7CA41F95" w14:textId="77777777" w:rsidR="002E0C0E" w:rsidRPr="00987B92" w:rsidRDefault="002E0C0E" w:rsidP="00266E07">
            <w:pPr>
              <w:spacing w:line="360" w:lineRule="auto"/>
              <w:jc w:val="center"/>
              <w:rPr>
                <w:rFonts w:ascii="Arial" w:hAnsi="Arial" w:cs="Arial"/>
                <w:b/>
                <w:bCs/>
                <w:sz w:val="24"/>
                <w:szCs w:val="24"/>
              </w:rPr>
            </w:pPr>
            <w:r w:rsidRPr="00987B92">
              <w:rPr>
                <w:rFonts w:ascii="Arial" w:hAnsi="Arial" w:cs="Arial"/>
                <w:b/>
                <w:bCs/>
                <w:sz w:val="24"/>
                <w:szCs w:val="24"/>
              </w:rPr>
              <w:t>Porcentaje</w:t>
            </w:r>
          </w:p>
        </w:tc>
      </w:tr>
      <w:tr w:rsidR="00B56118" w:rsidRPr="00987B92" w14:paraId="75F1BE2D" w14:textId="77777777" w:rsidTr="008C2CE4">
        <w:tc>
          <w:tcPr>
            <w:tcW w:w="3544" w:type="dxa"/>
            <w:tcBorders>
              <w:top w:val="single" w:sz="4" w:space="0" w:color="auto"/>
            </w:tcBorders>
          </w:tcPr>
          <w:p w14:paraId="11DC5FDE" w14:textId="77777777"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 xml:space="preserve">Cursos, talleres, charlas para la capacitación en emprendimiento </w:t>
            </w:r>
          </w:p>
        </w:tc>
        <w:tc>
          <w:tcPr>
            <w:tcW w:w="427" w:type="dxa"/>
            <w:tcBorders>
              <w:top w:val="single" w:sz="4" w:space="0" w:color="auto"/>
            </w:tcBorders>
            <w:vAlign w:val="center"/>
          </w:tcPr>
          <w:p w14:paraId="4E568C22"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370</w:t>
            </w:r>
          </w:p>
        </w:tc>
        <w:tc>
          <w:tcPr>
            <w:tcW w:w="1203" w:type="dxa"/>
            <w:tcBorders>
              <w:top w:val="single" w:sz="4" w:space="0" w:color="auto"/>
            </w:tcBorders>
            <w:vAlign w:val="center"/>
          </w:tcPr>
          <w:p w14:paraId="694ACEF0" w14:textId="1A7BF201"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80,43</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1F9BDB53" w14:textId="77777777" w:rsidTr="008C2CE4">
        <w:tc>
          <w:tcPr>
            <w:tcW w:w="3544" w:type="dxa"/>
          </w:tcPr>
          <w:p w14:paraId="5619C141" w14:textId="77777777"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 xml:space="preserve">Asesoría y </w:t>
            </w:r>
            <w:r w:rsidRPr="00987B92">
              <w:rPr>
                <w:rFonts w:ascii="Arial" w:hAnsi="Arial" w:cs="Arial"/>
                <w:i/>
                <w:sz w:val="24"/>
                <w:szCs w:val="24"/>
              </w:rPr>
              <w:t xml:space="preserve">coaching </w:t>
            </w:r>
            <w:r w:rsidRPr="00987B92">
              <w:rPr>
                <w:rFonts w:ascii="Arial" w:hAnsi="Arial" w:cs="Arial"/>
                <w:sz w:val="24"/>
                <w:szCs w:val="24"/>
              </w:rPr>
              <w:t xml:space="preserve">para el </w:t>
            </w:r>
            <w:r w:rsidRPr="00987B92">
              <w:rPr>
                <w:rFonts w:ascii="Arial" w:hAnsi="Arial" w:cs="Arial"/>
                <w:sz w:val="24"/>
                <w:szCs w:val="24"/>
              </w:rPr>
              <w:lastRenderedPageBreak/>
              <w:t>acompañamiento de emprendimientos</w:t>
            </w:r>
          </w:p>
        </w:tc>
        <w:tc>
          <w:tcPr>
            <w:tcW w:w="427" w:type="dxa"/>
            <w:vAlign w:val="center"/>
          </w:tcPr>
          <w:p w14:paraId="3517ACA9"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lastRenderedPageBreak/>
              <w:t>308</w:t>
            </w:r>
          </w:p>
        </w:tc>
        <w:tc>
          <w:tcPr>
            <w:tcW w:w="1203" w:type="dxa"/>
            <w:vAlign w:val="center"/>
          </w:tcPr>
          <w:p w14:paraId="6847A543" w14:textId="6A001F53"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66,96</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4D97D7A9" w14:textId="77777777" w:rsidTr="008C2CE4">
        <w:tc>
          <w:tcPr>
            <w:tcW w:w="3544" w:type="dxa"/>
          </w:tcPr>
          <w:p w14:paraId="3939CCC7" w14:textId="77777777" w:rsidR="00B56118" w:rsidRPr="00987B92" w:rsidRDefault="00B56118" w:rsidP="00266E07">
            <w:pPr>
              <w:spacing w:line="360" w:lineRule="auto"/>
              <w:rPr>
                <w:rFonts w:ascii="Arial" w:hAnsi="Arial" w:cs="Arial"/>
                <w:i/>
                <w:sz w:val="24"/>
                <w:szCs w:val="24"/>
              </w:rPr>
            </w:pPr>
            <w:r w:rsidRPr="00987B92">
              <w:rPr>
                <w:rFonts w:ascii="Arial" w:hAnsi="Arial" w:cs="Arial"/>
                <w:i/>
                <w:sz w:val="24"/>
                <w:szCs w:val="24"/>
              </w:rPr>
              <w:t xml:space="preserve">Software </w:t>
            </w:r>
          </w:p>
        </w:tc>
        <w:tc>
          <w:tcPr>
            <w:tcW w:w="427" w:type="dxa"/>
            <w:vAlign w:val="center"/>
          </w:tcPr>
          <w:p w14:paraId="7971CF06"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275</w:t>
            </w:r>
          </w:p>
        </w:tc>
        <w:tc>
          <w:tcPr>
            <w:tcW w:w="1203" w:type="dxa"/>
            <w:vAlign w:val="center"/>
          </w:tcPr>
          <w:p w14:paraId="1E200621" w14:textId="421447DF"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59,78</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54EBF083" w14:textId="77777777" w:rsidTr="008C2CE4">
        <w:tc>
          <w:tcPr>
            <w:tcW w:w="3544" w:type="dxa"/>
          </w:tcPr>
          <w:p w14:paraId="553946A9" w14:textId="2C599D2E"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Conectividad (</w:t>
            </w:r>
            <w:r w:rsidR="000E28AD" w:rsidRPr="00987B92">
              <w:rPr>
                <w:rFonts w:ascii="Arial" w:hAnsi="Arial" w:cs="Arial"/>
                <w:sz w:val="24"/>
                <w:szCs w:val="24"/>
              </w:rPr>
              <w:t>i</w:t>
            </w:r>
            <w:r w:rsidRPr="00987B92">
              <w:rPr>
                <w:rFonts w:ascii="Arial" w:hAnsi="Arial" w:cs="Arial"/>
                <w:sz w:val="24"/>
                <w:szCs w:val="24"/>
              </w:rPr>
              <w:t xml:space="preserve">nternet, dispositivos) </w:t>
            </w:r>
          </w:p>
        </w:tc>
        <w:tc>
          <w:tcPr>
            <w:tcW w:w="427" w:type="dxa"/>
            <w:vAlign w:val="center"/>
          </w:tcPr>
          <w:p w14:paraId="11589A30"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271</w:t>
            </w:r>
          </w:p>
        </w:tc>
        <w:tc>
          <w:tcPr>
            <w:tcW w:w="1203" w:type="dxa"/>
            <w:vAlign w:val="center"/>
          </w:tcPr>
          <w:p w14:paraId="0F1FE048" w14:textId="3645A426"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58,91</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16A74ED1" w14:textId="77777777" w:rsidTr="008C2CE4">
        <w:tc>
          <w:tcPr>
            <w:tcW w:w="3544" w:type="dxa"/>
          </w:tcPr>
          <w:p w14:paraId="7A76C0EE" w14:textId="04EFAF34"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Espacio en servidores (</w:t>
            </w:r>
            <w:r w:rsidR="000E28AD" w:rsidRPr="00987B92">
              <w:rPr>
                <w:rFonts w:ascii="Arial" w:hAnsi="Arial" w:cs="Arial"/>
                <w:sz w:val="24"/>
                <w:szCs w:val="24"/>
              </w:rPr>
              <w:t>n</w:t>
            </w:r>
            <w:r w:rsidRPr="00987B92">
              <w:rPr>
                <w:rFonts w:ascii="Arial" w:hAnsi="Arial" w:cs="Arial"/>
                <w:sz w:val="24"/>
                <w:szCs w:val="24"/>
              </w:rPr>
              <w:t xml:space="preserve">ube) </w:t>
            </w:r>
          </w:p>
        </w:tc>
        <w:tc>
          <w:tcPr>
            <w:tcW w:w="427" w:type="dxa"/>
            <w:vAlign w:val="center"/>
          </w:tcPr>
          <w:p w14:paraId="38D46784"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254</w:t>
            </w:r>
          </w:p>
        </w:tc>
        <w:tc>
          <w:tcPr>
            <w:tcW w:w="1203" w:type="dxa"/>
            <w:vAlign w:val="center"/>
          </w:tcPr>
          <w:p w14:paraId="479412F0" w14:textId="1AE04DB1"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55,22</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488C4F44" w14:textId="77777777" w:rsidTr="008C2CE4">
        <w:tc>
          <w:tcPr>
            <w:tcW w:w="3544" w:type="dxa"/>
          </w:tcPr>
          <w:p w14:paraId="2B87624C" w14:textId="77777777"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 xml:space="preserve">Laboratorio para desarrollo de prototipos </w:t>
            </w:r>
          </w:p>
        </w:tc>
        <w:tc>
          <w:tcPr>
            <w:tcW w:w="427" w:type="dxa"/>
            <w:vAlign w:val="center"/>
          </w:tcPr>
          <w:p w14:paraId="03D2C432"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231</w:t>
            </w:r>
          </w:p>
        </w:tc>
        <w:tc>
          <w:tcPr>
            <w:tcW w:w="1203" w:type="dxa"/>
            <w:vAlign w:val="center"/>
          </w:tcPr>
          <w:p w14:paraId="47BD69B0" w14:textId="779FD329"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50,22</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5D619AC7" w14:textId="77777777" w:rsidTr="008C2CE4">
        <w:tc>
          <w:tcPr>
            <w:tcW w:w="3544" w:type="dxa"/>
          </w:tcPr>
          <w:p w14:paraId="49C9C4BC" w14:textId="77777777"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 xml:space="preserve">Impresoras 3D para prototipos </w:t>
            </w:r>
          </w:p>
        </w:tc>
        <w:tc>
          <w:tcPr>
            <w:tcW w:w="427" w:type="dxa"/>
            <w:vAlign w:val="center"/>
          </w:tcPr>
          <w:p w14:paraId="5C8D42C0"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118</w:t>
            </w:r>
          </w:p>
        </w:tc>
        <w:tc>
          <w:tcPr>
            <w:tcW w:w="1203" w:type="dxa"/>
            <w:vAlign w:val="center"/>
          </w:tcPr>
          <w:p w14:paraId="3246B384" w14:textId="4B75E783"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25,65</w:t>
            </w:r>
            <w:r w:rsidR="00966972">
              <w:rPr>
                <w:rFonts w:ascii="Arial" w:hAnsi="Arial" w:cs="Arial"/>
                <w:sz w:val="24"/>
                <w:szCs w:val="24"/>
              </w:rPr>
              <w:t xml:space="preserve"> </w:t>
            </w:r>
            <w:r w:rsidRPr="00987B92">
              <w:rPr>
                <w:rFonts w:ascii="Arial" w:hAnsi="Arial" w:cs="Arial"/>
                <w:sz w:val="24"/>
                <w:szCs w:val="24"/>
              </w:rPr>
              <w:t>%</w:t>
            </w:r>
          </w:p>
        </w:tc>
      </w:tr>
      <w:tr w:rsidR="00B56118" w:rsidRPr="00987B92" w14:paraId="575B776D" w14:textId="77777777" w:rsidTr="008C2CE4">
        <w:tc>
          <w:tcPr>
            <w:tcW w:w="3544" w:type="dxa"/>
            <w:tcBorders>
              <w:bottom w:val="single" w:sz="4" w:space="0" w:color="auto"/>
            </w:tcBorders>
          </w:tcPr>
          <w:p w14:paraId="047BBD9B" w14:textId="77777777" w:rsidR="00B56118" w:rsidRPr="00987B92" w:rsidRDefault="00B56118" w:rsidP="00266E07">
            <w:pPr>
              <w:spacing w:line="360" w:lineRule="auto"/>
              <w:rPr>
                <w:rFonts w:ascii="Arial" w:hAnsi="Arial" w:cs="Arial"/>
                <w:sz w:val="24"/>
                <w:szCs w:val="24"/>
              </w:rPr>
            </w:pPr>
            <w:r w:rsidRPr="00987B92">
              <w:rPr>
                <w:rFonts w:ascii="Arial" w:hAnsi="Arial" w:cs="Arial"/>
                <w:sz w:val="24"/>
                <w:szCs w:val="24"/>
              </w:rPr>
              <w:t xml:space="preserve">Otros </w:t>
            </w:r>
          </w:p>
        </w:tc>
        <w:tc>
          <w:tcPr>
            <w:tcW w:w="427" w:type="dxa"/>
            <w:tcBorders>
              <w:bottom w:val="single" w:sz="4" w:space="0" w:color="auto"/>
            </w:tcBorders>
            <w:vAlign w:val="center"/>
          </w:tcPr>
          <w:p w14:paraId="1A2599B6" w14:textId="77777777"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12</w:t>
            </w:r>
          </w:p>
        </w:tc>
        <w:tc>
          <w:tcPr>
            <w:tcW w:w="1203" w:type="dxa"/>
            <w:tcBorders>
              <w:bottom w:val="single" w:sz="4" w:space="0" w:color="auto"/>
            </w:tcBorders>
            <w:vAlign w:val="center"/>
          </w:tcPr>
          <w:p w14:paraId="2F8689A6" w14:textId="12DEE9E5" w:rsidR="00B56118" w:rsidRPr="00987B92" w:rsidRDefault="00B56118" w:rsidP="00266E07">
            <w:pPr>
              <w:spacing w:line="360" w:lineRule="auto"/>
              <w:jc w:val="right"/>
              <w:rPr>
                <w:rFonts w:ascii="Arial" w:hAnsi="Arial" w:cs="Arial"/>
                <w:sz w:val="24"/>
                <w:szCs w:val="24"/>
              </w:rPr>
            </w:pPr>
            <w:r w:rsidRPr="00987B92">
              <w:rPr>
                <w:rFonts w:ascii="Arial" w:hAnsi="Arial" w:cs="Arial"/>
                <w:sz w:val="24"/>
                <w:szCs w:val="24"/>
              </w:rPr>
              <w:t>2,61</w:t>
            </w:r>
            <w:r w:rsidR="00966972">
              <w:rPr>
                <w:rFonts w:ascii="Arial" w:hAnsi="Arial" w:cs="Arial"/>
                <w:sz w:val="24"/>
                <w:szCs w:val="24"/>
              </w:rPr>
              <w:t xml:space="preserve"> </w:t>
            </w:r>
            <w:r w:rsidRPr="00987B92">
              <w:rPr>
                <w:rFonts w:ascii="Arial" w:hAnsi="Arial" w:cs="Arial"/>
                <w:sz w:val="24"/>
                <w:szCs w:val="24"/>
              </w:rPr>
              <w:t>%</w:t>
            </w:r>
          </w:p>
        </w:tc>
      </w:tr>
    </w:tbl>
    <w:p w14:paraId="797D0207" w14:textId="26E6AD1C" w:rsidR="00856115" w:rsidRPr="00987B92" w:rsidRDefault="00880F38" w:rsidP="00266E07">
      <w:pPr>
        <w:pStyle w:val="Text"/>
        <w:spacing w:line="360" w:lineRule="auto"/>
        <w:ind w:firstLine="0"/>
        <w:rPr>
          <w:rFonts w:ascii="Arial" w:hAnsi="Arial" w:cs="Arial"/>
          <w:sz w:val="24"/>
          <w:szCs w:val="24"/>
        </w:rPr>
      </w:pPr>
      <w:r w:rsidRPr="00987B92">
        <w:rPr>
          <w:rFonts w:ascii="Arial" w:hAnsi="Arial" w:cs="Arial"/>
          <w:sz w:val="24"/>
          <w:szCs w:val="24"/>
        </w:rPr>
        <w:t xml:space="preserve">Fuente: </w:t>
      </w:r>
      <w:r w:rsidR="000E28AD" w:rsidRPr="00987B92">
        <w:rPr>
          <w:rFonts w:ascii="Arial" w:hAnsi="Arial" w:cs="Arial"/>
          <w:sz w:val="24"/>
          <w:szCs w:val="24"/>
        </w:rPr>
        <w:t>E</w:t>
      </w:r>
      <w:r w:rsidRPr="00987B92">
        <w:rPr>
          <w:rFonts w:ascii="Arial" w:hAnsi="Arial" w:cs="Arial"/>
          <w:sz w:val="24"/>
          <w:szCs w:val="24"/>
        </w:rPr>
        <w:t>laboración propia, 2023</w:t>
      </w:r>
    </w:p>
    <w:p w14:paraId="3CFCE13C" w14:textId="77777777" w:rsidR="0038790F" w:rsidRPr="00987B92" w:rsidRDefault="0038790F" w:rsidP="00266E07">
      <w:pPr>
        <w:spacing w:line="360" w:lineRule="auto"/>
        <w:ind w:firstLine="720"/>
        <w:jc w:val="both"/>
        <w:rPr>
          <w:rFonts w:ascii="Arial" w:hAnsi="Arial" w:cs="Arial"/>
          <w:sz w:val="24"/>
          <w:szCs w:val="24"/>
        </w:rPr>
      </w:pPr>
    </w:p>
    <w:p w14:paraId="4BC3BCDB" w14:textId="7A8BD666" w:rsidR="00856115"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 xml:space="preserve">Resulta </w:t>
      </w:r>
      <w:r w:rsidR="000E28AD" w:rsidRPr="00987B92">
        <w:rPr>
          <w:rFonts w:ascii="Arial" w:hAnsi="Arial" w:cs="Arial"/>
          <w:sz w:val="24"/>
          <w:szCs w:val="24"/>
        </w:rPr>
        <w:t xml:space="preserve">crucial </w:t>
      </w:r>
      <w:r w:rsidR="00856115" w:rsidRPr="00987B92">
        <w:rPr>
          <w:rFonts w:ascii="Arial" w:hAnsi="Arial" w:cs="Arial"/>
          <w:sz w:val="24"/>
          <w:szCs w:val="24"/>
        </w:rPr>
        <w:t>mencionar que, en esta etapa inicial del proceso, el estudiant</w:t>
      </w:r>
      <w:r w:rsidR="000E28AD" w:rsidRPr="00987B92">
        <w:rPr>
          <w:rFonts w:ascii="Arial" w:hAnsi="Arial" w:cs="Arial"/>
          <w:sz w:val="24"/>
          <w:szCs w:val="24"/>
        </w:rPr>
        <w:t>ado</w:t>
      </w:r>
      <w:r w:rsidR="00856115" w:rsidRPr="00987B92">
        <w:rPr>
          <w:rFonts w:ascii="Arial" w:hAnsi="Arial" w:cs="Arial"/>
          <w:sz w:val="24"/>
          <w:szCs w:val="24"/>
        </w:rPr>
        <w:t xml:space="preserve"> siente la necesidad de un acompañamiento y orientación más personalizado y de clara transmisión de conocimiento y experiencia</w:t>
      </w:r>
      <w:r w:rsidR="000E28AD" w:rsidRPr="00987B92">
        <w:rPr>
          <w:rFonts w:ascii="Arial" w:hAnsi="Arial" w:cs="Arial"/>
          <w:sz w:val="24"/>
          <w:szCs w:val="24"/>
        </w:rPr>
        <w:t>. P</w:t>
      </w:r>
      <w:r w:rsidR="00856115" w:rsidRPr="00987B92">
        <w:rPr>
          <w:rFonts w:ascii="Arial" w:hAnsi="Arial" w:cs="Arial"/>
          <w:sz w:val="24"/>
          <w:szCs w:val="24"/>
        </w:rPr>
        <w:t>or ahora</w:t>
      </w:r>
      <w:r w:rsidR="000E28AD" w:rsidRPr="00987B92">
        <w:rPr>
          <w:rFonts w:ascii="Arial" w:hAnsi="Arial" w:cs="Arial"/>
          <w:sz w:val="24"/>
          <w:szCs w:val="24"/>
        </w:rPr>
        <w:t>,</w:t>
      </w:r>
      <w:r w:rsidR="00856115" w:rsidRPr="00987B92">
        <w:rPr>
          <w:rFonts w:ascii="Arial" w:hAnsi="Arial" w:cs="Arial"/>
          <w:sz w:val="24"/>
          <w:szCs w:val="24"/>
        </w:rPr>
        <w:t xml:space="preserve"> </w:t>
      </w:r>
      <w:r w:rsidR="000E28AD" w:rsidRPr="00987B92">
        <w:rPr>
          <w:rFonts w:ascii="Arial" w:hAnsi="Arial" w:cs="Arial"/>
          <w:sz w:val="24"/>
          <w:szCs w:val="24"/>
        </w:rPr>
        <w:t xml:space="preserve">le da </w:t>
      </w:r>
      <w:r w:rsidR="00856115" w:rsidRPr="00987B92">
        <w:rPr>
          <w:rFonts w:ascii="Arial" w:hAnsi="Arial" w:cs="Arial"/>
          <w:sz w:val="24"/>
          <w:szCs w:val="24"/>
        </w:rPr>
        <w:t>una menor relevancia</w:t>
      </w:r>
      <w:r w:rsidR="00B82A9B" w:rsidRPr="00987B92">
        <w:rPr>
          <w:rFonts w:ascii="Arial" w:hAnsi="Arial" w:cs="Arial"/>
          <w:sz w:val="24"/>
          <w:szCs w:val="24"/>
        </w:rPr>
        <w:t xml:space="preserve"> o </w:t>
      </w:r>
      <w:r w:rsidR="00534990" w:rsidRPr="00987B92">
        <w:rPr>
          <w:rFonts w:ascii="Arial" w:hAnsi="Arial" w:cs="Arial"/>
          <w:sz w:val="24"/>
          <w:szCs w:val="24"/>
        </w:rPr>
        <w:t>valoración</w:t>
      </w:r>
      <w:r w:rsidR="00856115" w:rsidRPr="00987B92">
        <w:rPr>
          <w:rFonts w:ascii="Arial" w:hAnsi="Arial" w:cs="Arial"/>
          <w:sz w:val="24"/>
          <w:szCs w:val="24"/>
        </w:rPr>
        <w:t xml:space="preserve"> a la disposición de recursos</w:t>
      </w:r>
      <w:r w:rsidR="000E28AD" w:rsidRPr="00987B92">
        <w:rPr>
          <w:rFonts w:ascii="Arial" w:hAnsi="Arial" w:cs="Arial"/>
          <w:sz w:val="24"/>
          <w:szCs w:val="24"/>
        </w:rPr>
        <w:t>,</w:t>
      </w:r>
      <w:r w:rsidR="00856115" w:rsidRPr="00987B92">
        <w:rPr>
          <w:rFonts w:ascii="Arial" w:hAnsi="Arial" w:cs="Arial"/>
          <w:sz w:val="24"/>
          <w:szCs w:val="24"/>
        </w:rPr>
        <w:t xml:space="preserve"> tales como conectividad</w:t>
      </w:r>
      <w:r w:rsidR="000E28AD" w:rsidRPr="00987B92">
        <w:rPr>
          <w:rFonts w:ascii="Arial" w:hAnsi="Arial" w:cs="Arial"/>
          <w:sz w:val="24"/>
          <w:szCs w:val="24"/>
        </w:rPr>
        <w:t>;</w:t>
      </w:r>
      <w:r w:rsidR="00856115" w:rsidRPr="00987B92">
        <w:rPr>
          <w:rFonts w:ascii="Arial" w:hAnsi="Arial" w:cs="Arial"/>
          <w:sz w:val="24"/>
          <w:szCs w:val="24"/>
        </w:rPr>
        <w:t xml:space="preserve"> específicamente internet, </w:t>
      </w:r>
      <w:r w:rsidR="00856115" w:rsidRPr="00987B92">
        <w:rPr>
          <w:rFonts w:ascii="Arial" w:hAnsi="Arial" w:cs="Arial"/>
          <w:i/>
          <w:sz w:val="24"/>
          <w:szCs w:val="24"/>
        </w:rPr>
        <w:t>software</w:t>
      </w:r>
      <w:r w:rsidR="00856115" w:rsidRPr="00987B92">
        <w:rPr>
          <w:rFonts w:ascii="Arial" w:hAnsi="Arial" w:cs="Arial"/>
          <w:sz w:val="24"/>
          <w:szCs w:val="24"/>
        </w:rPr>
        <w:t>, laboratorio de prototipo o disponibilidad de impresión 3D.</w:t>
      </w:r>
      <w:r w:rsidR="00B82A9B" w:rsidRPr="00987B92">
        <w:rPr>
          <w:rFonts w:ascii="Arial" w:hAnsi="Arial" w:cs="Arial"/>
          <w:sz w:val="24"/>
          <w:szCs w:val="24"/>
        </w:rPr>
        <w:t xml:space="preserve"> De lo anterior</w:t>
      </w:r>
      <w:r w:rsidR="000E28AD" w:rsidRPr="00987B92">
        <w:rPr>
          <w:rFonts w:ascii="Arial" w:hAnsi="Arial" w:cs="Arial"/>
          <w:sz w:val="24"/>
          <w:szCs w:val="24"/>
        </w:rPr>
        <w:t>,</w:t>
      </w:r>
      <w:r w:rsidR="00B82A9B" w:rsidRPr="00987B92">
        <w:rPr>
          <w:rFonts w:ascii="Arial" w:hAnsi="Arial" w:cs="Arial"/>
          <w:sz w:val="24"/>
          <w:szCs w:val="24"/>
        </w:rPr>
        <w:t xml:space="preserve"> se deduce la importancia </w:t>
      </w:r>
      <w:r w:rsidR="000E28AD" w:rsidRPr="00987B92">
        <w:rPr>
          <w:rFonts w:ascii="Arial" w:hAnsi="Arial" w:cs="Arial"/>
          <w:sz w:val="24"/>
          <w:szCs w:val="24"/>
        </w:rPr>
        <w:t xml:space="preserve">de </w:t>
      </w:r>
      <w:r w:rsidR="00B82A9B" w:rsidRPr="00987B92">
        <w:rPr>
          <w:rFonts w:ascii="Arial" w:hAnsi="Arial" w:cs="Arial"/>
          <w:sz w:val="24"/>
          <w:szCs w:val="24"/>
        </w:rPr>
        <w:t xml:space="preserve">que la estrategia que se plantee </w:t>
      </w:r>
      <w:r w:rsidR="000A476B">
        <w:rPr>
          <w:rFonts w:ascii="Arial" w:hAnsi="Arial" w:cs="Arial"/>
          <w:sz w:val="24"/>
          <w:szCs w:val="24"/>
        </w:rPr>
        <w:t>disponga</w:t>
      </w:r>
      <w:r w:rsidR="000E28AD" w:rsidRPr="00987B92">
        <w:rPr>
          <w:rFonts w:ascii="Arial" w:hAnsi="Arial" w:cs="Arial"/>
          <w:sz w:val="24"/>
          <w:szCs w:val="24"/>
        </w:rPr>
        <w:t xml:space="preserve"> de </w:t>
      </w:r>
      <w:r w:rsidR="000E28AD" w:rsidRPr="00987B92">
        <w:rPr>
          <w:rFonts w:ascii="Arial" w:hAnsi="Arial" w:cs="Arial"/>
          <w:sz w:val="24"/>
          <w:szCs w:val="24"/>
        </w:rPr>
        <w:lastRenderedPageBreak/>
        <w:t>acciones</w:t>
      </w:r>
      <w:r w:rsidR="00B82A9B" w:rsidRPr="00987B92">
        <w:rPr>
          <w:rFonts w:ascii="Arial" w:hAnsi="Arial" w:cs="Arial"/>
          <w:sz w:val="24"/>
          <w:szCs w:val="24"/>
        </w:rPr>
        <w:t xml:space="preserve"> propias de formación y capacitación que potencien el conocimiento y capacidad emprendedora en </w:t>
      </w:r>
      <w:r w:rsidR="000E28AD" w:rsidRPr="00987B92">
        <w:rPr>
          <w:rFonts w:ascii="Arial" w:hAnsi="Arial" w:cs="Arial"/>
          <w:sz w:val="24"/>
          <w:szCs w:val="24"/>
        </w:rPr>
        <w:t>la comunidad estudiantil</w:t>
      </w:r>
      <w:r w:rsidR="00B82A9B" w:rsidRPr="00987B92">
        <w:rPr>
          <w:rFonts w:ascii="Arial" w:hAnsi="Arial" w:cs="Arial"/>
          <w:sz w:val="24"/>
          <w:szCs w:val="24"/>
        </w:rPr>
        <w:t>.</w:t>
      </w:r>
    </w:p>
    <w:p w14:paraId="79B8924A" w14:textId="557E863A" w:rsidR="00495A54"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B82A9B" w:rsidRPr="00987B92">
        <w:rPr>
          <w:rFonts w:ascii="Arial" w:hAnsi="Arial" w:cs="Arial"/>
          <w:sz w:val="24"/>
          <w:szCs w:val="24"/>
        </w:rPr>
        <w:t>Finalmente,</w:t>
      </w:r>
      <w:r w:rsidR="00F96292" w:rsidRPr="00987B92">
        <w:rPr>
          <w:rFonts w:ascii="Arial" w:hAnsi="Arial" w:cs="Arial"/>
          <w:sz w:val="24"/>
          <w:szCs w:val="24"/>
        </w:rPr>
        <w:t xml:space="preserve"> </w:t>
      </w:r>
      <w:r w:rsidR="00B82A9B" w:rsidRPr="00987B92">
        <w:rPr>
          <w:rFonts w:ascii="Arial" w:hAnsi="Arial" w:cs="Arial"/>
          <w:sz w:val="24"/>
          <w:szCs w:val="24"/>
        </w:rPr>
        <w:t>r</w:t>
      </w:r>
      <w:r w:rsidR="00856115" w:rsidRPr="00987B92">
        <w:rPr>
          <w:rFonts w:ascii="Arial" w:hAnsi="Arial" w:cs="Arial"/>
          <w:sz w:val="24"/>
          <w:szCs w:val="24"/>
        </w:rPr>
        <w:t>elacionado con este cuestionamiento</w:t>
      </w:r>
      <w:r w:rsidR="00B82A9B" w:rsidRPr="00987B92">
        <w:rPr>
          <w:rFonts w:ascii="Arial" w:hAnsi="Arial" w:cs="Arial"/>
          <w:sz w:val="24"/>
          <w:szCs w:val="24"/>
        </w:rPr>
        <w:t xml:space="preserve"> y que provee un </w:t>
      </w:r>
      <w:r w:rsidR="004C6DA6" w:rsidRPr="00987B92">
        <w:rPr>
          <w:rFonts w:ascii="Arial" w:hAnsi="Arial" w:cs="Arial"/>
          <w:sz w:val="24"/>
          <w:szCs w:val="24"/>
        </w:rPr>
        <w:t>hallazgo</w:t>
      </w:r>
      <w:r w:rsidR="00B82A9B" w:rsidRPr="00987B92">
        <w:rPr>
          <w:rFonts w:ascii="Arial" w:hAnsi="Arial" w:cs="Arial"/>
          <w:sz w:val="24"/>
          <w:szCs w:val="24"/>
        </w:rPr>
        <w:t xml:space="preserve"> adicional</w:t>
      </w:r>
      <w:r w:rsidR="00856115" w:rsidRPr="00987B92">
        <w:rPr>
          <w:rFonts w:ascii="Arial" w:hAnsi="Arial" w:cs="Arial"/>
          <w:sz w:val="24"/>
          <w:szCs w:val="24"/>
        </w:rPr>
        <w:t>, se plantea una pregunta abierta</w:t>
      </w:r>
      <w:r w:rsidR="00E71E21" w:rsidRPr="00987B92">
        <w:rPr>
          <w:rFonts w:ascii="Arial" w:hAnsi="Arial" w:cs="Arial"/>
          <w:sz w:val="24"/>
          <w:szCs w:val="24"/>
        </w:rPr>
        <w:t>,</w:t>
      </w:r>
      <w:r w:rsidR="00856115" w:rsidRPr="00987B92">
        <w:rPr>
          <w:rFonts w:ascii="Arial" w:hAnsi="Arial" w:cs="Arial"/>
          <w:sz w:val="24"/>
          <w:szCs w:val="24"/>
        </w:rPr>
        <w:t xml:space="preserve"> con el fin de determinar otros productos o servicios concretos, que</w:t>
      </w:r>
      <w:r w:rsidR="00E71E21" w:rsidRPr="00987B92">
        <w:rPr>
          <w:rFonts w:ascii="Arial" w:hAnsi="Arial" w:cs="Arial"/>
          <w:sz w:val="24"/>
          <w:szCs w:val="24"/>
        </w:rPr>
        <w:t>,</w:t>
      </w:r>
      <w:r w:rsidR="00856115" w:rsidRPr="00987B92">
        <w:rPr>
          <w:rFonts w:ascii="Arial" w:hAnsi="Arial" w:cs="Arial"/>
          <w:sz w:val="24"/>
          <w:szCs w:val="24"/>
        </w:rPr>
        <w:t xml:space="preserve"> a criterio del estudiant</w:t>
      </w:r>
      <w:r w:rsidR="00E71E21" w:rsidRPr="00987B92">
        <w:rPr>
          <w:rFonts w:ascii="Arial" w:hAnsi="Arial" w:cs="Arial"/>
          <w:sz w:val="24"/>
          <w:szCs w:val="24"/>
        </w:rPr>
        <w:t>ado,</w:t>
      </w:r>
      <w:r w:rsidR="00856115" w:rsidRPr="00987B92">
        <w:rPr>
          <w:rFonts w:ascii="Arial" w:hAnsi="Arial" w:cs="Arial"/>
          <w:sz w:val="24"/>
          <w:szCs w:val="24"/>
        </w:rPr>
        <w:t xml:space="preserve"> son claves</w:t>
      </w:r>
      <w:r w:rsidR="00E71E21" w:rsidRPr="00987B92">
        <w:rPr>
          <w:rFonts w:ascii="Arial" w:hAnsi="Arial" w:cs="Arial"/>
          <w:sz w:val="24"/>
          <w:szCs w:val="24"/>
        </w:rPr>
        <w:t>,</w:t>
      </w:r>
      <w:r w:rsidR="00856115" w:rsidRPr="00987B92">
        <w:rPr>
          <w:rFonts w:ascii="Arial" w:hAnsi="Arial" w:cs="Arial"/>
          <w:sz w:val="24"/>
          <w:szCs w:val="24"/>
        </w:rPr>
        <w:t xml:space="preserve"> </w:t>
      </w:r>
      <w:r w:rsidR="00E71E21" w:rsidRPr="00987B92">
        <w:rPr>
          <w:rFonts w:ascii="Arial" w:hAnsi="Arial" w:cs="Arial"/>
          <w:sz w:val="24"/>
          <w:szCs w:val="24"/>
        </w:rPr>
        <w:t xml:space="preserve">hoy día, </w:t>
      </w:r>
      <w:r w:rsidR="00856115" w:rsidRPr="00987B92">
        <w:rPr>
          <w:rFonts w:ascii="Arial" w:hAnsi="Arial" w:cs="Arial"/>
          <w:sz w:val="24"/>
          <w:szCs w:val="24"/>
        </w:rPr>
        <w:t>para llevar a cabo emprendimientos de base tecnológica. Al respecto, llama la atención una preocupación reiterativa sobre aspectos de financiamiento y la disponibilidad de un centro de recursos tecnológicos para el desarrollo de su emprendimiento.</w:t>
      </w:r>
      <w:r w:rsidR="00B82A9B" w:rsidRPr="00987B92">
        <w:rPr>
          <w:rFonts w:ascii="Arial" w:hAnsi="Arial" w:cs="Arial"/>
          <w:sz w:val="24"/>
          <w:szCs w:val="24"/>
        </w:rPr>
        <w:t xml:space="preserve"> </w:t>
      </w:r>
    </w:p>
    <w:p w14:paraId="76DE128B" w14:textId="21FAFF9A" w:rsidR="004D2E9D"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B82A9B" w:rsidRPr="00987B92">
        <w:rPr>
          <w:rFonts w:ascii="Arial" w:hAnsi="Arial" w:cs="Arial"/>
          <w:sz w:val="24"/>
          <w:szCs w:val="24"/>
        </w:rPr>
        <w:t xml:space="preserve">Considerando que la </w:t>
      </w:r>
      <w:r w:rsidR="00B82A9B" w:rsidRPr="00987B92">
        <w:rPr>
          <w:rFonts w:ascii="Arial" w:hAnsi="Arial" w:cs="Arial"/>
          <w:i/>
          <w:sz w:val="24"/>
          <w:szCs w:val="24"/>
        </w:rPr>
        <w:t>estrategia de asesoramiento</w:t>
      </w:r>
      <w:r w:rsidR="00B82A9B" w:rsidRPr="00987B92">
        <w:rPr>
          <w:rFonts w:ascii="Arial" w:hAnsi="Arial" w:cs="Arial"/>
          <w:sz w:val="24"/>
          <w:szCs w:val="24"/>
        </w:rPr>
        <w:t xml:space="preserve"> </w:t>
      </w:r>
      <w:r w:rsidR="00B67E9C">
        <w:rPr>
          <w:rFonts w:ascii="Arial" w:hAnsi="Arial" w:cs="Arial"/>
          <w:sz w:val="24"/>
          <w:szCs w:val="24"/>
        </w:rPr>
        <w:t>está</w:t>
      </w:r>
      <w:r w:rsidR="00B82A9B" w:rsidRPr="00987B92">
        <w:rPr>
          <w:rFonts w:ascii="Arial" w:hAnsi="Arial" w:cs="Arial"/>
          <w:sz w:val="24"/>
          <w:szCs w:val="24"/>
        </w:rPr>
        <w:t xml:space="preserve"> enfocada en la </w:t>
      </w:r>
      <w:r w:rsidR="00250928" w:rsidRPr="00987B92">
        <w:rPr>
          <w:rFonts w:ascii="Arial" w:hAnsi="Arial" w:cs="Arial"/>
          <w:sz w:val="24"/>
          <w:szCs w:val="24"/>
        </w:rPr>
        <w:t>fase</w:t>
      </w:r>
      <w:r w:rsidR="00B82A9B" w:rsidRPr="00987B92">
        <w:rPr>
          <w:rFonts w:ascii="Arial" w:hAnsi="Arial" w:cs="Arial"/>
          <w:sz w:val="24"/>
          <w:szCs w:val="24"/>
        </w:rPr>
        <w:t xml:space="preserve"> de </w:t>
      </w:r>
      <w:r w:rsidR="00285515" w:rsidRPr="00987B92">
        <w:rPr>
          <w:rFonts w:ascii="Arial" w:hAnsi="Arial" w:cs="Arial"/>
          <w:sz w:val="24"/>
          <w:szCs w:val="24"/>
        </w:rPr>
        <w:t>preincubación</w:t>
      </w:r>
      <w:r w:rsidR="00B82A9B" w:rsidRPr="00987B92">
        <w:rPr>
          <w:rFonts w:ascii="Arial" w:hAnsi="Arial" w:cs="Arial"/>
          <w:sz w:val="24"/>
          <w:szCs w:val="24"/>
        </w:rPr>
        <w:t>, podría no ser tan relevante en estos momentos</w:t>
      </w:r>
      <w:r w:rsidR="00495A54" w:rsidRPr="00987B92">
        <w:rPr>
          <w:rFonts w:ascii="Arial" w:hAnsi="Arial" w:cs="Arial"/>
          <w:sz w:val="24"/>
          <w:szCs w:val="24"/>
        </w:rPr>
        <w:t>;</w:t>
      </w:r>
      <w:r w:rsidR="00B82A9B" w:rsidRPr="00987B92">
        <w:rPr>
          <w:rFonts w:ascii="Arial" w:hAnsi="Arial" w:cs="Arial"/>
          <w:sz w:val="24"/>
          <w:szCs w:val="24"/>
        </w:rPr>
        <w:t xml:space="preserve"> sin </w:t>
      </w:r>
      <w:r w:rsidR="00265972" w:rsidRPr="00987B92">
        <w:rPr>
          <w:rFonts w:ascii="Arial" w:hAnsi="Arial" w:cs="Arial"/>
          <w:sz w:val="24"/>
          <w:szCs w:val="24"/>
        </w:rPr>
        <w:t>embargo,</w:t>
      </w:r>
      <w:r w:rsidR="00B82A9B" w:rsidRPr="00987B92">
        <w:rPr>
          <w:rFonts w:ascii="Arial" w:hAnsi="Arial" w:cs="Arial"/>
          <w:sz w:val="24"/>
          <w:szCs w:val="24"/>
        </w:rPr>
        <w:t xml:space="preserve"> es </w:t>
      </w:r>
      <w:r w:rsidR="00495A54" w:rsidRPr="00987B92">
        <w:rPr>
          <w:rFonts w:ascii="Arial" w:hAnsi="Arial" w:cs="Arial"/>
          <w:sz w:val="24"/>
          <w:szCs w:val="24"/>
        </w:rPr>
        <w:t xml:space="preserve">sustancial pensarlo </w:t>
      </w:r>
      <w:r w:rsidR="00B82A9B" w:rsidRPr="00987B92">
        <w:rPr>
          <w:rFonts w:ascii="Arial" w:hAnsi="Arial" w:cs="Arial"/>
          <w:sz w:val="24"/>
          <w:szCs w:val="24"/>
        </w:rPr>
        <w:t xml:space="preserve">como una iniciativa </w:t>
      </w:r>
      <w:r w:rsidR="00495A54" w:rsidRPr="00987B92">
        <w:rPr>
          <w:rFonts w:ascii="Arial" w:hAnsi="Arial" w:cs="Arial"/>
          <w:sz w:val="24"/>
          <w:szCs w:val="24"/>
        </w:rPr>
        <w:t xml:space="preserve">a </w:t>
      </w:r>
      <w:r w:rsidR="00B82A9B" w:rsidRPr="00987B92">
        <w:rPr>
          <w:rFonts w:ascii="Arial" w:hAnsi="Arial" w:cs="Arial"/>
          <w:sz w:val="24"/>
          <w:szCs w:val="24"/>
        </w:rPr>
        <w:t xml:space="preserve">mediano o </w:t>
      </w:r>
      <w:r w:rsidR="00495A54" w:rsidRPr="00987B92">
        <w:rPr>
          <w:rFonts w:ascii="Arial" w:hAnsi="Arial" w:cs="Arial"/>
          <w:sz w:val="24"/>
          <w:szCs w:val="24"/>
        </w:rPr>
        <w:t xml:space="preserve">a </w:t>
      </w:r>
      <w:r w:rsidR="00B82A9B" w:rsidRPr="00987B92">
        <w:rPr>
          <w:rFonts w:ascii="Arial" w:hAnsi="Arial" w:cs="Arial"/>
          <w:sz w:val="24"/>
          <w:szCs w:val="24"/>
        </w:rPr>
        <w:t xml:space="preserve">largo plazo dentro de la estrategia, con propuestas de </w:t>
      </w:r>
      <w:r w:rsidR="004D2E9D" w:rsidRPr="00987B92">
        <w:rPr>
          <w:rFonts w:ascii="Arial" w:hAnsi="Arial" w:cs="Arial"/>
          <w:sz w:val="24"/>
          <w:szCs w:val="24"/>
        </w:rPr>
        <w:t xml:space="preserve">un laboratorio </w:t>
      </w:r>
      <w:r w:rsidR="00495A54" w:rsidRPr="00987B92">
        <w:rPr>
          <w:rFonts w:ascii="Arial" w:hAnsi="Arial" w:cs="Arial"/>
          <w:sz w:val="24"/>
          <w:szCs w:val="24"/>
        </w:rPr>
        <w:t xml:space="preserve">y </w:t>
      </w:r>
      <w:r w:rsidR="004D2E9D" w:rsidRPr="00987B92">
        <w:rPr>
          <w:rFonts w:ascii="Arial" w:hAnsi="Arial" w:cs="Arial"/>
          <w:sz w:val="24"/>
          <w:szCs w:val="24"/>
        </w:rPr>
        <w:t>con herramientas tecnológicas para el proceso de pivoteo o desarrollo de prototipos funcionales.</w:t>
      </w:r>
    </w:p>
    <w:p w14:paraId="138572FA" w14:textId="77777777" w:rsidR="00201921" w:rsidRDefault="00201921" w:rsidP="00201921">
      <w:pPr>
        <w:pStyle w:val="Ttulo2"/>
        <w:numPr>
          <w:ilvl w:val="0"/>
          <w:numId w:val="0"/>
        </w:numPr>
        <w:spacing w:before="0" w:after="0" w:line="360" w:lineRule="auto"/>
        <w:rPr>
          <w:rFonts w:ascii="Arial" w:hAnsi="Arial" w:cs="Arial"/>
          <w:i w:val="0"/>
          <w:iCs w:val="0"/>
          <w:sz w:val="24"/>
          <w:szCs w:val="24"/>
        </w:rPr>
      </w:pPr>
    </w:p>
    <w:p w14:paraId="77DDAD20" w14:textId="4EFB2348" w:rsidR="00856115" w:rsidRPr="00201921" w:rsidRDefault="00856115" w:rsidP="00201921">
      <w:pPr>
        <w:pStyle w:val="Ttulo2"/>
        <w:numPr>
          <w:ilvl w:val="0"/>
          <w:numId w:val="0"/>
        </w:numPr>
        <w:spacing w:before="0" w:after="0" w:line="360" w:lineRule="auto"/>
        <w:rPr>
          <w:rFonts w:ascii="Arial" w:hAnsi="Arial" w:cs="Arial"/>
          <w:b/>
          <w:bCs/>
          <w:i w:val="0"/>
          <w:sz w:val="24"/>
          <w:szCs w:val="24"/>
        </w:rPr>
      </w:pPr>
      <w:r w:rsidRPr="00201921">
        <w:rPr>
          <w:rFonts w:ascii="Arial" w:hAnsi="Arial" w:cs="Arial"/>
          <w:b/>
          <w:bCs/>
          <w:i w:val="0"/>
          <w:sz w:val="24"/>
          <w:szCs w:val="24"/>
        </w:rPr>
        <w:t>Etapa 2. Formulación de la estrategia</w:t>
      </w:r>
    </w:p>
    <w:p w14:paraId="111C0EAF" w14:textId="7881E55A" w:rsidR="005838EE"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856115" w:rsidRPr="00987B92">
        <w:rPr>
          <w:rFonts w:ascii="Arial" w:hAnsi="Arial" w:cs="Arial"/>
          <w:sz w:val="24"/>
          <w:szCs w:val="24"/>
        </w:rPr>
        <w:t>En esta etapa</w:t>
      </w:r>
      <w:r w:rsidR="00A15169" w:rsidRPr="00987B92">
        <w:rPr>
          <w:rFonts w:ascii="Arial" w:hAnsi="Arial" w:cs="Arial"/>
          <w:sz w:val="24"/>
          <w:szCs w:val="24"/>
        </w:rPr>
        <w:t>,</w:t>
      </w:r>
      <w:r w:rsidR="00856115" w:rsidRPr="00987B92">
        <w:rPr>
          <w:rFonts w:ascii="Arial" w:hAnsi="Arial" w:cs="Arial"/>
          <w:sz w:val="24"/>
          <w:szCs w:val="24"/>
        </w:rPr>
        <w:t xml:space="preserve"> se d</w:t>
      </w:r>
      <w:r w:rsidR="000A476B">
        <w:rPr>
          <w:rFonts w:ascii="Arial" w:hAnsi="Arial" w:cs="Arial"/>
          <w:sz w:val="24"/>
          <w:szCs w:val="24"/>
        </w:rPr>
        <w:t>efinen</w:t>
      </w:r>
      <w:r w:rsidR="00A05624" w:rsidRPr="00987B92">
        <w:rPr>
          <w:rFonts w:ascii="Arial" w:hAnsi="Arial" w:cs="Arial"/>
          <w:sz w:val="24"/>
          <w:szCs w:val="24"/>
        </w:rPr>
        <w:t xml:space="preserve"> </w:t>
      </w:r>
      <w:r w:rsidR="00856115" w:rsidRPr="00987B92">
        <w:rPr>
          <w:rFonts w:ascii="Arial" w:hAnsi="Arial" w:cs="Arial"/>
          <w:sz w:val="24"/>
          <w:szCs w:val="24"/>
        </w:rPr>
        <w:t xml:space="preserve">los principales aspectos de la estrategia, </w:t>
      </w:r>
      <w:r w:rsidR="00A15169" w:rsidRPr="00987B92">
        <w:rPr>
          <w:rFonts w:ascii="Arial" w:hAnsi="Arial" w:cs="Arial"/>
          <w:sz w:val="24"/>
          <w:szCs w:val="24"/>
        </w:rPr>
        <w:t xml:space="preserve">según </w:t>
      </w:r>
      <w:r w:rsidR="003B0A71" w:rsidRPr="00987B92">
        <w:rPr>
          <w:rFonts w:ascii="Arial" w:hAnsi="Arial" w:cs="Arial"/>
          <w:sz w:val="24"/>
          <w:szCs w:val="24"/>
        </w:rPr>
        <w:t>áreas</w:t>
      </w:r>
      <w:r w:rsidR="00A05624" w:rsidRPr="00987B92">
        <w:rPr>
          <w:rFonts w:ascii="Arial" w:hAnsi="Arial" w:cs="Arial"/>
          <w:sz w:val="24"/>
          <w:szCs w:val="24"/>
        </w:rPr>
        <w:t xml:space="preserve"> de conocimiento, visión de futuro, áreas </w:t>
      </w:r>
      <w:r w:rsidR="000758A0" w:rsidRPr="00987B92">
        <w:rPr>
          <w:rFonts w:ascii="Arial" w:hAnsi="Arial" w:cs="Arial"/>
          <w:sz w:val="24"/>
          <w:szCs w:val="24"/>
        </w:rPr>
        <w:t>estratégicas, acciones</w:t>
      </w:r>
      <w:r w:rsidR="00A05624" w:rsidRPr="00987B92">
        <w:rPr>
          <w:rFonts w:ascii="Arial" w:hAnsi="Arial" w:cs="Arial"/>
          <w:sz w:val="24"/>
          <w:szCs w:val="24"/>
        </w:rPr>
        <w:t xml:space="preserve"> y </w:t>
      </w:r>
      <w:r w:rsidR="00856115" w:rsidRPr="00987B92">
        <w:rPr>
          <w:rFonts w:ascii="Arial" w:hAnsi="Arial" w:cs="Arial"/>
          <w:sz w:val="24"/>
          <w:szCs w:val="24"/>
        </w:rPr>
        <w:t xml:space="preserve">recursos </w:t>
      </w:r>
      <w:r w:rsidR="00A05624" w:rsidRPr="00987B92">
        <w:rPr>
          <w:rFonts w:ascii="Arial" w:hAnsi="Arial" w:cs="Arial"/>
          <w:sz w:val="24"/>
          <w:szCs w:val="24"/>
        </w:rPr>
        <w:t>con los</w:t>
      </w:r>
      <w:r w:rsidR="00856115" w:rsidRPr="00987B92">
        <w:rPr>
          <w:rFonts w:ascii="Arial" w:hAnsi="Arial" w:cs="Arial"/>
          <w:sz w:val="24"/>
          <w:szCs w:val="24"/>
        </w:rPr>
        <w:t xml:space="preserve"> cuales se </w:t>
      </w:r>
      <w:r w:rsidR="00A05624" w:rsidRPr="00987B92">
        <w:rPr>
          <w:rFonts w:ascii="Arial" w:hAnsi="Arial" w:cs="Arial"/>
          <w:sz w:val="24"/>
          <w:szCs w:val="24"/>
        </w:rPr>
        <w:t>desarrollarán</w:t>
      </w:r>
      <w:r w:rsidR="00856115" w:rsidRPr="00987B92">
        <w:rPr>
          <w:rFonts w:ascii="Arial" w:hAnsi="Arial" w:cs="Arial"/>
          <w:sz w:val="24"/>
          <w:szCs w:val="24"/>
        </w:rPr>
        <w:t xml:space="preserve"> las acciones</w:t>
      </w:r>
      <w:r w:rsidR="009C7268" w:rsidRPr="00987B92">
        <w:rPr>
          <w:rFonts w:ascii="Arial" w:hAnsi="Arial" w:cs="Arial"/>
          <w:sz w:val="24"/>
          <w:szCs w:val="24"/>
        </w:rPr>
        <w:t xml:space="preserve">. </w:t>
      </w:r>
      <w:r w:rsidR="005838EE" w:rsidRPr="00987B92">
        <w:rPr>
          <w:rFonts w:ascii="Arial" w:hAnsi="Arial" w:cs="Arial"/>
          <w:sz w:val="24"/>
          <w:szCs w:val="24"/>
        </w:rPr>
        <w:t xml:space="preserve">  Se destaca</w:t>
      </w:r>
      <w:r w:rsidR="00856115" w:rsidRPr="00987B92">
        <w:rPr>
          <w:rFonts w:ascii="Arial" w:hAnsi="Arial" w:cs="Arial"/>
          <w:sz w:val="24"/>
          <w:szCs w:val="24"/>
        </w:rPr>
        <w:t xml:space="preserve"> que</w:t>
      </w:r>
      <w:r w:rsidR="005838EE" w:rsidRPr="00987B92">
        <w:rPr>
          <w:rFonts w:ascii="Arial" w:hAnsi="Arial" w:cs="Arial"/>
          <w:sz w:val="24"/>
          <w:szCs w:val="24"/>
        </w:rPr>
        <w:t>,</w:t>
      </w:r>
      <w:r w:rsidR="009C7268" w:rsidRPr="00987B92">
        <w:rPr>
          <w:rFonts w:ascii="Arial" w:hAnsi="Arial" w:cs="Arial"/>
          <w:sz w:val="24"/>
          <w:szCs w:val="24"/>
        </w:rPr>
        <w:t xml:space="preserve"> para el planteamiento conceptual </w:t>
      </w:r>
      <w:r w:rsidR="00EE4B88" w:rsidRPr="00987B92">
        <w:rPr>
          <w:rFonts w:ascii="Arial" w:hAnsi="Arial" w:cs="Arial"/>
          <w:sz w:val="24"/>
          <w:szCs w:val="24"/>
        </w:rPr>
        <w:t>de la</w:t>
      </w:r>
      <w:r w:rsidR="009C7268" w:rsidRPr="00987B92">
        <w:rPr>
          <w:rFonts w:ascii="Arial" w:hAnsi="Arial" w:cs="Arial"/>
          <w:sz w:val="24"/>
          <w:szCs w:val="24"/>
        </w:rPr>
        <w:t xml:space="preserve"> estrategia</w:t>
      </w:r>
      <w:r w:rsidR="005838EE" w:rsidRPr="00987B92">
        <w:rPr>
          <w:rFonts w:ascii="Arial" w:hAnsi="Arial" w:cs="Arial"/>
          <w:sz w:val="24"/>
          <w:szCs w:val="24"/>
        </w:rPr>
        <w:t>,</w:t>
      </w:r>
      <w:r w:rsidR="009C7268" w:rsidRPr="00987B92">
        <w:rPr>
          <w:rFonts w:ascii="Arial" w:hAnsi="Arial" w:cs="Arial"/>
          <w:sz w:val="24"/>
          <w:szCs w:val="24"/>
        </w:rPr>
        <w:t xml:space="preserve"> se toma en </w:t>
      </w:r>
      <w:r w:rsidR="005838EE" w:rsidRPr="00987B92">
        <w:rPr>
          <w:rFonts w:ascii="Arial" w:hAnsi="Arial" w:cs="Arial"/>
          <w:sz w:val="24"/>
          <w:szCs w:val="24"/>
        </w:rPr>
        <w:t xml:space="preserve">cuenta </w:t>
      </w:r>
      <w:r w:rsidR="009C7268" w:rsidRPr="00987B92">
        <w:rPr>
          <w:rFonts w:ascii="Arial" w:hAnsi="Arial" w:cs="Arial"/>
          <w:sz w:val="24"/>
          <w:szCs w:val="24"/>
        </w:rPr>
        <w:t xml:space="preserve">el mapeo de la situación actual de la </w:t>
      </w:r>
      <w:r w:rsidR="00250928" w:rsidRPr="00987B92">
        <w:rPr>
          <w:rFonts w:ascii="Arial" w:hAnsi="Arial" w:cs="Arial"/>
          <w:sz w:val="24"/>
          <w:szCs w:val="24"/>
        </w:rPr>
        <w:t>etapa</w:t>
      </w:r>
      <w:r w:rsidR="009C7268" w:rsidRPr="00987B92">
        <w:rPr>
          <w:rFonts w:ascii="Arial" w:hAnsi="Arial" w:cs="Arial"/>
          <w:sz w:val="24"/>
          <w:szCs w:val="24"/>
        </w:rPr>
        <w:t xml:space="preserve"> anterior y la visión de futuro con respecto a los alcances de la iniciativa. </w:t>
      </w:r>
    </w:p>
    <w:p w14:paraId="03C3F225" w14:textId="3FB5A4B5" w:rsidR="00A05624"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9C7268" w:rsidRPr="00987B92">
        <w:rPr>
          <w:rFonts w:ascii="Arial" w:hAnsi="Arial" w:cs="Arial"/>
          <w:sz w:val="24"/>
          <w:szCs w:val="24"/>
        </w:rPr>
        <w:t xml:space="preserve">Este </w:t>
      </w:r>
      <w:r w:rsidR="00250928" w:rsidRPr="00987B92">
        <w:rPr>
          <w:rFonts w:ascii="Arial" w:hAnsi="Arial" w:cs="Arial"/>
          <w:sz w:val="24"/>
          <w:szCs w:val="24"/>
        </w:rPr>
        <w:t>análisis arroja</w:t>
      </w:r>
      <w:r w:rsidR="005838EE" w:rsidRPr="00987B92">
        <w:rPr>
          <w:rFonts w:ascii="Arial" w:hAnsi="Arial" w:cs="Arial"/>
          <w:sz w:val="24"/>
          <w:szCs w:val="24"/>
        </w:rPr>
        <w:t xml:space="preserve"> </w:t>
      </w:r>
      <w:r w:rsidR="009C7268" w:rsidRPr="00987B92">
        <w:rPr>
          <w:rFonts w:ascii="Arial" w:hAnsi="Arial" w:cs="Arial"/>
          <w:sz w:val="24"/>
          <w:szCs w:val="24"/>
        </w:rPr>
        <w:t>una brecha</w:t>
      </w:r>
      <w:r w:rsidR="00A05624" w:rsidRPr="00987B92">
        <w:rPr>
          <w:rFonts w:ascii="Arial" w:hAnsi="Arial" w:cs="Arial"/>
          <w:sz w:val="24"/>
          <w:szCs w:val="24"/>
        </w:rPr>
        <w:t xml:space="preserve"> entre lo que somos y lo que queremos </w:t>
      </w:r>
      <w:r w:rsidR="00250928" w:rsidRPr="00987B92">
        <w:rPr>
          <w:rFonts w:ascii="Arial" w:hAnsi="Arial" w:cs="Arial"/>
          <w:sz w:val="24"/>
          <w:szCs w:val="24"/>
        </w:rPr>
        <w:t>ser, y</w:t>
      </w:r>
      <w:r w:rsidR="005838EE" w:rsidRPr="00987B92">
        <w:rPr>
          <w:rFonts w:ascii="Arial" w:hAnsi="Arial" w:cs="Arial"/>
          <w:sz w:val="24"/>
          <w:szCs w:val="24"/>
        </w:rPr>
        <w:t xml:space="preserve"> brinda</w:t>
      </w:r>
      <w:r w:rsidR="009C7268" w:rsidRPr="00987B92">
        <w:rPr>
          <w:rFonts w:ascii="Arial" w:hAnsi="Arial" w:cs="Arial"/>
          <w:sz w:val="24"/>
          <w:szCs w:val="24"/>
        </w:rPr>
        <w:t xml:space="preserve"> la </w:t>
      </w:r>
      <w:r w:rsidR="00A05624" w:rsidRPr="00987B92">
        <w:rPr>
          <w:rFonts w:ascii="Arial" w:hAnsi="Arial" w:cs="Arial"/>
          <w:sz w:val="24"/>
          <w:szCs w:val="24"/>
        </w:rPr>
        <w:t>base de</w:t>
      </w:r>
      <w:r w:rsidR="009C7268" w:rsidRPr="00987B92">
        <w:rPr>
          <w:rFonts w:ascii="Arial" w:hAnsi="Arial" w:cs="Arial"/>
          <w:sz w:val="24"/>
          <w:szCs w:val="24"/>
        </w:rPr>
        <w:t xml:space="preserve"> las acciones estratégica</w:t>
      </w:r>
      <w:r w:rsidR="00EE4B88" w:rsidRPr="00987B92">
        <w:rPr>
          <w:rFonts w:ascii="Arial" w:hAnsi="Arial" w:cs="Arial"/>
          <w:sz w:val="24"/>
          <w:szCs w:val="24"/>
        </w:rPr>
        <w:t>s</w:t>
      </w:r>
      <w:r w:rsidR="009C7268" w:rsidRPr="00987B92">
        <w:rPr>
          <w:rFonts w:ascii="Arial" w:hAnsi="Arial" w:cs="Arial"/>
          <w:sz w:val="24"/>
          <w:szCs w:val="24"/>
        </w:rPr>
        <w:t xml:space="preserve"> para alcanzar esa situación deseada. </w:t>
      </w:r>
      <w:r w:rsidR="000A476B">
        <w:rPr>
          <w:rFonts w:ascii="Arial" w:hAnsi="Arial" w:cs="Arial"/>
          <w:sz w:val="24"/>
          <w:szCs w:val="24"/>
        </w:rPr>
        <w:t>E</w:t>
      </w:r>
      <w:r w:rsidR="00EE4B88" w:rsidRPr="00987B92">
        <w:rPr>
          <w:rFonts w:ascii="Arial" w:hAnsi="Arial" w:cs="Arial"/>
          <w:sz w:val="24"/>
          <w:szCs w:val="24"/>
        </w:rPr>
        <w:t xml:space="preserve">n la metodología de investigación, para materializar esta </w:t>
      </w:r>
      <w:r w:rsidR="00250928" w:rsidRPr="00987B92">
        <w:rPr>
          <w:rFonts w:ascii="Arial" w:hAnsi="Arial" w:cs="Arial"/>
          <w:sz w:val="24"/>
          <w:szCs w:val="24"/>
        </w:rPr>
        <w:t>etapa</w:t>
      </w:r>
      <w:r w:rsidR="00EE4B88" w:rsidRPr="00987B92">
        <w:rPr>
          <w:rFonts w:ascii="Arial" w:hAnsi="Arial" w:cs="Arial"/>
          <w:sz w:val="24"/>
          <w:szCs w:val="24"/>
        </w:rPr>
        <w:t xml:space="preserve">, se </w:t>
      </w:r>
      <w:r w:rsidR="000A476B">
        <w:rPr>
          <w:rFonts w:ascii="Arial" w:hAnsi="Arial" w:cs="Arial"/>
          <w:sz w:val="24"/>
          <w:szCs w:val="24"/>
        </w:rPr>
        <w:t>usa</w:t>
      </w:r>
      <w:r w:rsidR="005838EE" w:rsidRPr="00987B92">
        <w:rPr>
          <w:rFonts w:ascii="Arial" w:hAnsi="Arial" w:cs="Arial"/>
          <w:sz w:val="24"/>
          <w:szCs w:val="24"/>
        </w:rPr>
        <w:t xml:space="preserve"> </w:t>
      </w:r>
      <w:r w:rsidR="00EE4B88" w:rsidRPr="00987B92">
        <w:rPr>
          <w:rFonts w:ascii="Arial" w:hAnsi="Arial" w:cs="Arial"/>
          <w:sz w:val="24"/>
          <w:szCs w:val="24"/>
        </w:rPr>
        <w:t xml:space="preserve">la técnica de juicio de </w:t>
      </w:r>
      <w:r w:rsidR="00EE4B88" w:rsidRPr="00987B92">
        <w:rPr>
          <w:rFonts w:ascii="Arial" w:hAnsi="Arial" w:cs="Arial"/>
          <w:sz w:val="24"/>
          <w:szCs w:val="24"/>
        </w:rPr>
        <w:lastRenderedPageBreak/>
        <w:t>expertos que</w:t>
      </w:r>
      <w:r w:rsidR="005838EE" w:rsidRPr="00987B92">
        <w:rPr>
          <w:rFonts w:ascii="Arial" w:hAnsi="Arial" w:cs="Arial"/>
          <w:sz w:val="24"/>
          <w:szCs w:val="24"/>
        </w:rPr>
        <w:t>,</w:t>
      </w:r>
      <w:r w:rsidR="00EE4B88" w:rsidRPr="00987B92">
        <w:rPr>
          <w:rFonts w:ascii="Arial" w:hAnsi="Arial" w:cs="Arial"/>
          <w:sz w:val="24"/>
          <w:szCs w:val="24"/>
        </w:rPr>
        <w:t xml:space="preserve"> en forma iterativa</w:t>
      </w:r>
      <w:r w:rsidR="00A05624" w:rsidRPr="00987B92">
        <w:rPr>
          <w:rFonts w:ascii="Arial" w:hAnsi="Arial" w:cs="Arial"/>
          <w:sz w:val="24"/>
          <w:szCs w:val="24"/>
        </w:rPr>
        <w:t xml:space="preserve"> y colaborativa</w:t>
      </w:r>
      <w:r w:rsidR="005838EE" w:rsidRPr="00987B92">
        <w:rPr>
          <w:rFonts w:ascii="Arial" w:hAnsi="Arial" w:cs="Arial"/>
          <w:sz w:val="24"/>
          <w:szCs w:val="24"/>
        </w:rPr>
        <w:t>,</w:t>
      </w:r>
      <w:r w:rsidR="00A05624" w:rsidRPr="00987B92">
        <w:rPr>
          <w:rFonts w:ascii="Arial" w:hAnsi="Arial" w:cs="Arial"/>
          <w:sz w:val="24"/>
          <w:szCs w:val="24"/>
        </w:rPr>
        <w:t xml:space="preserve"> </w:t>
      </w:r>
      <w:r w:rsidR="00EE4B88" w:rsidRPr="00987B92">
        <w:rPr>
          <w:rFonts w:ascii="Arial" w:hAnsi="Arial" w:cs="Arial"/>
          <w:sz w:val="24"/>
          <w:szCs w:val="24"/>
        </w:rPr>
        <w:t xml:space="preserve">fue proporcionando los principales resultados que se muestran en la </w:t>
      </w:r>
      <w:r w:rsidR="005838EE" w:rsidRPr="00987B92">
        <w:rPr>
          <w:rFonts w:ascii="Arial" w:hAnsi="Arial" w:cs="Arial"/>
          <w:sz w:val="24"/>
          <w:szCs w:val="24"/>
        </w:rPr>
        <w:t>f</w:t>
      </w:r>
      <w:r w:rsidR="00EE4B88" w:rsidRPr="00987B92">
        <w:rPr>
          <w:rFonts w:ascii="Arial" w:hAnsi="Arial" w:cs="Arial"/>
          <w:sz w:val="24"/>
          <w:szCs w:val="24"/>
        </w:rPr>
        <w:t xml:space="preserve">igura 2. </w:t>
      </w:r>
    </w:p>
    <w:p w14:paraId="367C77F1" w14:textId="60121744" w:rsidR="00201921" w:rsidRDefault="00201921" w:rsidP="00201921">
      <w:pPr>
        <w:spacing w:line="360" w:lineRule="auto"/>
        <w:jc w:val="both"/>
        <w:rPr>
          <w:rFonts w:ascii="Arial" w:hAnsi="Arial" w:cs="Arial"/>
          <w:sz w:val="24"/>
          <w:szCs w:val="24"/>
        </w:rPr>
      </w:pPr>
    </w:p>
    <w:p w14:paraId="311366D1" w14:textId="7C68EE26" w:rsidR="00201921" w:rsidRDefault="00201921" w:rsidP="00201921">
      <w:pPr>
        <w:spacing w:line="360" w:lineRule="auto"/>
        <w:jc w:val="both"/>
        <w:rPr>
          <w:rFonts w:ascii="Arial" w:hAnsi="Arial" w:cs="Arial"/>
          <w:sz w:val="24"/>
          <w:szCs w:val="24"/>
        </w:rPr>
      </w:pPr>
    </w:p>
    <w:p w14:paraId="608522C3" w14:textId="6E936F86" w:rsidR="00201921" w:rsidRDefault="00201921" w:rsidP="00201921">
      <w:pPr>
        <w:spacing w:line="360" w:lineRule="auto"/>
        <w:jc w:val="both"/>
        <w:rPr>
          <w:rFonts w:ascii="Arial" w:hAnsi="Arial" w:cs="Arial"/>
          <w:sz w:val="24"/>
          <w:szCs w:val="24"/>
        </w:rPr>
      </w:pPr>
    </w:p>
    <w:p w14:paraId="292A5BF8" w14:textId="77777777" w:rsidR="00201921" w:rsidRDefault="00201921" w:rsidP="00201921">
      <w:pPr>
        <w:spacing w:line="360" w:lineRule="auto"/>
        <w:jc w:val="both"/>
        <w:rPr>
          <w:rFonts w:ascii="Arial" w:hAnsi="Arial" w:cs="Arial"/>
          <w:sz w:val="24"/>
          <w:szCs w:val="24"/>
        </w:rPr>
      </w:pPr>
    </w:p>
    <w:p w14:paraId="4005C4F0" w14:textId="70CCC69B" w:rsidR="00114AE7" w:rsidRPr="00987B92" w:rsidRDefault="00114AE7" w:rsidP="00114AE7">
      <w:pPr>
        <w:spacing w:line="360" w:lineRule="auto"/>
        <w:jc w:val="both"/>
        <w:rPr>
          <w:rFonts w:ascii="Arial" w:hAnsi="Arial" w:cs="Arial"/>
          <w:sz w:val="24"/>
          <w:szCs w:val="24"/>
        </w:rPr>
      </w:pPr>
      <w:r w:rsidRPr="00B67E9C">
        <w:rPr>
          <w:rFonts w:ascii="Arial" w:hAnsi="Arial" w:cs="Arial"/>
          <w:b/>
          <w:bCs/>
          <w:sz w:val="22"/>
          <w:szCs w:val="22"/>
        </w:rPr>
        <w:t xml:space="preserve">Figura </w:t>
      </w:r>
      <w:r w:rsidRPr="00B67E9C">
        <w:rPr>
          <w:rFonts w:ascii="Arial" w:hAnsi="Arial" w:cs="Arial"/>
          <w:b/>
          <w:bCs/>
          <w:i/>
          <w:iCs/>
          <w:sz w:val="22"/>
          <w:szCs w:val="22"/>
        </w:rPr>
        <w:fldChar w:fldCharType="begin"/>
      </w:r>
      <w:r w:rsidRPr="00B67E9C">
        <w:rPr>
          <w:rFonts w:ascii="Arial" w:hAnsi="Arial" w:cs="Arial"/>
          <w:b/>
          <w:bCs/>
          <w:sz w:val="22"/>
          <w:szCs w:val="22"/>
        </w:rPr>
        <w:instrText xml:space="preserve"> SEQ Figura \* ARABIC </w:instrText>
      </w:r>
      <w:r w:rsidRPr="00B67E9C">
        <w:rPr>
          <w:rFonts w:ascii="Arial" w:hAnsi="Arial" w:cs="Arial"/>
          <w:b/>
          <w:bCs/>
          <w:i/>
          <w:iCs/>
          <w:sz w:val="22"/>
          <w:szCs w:val="22"/>
        </w:rPr>
        <w:fldChar w:fldCharType="separate"/>
      </w:r>
      <w:r w:rsidR="007758C4">
        <w:rPr>
          <w:rFonts w:ascii="Arial" w:hAnsi="Arial" w:cs="Arial"/>
          <w:b/>
          <w:bCs/>
          <w:noProof/>
          <w:sz w:val="22"/>
          <w:szCs w:val="22"/>
        </w:rPr>
        <w:t>2</w:t>
      </w:r>
      <w:r w:rsidRPr="00B67E9C">
        <w:rPr>
          <w:rFonts w:ascii="Arial" w:hAnsi="Arial" w:cs="Arial"/>
          <w:b/>
          <w:bCs/>
          <w:i/>
          <w:iCs/>
          <w:sz w:val="22"/>
          <w:szCs w:val="22"/>
        </w:rPr>
        <w:fldChar w:fldCharType="end"/>
      </w:r>
      <w:r w:rsidRPr="00B67E9C">
        <w:rPr>
          <w:rFonts w:ascii="Arial" w:hAnsi="Arial" w:cs="Arial"/>
          <w:b/>
          <w:bCs/>
          <w:sz w:val="22"/>
          <w:szCs w:val="22"/>
        </w:rPr>
        <w:t xml:space="preserve">. </w:t>
      </w:r>
      <w:r w:rsidRPr="00B67E9C">
        <w:rPr>
          <w:rFonts w:ascii="Arial" w:hAnsi="Arial" w:cs="Arial"/>
          <w:sz w:val="22"/>
          <w:szCs w:val="22"/>
        </w:rPr>
        <w:t>Etapa 2. Diseño estrategia de impulso al emprendimiento</w:t>
      </w:r>
    </w:p>
    <w:p w14:paraId="48F9FD88" w14:textId="77777777" w:rsidR="00617A46" w:rsidRPr="00987B92" w:rsidRDefault="00A05624" w:rsidP="00266E07">
      <w:pPr>
        <w:spacing w:line="360" w:lineRule="auto"/>
        <w:rPr>
          <w:rFonts w:ascii="Arial" w:hAnsi="Arial" w:cs="Arial"/>
          <w:sz w:val="24"/>
          <w:szCs w:val="24"/>
        </w:rPr>
      </w:pPr>
      <w:r w:rsidRPr="00987B92">
        <w:rPr>
          <w:rFonts w:ascii="Arial" w:hAnsi="Arial" w:cs="Arial"/>
          <w:noProof/>
          <w:sz w:val="24"/>
          <w:szCs w:val="24"/>
        </w:rPr>
        <w:drawing>
          <wp:inline distT="0" distB="0" distL="0" distR="0" wp14:anchorId="3305CA5A" wp14:editId="5E02F999">
            <wp:extent cx="5758661" cy="3239247"/>
            <wp:effectExtent l="0" t="0" r="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a:blip r:embed="rId17"/>
                    <a:stretch>
                      <a:fillRect/>
                    </a:stretch>
                  </pic:blipFill>
                  <pic:spPr>
                    <a:xfrm>
                      <a:off x="0" y="0"/>
                      <a:ext cx="5785125" cy="3254133"/>
                    </a:xfrm>
                    <a:prstGeom prst="rect">
                      <a:avLst/>
                    </a:prstGeom>
                  </pic:spPr>
                </pic:pic>
              </a:graphicData>
            </a:graphic>
          </wp:inline>
        </w:drawing>
      </w:r>
    </w:p>
    <w:p w14:paraId="76BA4A01" w14:textId="54BD0A2C" w:rsidR="00114AE7" w:rsidRPr="00B67E9C" w:rsidRDefault="00114AE7" w:rsidP="00114AE7">
      <w:pPr>
        <w:spacing w:line="360" w:lineRule="auto"/>
        <w:rPr>
          <w:rFonts w:ascii="Arial" w:hAnsi="Arial" w:cs="Arial"/>
          <w:sz w:val="22"/>
          <w:szCs w:val="22"/>
        </w:rPr>
      </w:pPr>
      <w:r w:rsidRPr="00B67E9C">
        <w:rPr>
          <w:rFonts w:ascii="Arial" w:hAnsi="Arial" w:cs="Arial"/>
          <w:sz w:val="22"/>
          <w:szCs w:val="22"/>
        </w:rPr>
        <w:t xml:space="preserve">Fuente: elaboración propia, 2023 </w:t>
      </w:r>
      <w:r w:rsidR="00201921">
        <w:rPr>
          <w:rFonts w:ascii="Arial" w:hAnsi="Arial" w:cs="Arial"/>
          <w:sz w:val="22"/>
          <w:szCs w:val="22"/>
        </w:rPr>
        <w:t xml:space="preserve"> </w:t>
      </w:r>
    </w:p>
    <w:p w14:paraId="16D3D11A" w14:textId="77777777" w:rsidR="00114AE7" w:rsidRDefault="00114AE7" w:rsidP="00B67E9C">
      <w:pPr>
        <w:pStyle w:val="Descripcin"/>
        <w:keepNext/>
        <w:spacing w:after="0" w:line="360" w:lineRule="auto"/>
        <w:rPr>
          <w:rFonts w:ascii="Arial" w:hAnsi="Arial" w:cs="Arial"/>
          <w:color w:val="auto"/>
          <w:sz w:val="22"/>
          <w:szCs w:val="22"/>
        </w:rPr>
      </w:pPr>
    </w:p>
    <w:p w14:paraId="235E15AD" w14:textId="43E574C2" w:rsidR="00B67E9C" w:rsidRPr="00B67E9C" w:rsidRDefault="00201921" w:rsidP="00114AE7">
      <w:pPr>
        <w:pStyle w:val="Descripcin"/>
        <w:keepNext/>
        <w:spacing w:after="0" w:line="360" w:lineRule="auto"/>
        <w:jc w:val="both"/>
        <w:rPr>
          <w:rFonts w:ascii="Arial" w:hAnsi="Arial" w:cs="Arial"/>
          <w:i w:val="0"/>
          <w:iCs w:val="0"/>
          <w:color w:val="auto"/>
          <w:sz w:val="24"/>
          <w:szCs w:val="24"/>
        </w:rPr>
      </w:pPr>
      <w:r>
        <w:rPr>
          <w:rFonts w:ascii="Arial" w:hAnsi="Arial" w:cs="Arial"/>
          <w:i w:val="0"/>
          <w:iCs w:val="0"/>
          <w:color w:val="auto"/>
          <w:sz w:val="22"/>
          <w:szCs w:val="22"/>
        </w:rPr>
        <w:t xml:space="preserve">     </w:t>
      </w:r>
      <w:r w:rsidR="00B67E9C" w:rsidRPr="00B67E9C">
        <w:rPr>
          <w:rFonts w:ascii="Arial" w:hAnsi="Arial" w:cs="Arial"/>
          <w:i w:val="0"/>
          <w:iCs w:val="0"/>
          <w:color w:val="auto"/>
          <w:sz w:val="22"/>
          <w:szCs w:val="22"/>
        </w:rPr>
        <w:t xml:space="preserve">Se esquematizan las relaciones existentes entre las áreas de conocimiento propiedad intelectual, emprendimiento tecnológico y transformación digital como los pilares para interactuar </w:t>
      </w:r>
      <w:r w:rsidR="00B67E9C" w:rsidRPr="00B67E9C">
        <w:rPr>
          <w:rFonts w:ascii="Arial" w:hAnsi="Arial" w:cs="Arial"/>
          <w:i w:val="0"/>
          <w:iCs w:val="0"/>
          <w:color w:val="auto"/>
          <w:sz w:val="22"/>
          <w:szCs w:val="22"/>
        </w:rPr>
        <w:lastRenderedPageBreak/>
        <w:t>con las áreas sustantivas, las acciones, las estrategias y los recursos inmersos en el contexto</w:t>
      </w:r>
      <w:r w:rsidR="00B67E9C">
        <w:rPr>
          <w:rFonts w:ascii="Arial" w:hAnsi="Arial" w:cs="Arial"/>
          <w:i w:val="0"/>
          <w:iCs w:val="0"/>
          <w:color w:val="auto"/>
          <w:sz w:val="22"/>
          <w:szCs w:val="22"/>
        </w:rPr>
        <w:t xml:space="preserve"> de esta investigación.</w:t>
      </w:r>
    </w:p>
    <w:p w14:paraId="1DF47148" w14:textId="77777777" w:rsidR="004D2E9D" w:rsidRPr="00987B92" w:rsidRDefault="004D2E9D" w:rsidP="00266E07">
      <w:pPr>
        <w:spacing w:line="360" w:lineRule="auto"/>
        <w:rPr>
          <w:rFonts w:ascii="Arial" w:hAnsi="Arial" w:cs="Arial"/>
          <w:sz w:val="24"/>
          <w:szCs w:val="24"/>
        </w:rPr>
      </w:pPr>
    </w:p>
    <w:p w14:paraId="45D41589" w14:textId="0DF2878F" w:rsidR="00C73C58"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5838EE" w:rsidRPr="00987B92">
        <w:rPr>
          <w:rFonts w:ascii="Arial" w:hAnsi="Arial" w:cs="Arial"/>
          <w:sz w:val="24"/>
          <w:szCs w:val="24"/>
        </w:rPr>
        <w:t>De esta manera, s</w:t>
      </w:r>
      <w:r w:rsidR="00A05624" w:rsidRPr="00987B92">
        <w:rPr>
          <w:rFonts w:ascii="Arial" w:hAnsi="Arial" w:cs="Arial"/>
          <w:sz w:val="24"/>
          <w:szCs w:val="24"/>
        </w:rPr>
        <w:t xml:space="preserve">e </w:t>
      </w:r>
      <w:r w:rsidR="00EE4B88" w:rsidRPr="00987B92">
        <w:rPr>
          <w:rFonts w:ascii="Arial" w:hAnsi="Arial" w:cs="Arial"/>
          <w:sz w:val="24"/>
          <w:szCs w:val="24"/>
        </w:rPr>
        <w:t>detalla</w:t>
      </w:r>
      <w:r w:rsidR="00A05624" w:rsidRPr="00987B92">
        <w:rPr>
          <w:rFonts w:ascii="Arial" w:hAnsi="Arial" w:cs="Arial"/>
          <w:sz w:val="24"/>
          <w:szCs w:val="24"/>
        </w:rPr>
        <w:t>n</w:t>
      </w:r>
      <w:r w:rsidR="00EE4B88" w:rsidRPr="00987B92">
        <w:rPr>
          <w:rFonts w:ascii="Arial" w:hAnsi="Arial" w:cs="Arial"/>
          <w:sz w:val="24"/>
          <w:szCs w:val="24"/>
        </w:rPr>
        <w:t xml:space="preserve"> los pilares de la estrategia</w:t>
      </w:r>
      <w:r w:rsidR="005838EE" w:rsidRPr="00987B92">
        <w:rPr>
          <w:rFonts w:ascii="Arial" w:hAnsi="Arial" w:cs="Arial"/>
          <w:sz w:val="24"/>
          <w:szCs w:val="24"/>
        </w:rPr>
        <w:t>,</w:t>
      </w:r>
      <w:r w:rsidR="00EE4B88" w:rsidRPr="00987B92">
        <w:rPr>
          <w:rFonts w:ascii="Arial" w:hAnsi="Arial" w:cs="Arial"/>
          <w:sz w:val="24"/>
          <w:szCs w:val="24"/>
        </w:rPr>
        <w:t xml:space="preserve"> a saber</w:t>
      </w:r>
      <w:r w:rsidR="005838EE" w:rsidRPr="00987B92">
        <w:rPr>
          <w:rFonts w:ascii="Arial" w:hAnsi="Arial" w:cs="Arial"/>
          <w:sz w:val="24"/>
          <w:szCs w:val="24"/>
        </w:rPr>
        <w:t>:</w:t>
      </w:r>
      <w:r w:rsidR="00EE4B88" w:rsidRPr="00987B92">
        <w:rPr>
          <w:rFonts w:ascii="Arial" w:hAnsi="Arial" w:cs="Arial"/>
          <w:sz w:val="24"/>
          <w:szCs w:val="24"/>
        </w:rPr>
        <w:t xml:space="preserve"> áreas de conocimiento, áreas sustantivas, áreas de impacto, acciones estratégicas, recursos y visión de futuro</w:t>
      </w:r>
      <w:r w:rsidR="00844705" w:rsidRPr="00987B92">
        <w:rPr>
          <w:rFonts w:ascii="Arial" w:hAnsi="Arial" w:cs="Arial"/>
          <w:sz w:val="24"/>
          <w:szCs w:val="24"/>
        </w:rPr>
        <w:t xml:space="preserve">. En el detalle de los recursos, se incorpora aquellos que se requieren para el desarrollo de las </w:t>
      </w:r>
      <w:r w:rsidR="00250928" w:rsidRPr="00987B92">
        <w:rPr>
          <w:rFonts w:ascii="Arial" w:hAnsi="Arial" w:cs="Arial"/>
          <w:sz w:val="24"/>
          <w:szCs w:val="24"/>
        </w:rPr>
        <w:t>acciones a</w:t>
      </w:r>
      <w:r w:rsidR="00844705" w:rsidRPr="00987B92">
        <w:rPr>
          <w:rFonts w:ascii="Arial" w:hAnsi="Arial" w:cs="Arial"/>
          <w:sz w:val="24"/>
          <w:szCs w:val="24"/>
        </w:rPr>
        <w:t xml:space="preserve"> corto, </w:t>
      </w:r>
      <w:r w:rsidR="005838EE" w:rsidRPr="00987B92">
        <w:rPr>
          <w:rFonts w:ascii="Arial" w:hAnsi="Arial" w:cs="Arial"/>
          <w:sz w:val="24"/>
          <w:szCs w:val="24"/>
        </w:rPr>
        <w:t xml:space="preserve">a </w:t>
      </w:r>
      <w:r w:rsidR="00844705" w:rsidRPr="00987B92">
        <w:rPr>
          <w:rFonts w:ascii="Arial" w:hAnsi="Arial" w:cs="Arial"/>
          <w:sz w:val="24"/>
          <w:szCs w:val="24"/>
        </w:rPr>
        <w:t xml:space="preserve">mediano y </w:t>
      </w:r>
      <w:r w:rsidR="005838EE" w:rsidRPr="00987B92">
        <w:rPr>
          <w:rFonts w:ascii="Arial" w:hAnsi="Arial" w:cs="Arial"/>
          <w:sz w:val="24"/>
          <w:szCs w:val="24"/>
        </w:rPr>
        <w:t xml:space="preserve">a </w:t>
      </w:r>
      <w:r w:rsidR="00844705" w:rsidRPr="00987B92">
        <w:rPr>
          <w:rFonts w:ascii="Arial" w:hAnsi="Arial" w:cs="Arial"/>
          <w:sz w:val="24"/>
          <w:szCs w:val="24"/>
        </w:rPr>
        <w:t>largo plazo.</w:t>
      </w:r>
    </w:p>
    <w:p w14:paraId="19E10C18" w14:textId="387431B8" w:rsidR="00856115" w:rsidRPr="00987B92" w:rsidRDefault="00856115" w:rsidP="00266E07">
      <w:pPr>
        <w:spacing w:line="360" w:lineRule="auto"/>
        <w:rPr>
          <w:rFonts w:ascii="Arial" w:hAnsi="Arial" w:cs="Arial"/>
          <w:sz w:val="24"/>
          <w:szCs w:val="24"/>
        </w:rPr>
      </w:pPr>
    </w:p>
    <w:p w14:paraId="1B9244E5" w14:textId="77777777" w:rsidR="00856115" w:rsidRPr="00201921" w:rsidRDefault="00856115" w:rsidP="00201921">
      <w:pPr>
        <w:pStyle w:val="Ttulo2"/>
        <w:numPr>
          <w:ilvl w:val="0"/>
          <w:numId w:val="0"/>
        </w:numPr>
        <w:spacing w:before="0" w:after="0" w:line="360" w:lineRule="auto"/>
        <w:rPr>
          <w:rFonts w:ascii="Arial" w:hAnsi="Arial" w:cs="Arial"/>
          <w:b/>
          <w:bCs/>
          <w:i w:val="0"/>
          <w:sz w:val="24"/>
          <w:szCs w:val="24"/>
        </w:rPr>
      </w:pPr>
      <w:r w:rsidRPr="00201921">
        <w:rPr>
          <w:rFonts w:ascii="Arial" w:hAnsi="Arial" w:cs="Arial"/>
          <w:b/>
          <w:bCs/>
          <w:i w:val="0"/>
          <w:sz w:val="24"/>
          <w:szCs w:val="24"/>
        </w:rPr>
        <w:t>Etapa 3. Implementación de la estrategia</w:t>
      </w:r>
    </w:p>
    <w:p w14:paraId="282E8A3A" w14:textId="6861097A" w:rsidR="00707333" w:rsidRPr="00987B92" w:rsidRDefault="00201921" w:rsidP="00201921">
      <w:pPr>
        <w:spacing w:line="360" w:lineRule="auto"/>
        <w:jc w:val="both"/>
        <w:rPr>
          <w:rFonts w:ascii="Arial" w:hAnsi="Arial" w:cs="Arial"/>
          <w:sz w:val="24"/>
          <w:szCs w:val="24"/>
        </w:rPr>
      </w:pPr>
      <w:r>
        <w:rPr>
          <w:rFonts w:ascii="Arial" w:hAnsi="Arial" w:cs="Arial"/>
          <w:sz w:val="24"/>
          <w:szCs w:val="24"/>
        </w:rPr>
        <w:t xml:space="preserve">     </w:t>
      </w:r>
      <w:r w:rsidR="00707333" w:rsidRPr="00987B92">
        <w:rPr>
          <w:rFonts w:ascii="Arial" w:hAnsi="Arial" w:cs="Arial"/>
          <w:sz w:val="24"/>
          <w:szCs w:val="24"/>
        </w:rPr>
        <w:t xml:space="preserve">Como </w:t>
      </w:r>
      <w:r w:rsidR="00250928" w:rsidRPr="00987B92">
        <w:rPr>
          <w:rFonts w:ascii="Arial" w:hAnsi="Arial" w:cs="Arial"/>
          <w:sz w:val="24"/>
          <w:szCs w:val="24"/>
        </w:rPr>
        <w:t>se ha</w:t>
      </w:r>
      <w:r w:rsidR="005838EE" w:rsidRPr="00987B92">
        <w:rPr>
          <w:rFonts w:ascii="Arial" w:hAnsi="Arial" w:cs="Arial"/>
          <w:sz w:val="24"/>
          <w:szCs w:val="24"/>
        </w:rPr>
        <w:t xml:space="preserve"> descrito</w:t>
      </w:r>
      <w:r w:rsidR="00707333" w:rsidRPr="00987B92">
        <w:rPr>
          <w:rFonts w:ascii="Arial" w:hAnsi="Arial" w:cs="Arial"/>
          <w:sz w:val="24"/>
          <w:szCs w:val="24"/>
        </w:rPr>
        <w:t>, la etapa 3 de la metodología utilizada conduce a la implementación de la estrategia definida conceptualmente en la</w:t>
      </w:r>
      <w:r w:rsidR="00250928" w:rsidRPr="00987B92">
        <w:rPr>
          <w:rFonts w:ascii="Arial" w:hAnsi="Arial" w:cs="Arial"/>
          <w:sz w:val="24"/>
          <w:szCs w:val="24"/>
        </w:rPr>
        <w:t xml:space="preserve"> etapa </w:t>
      </w:r>
      <w:r w:rsidR="00707333" w:rsidRPr="00987B92">
        <w:rPr>
          <w:rFonts w:ascii="Arial" w:hAnsi="Arial" w:cs="Arial"/>
          <w:sz w:val="24"/>
          <w:szCs w:val="24"/>
        </w:rPr>
        <w:t>anterior</w:t>
      </w:r>
      <w:r w:rsidR="009810CB" w:rsidRPr="00987B92">
        <w:rPr>
          <w:rFonts w:ascii="Arial" w:hAnsi="Arial" w:cs="Arial"/>
          <w:sz w:val="24"/>
          <w:szCs w:val="24"/>
        </w:rPr>
        <w:t>. Este proceso genera</w:t>
      </w:r>
      <w:r w:rsidR="003705A5" w:rsidRPr="00987B92">
        <w:rPr>
          <w:rFonts w:ascii="Arial" w:hAnsi="Arial" w:cs="Arial"/>
          <w:sz w:val="24"/>
          <w:szCs w:val="24"/>
        </w:rPr>
        <w:t>,</w:t>
      </w:r>
      <w:r w:rsidR="009810CB" w:rsidRPr="00987B92">
        <w:rPr>
          <w:rFonts w:ascii="Arial" w:hAnsi="Arial" w:cs="Arial"/>
          <w:sz w:val="24"/>
          <w:szCs w:val="24"/>
        </w:rPr>
        <w:t xml:space="preserve"> como principal resultado</w:t>
      </w:r>
      <w:r w:rsidR="003705A5" w:rsidRPr="00987B92">
        <w:rPr>
          <w:rFonts w:ascii="Arial" w:hAnsi="Arial" w:cs="Arial"/>
          <w:sz w:val="24"/>
          <w:szCs w:val="24"/>
        </w:rPr>
        <w:t>,</w:t>
      </w:r>
      <w:r w:rsidR="009810CB" w:rsidRPr="00987B92">
        <w:rPr>
          <w:rFonts w:ascii="Arial" w:hAnsi="Arial" w:cs="Arial"/>
          <w:sz w:val="24"/>
          <w:szCs w:val="24"/>
        </w:rPr>
        <w:t xml:space="preserve"> </w:t>
      </w:r>
      <w:r w:rsidR="006272A0" w:rsidRPr="00987B92">
        <w:rPr>
          <w:rFonts w:ascii="Arial" w:hAnsi="Arial" w:cs="Arial"/>
          <w:sz w:val="24"/>
          <w:szCs w:val="24"/>
        </w:rPr>
        <w:t>la</w:t>
      </w:r>
      <w:r w:rsidR="00707333" w:rsidRPr="00987B92">
        <w:rPr>
          <w:rFonts w:ascii="Arial" w:hAnsi="Arial" w:cs="Arial"/>
          <w:sz w:val="24"/>
          <w:szCs w:val="24"/>
        </w:rPr>
        <w:t xml:space="preserve"> </w:t>
      </w:r>
      <w:r w:rsidR="004F64E1">
        <w:rPr>
          <w:rFonts w:ascii="Arial" w:hAnsi="Arial" w:cs="Arial"/>
          <w:sz w:val="24"/>
          <w:szCs w:val="24"/>
        </w:rPr>
        <w:t>t</w:t>
      </w:r>
      <w:r w:rsidR="00A05624" w:rsidRPr="00987B92">
        <w:rPr>
          <w:rFonts w:ascii="Arial" w:hAnsi="Arial" w:cs="Arial"/>
          <w:sz w:val="24"/>
          <w:szCs w:val="24"/>
        </w:rPr>
        <w:t>abla 1</w:t>
      </w:r>
      <w:r w:rsidR="003705A5" w:rsidRPr="00987B92">
        <w:rPr>
          <w:rFonts w:ascii="Arial" w:hAnsi="Arial" w:cs="Arial"/>
          <w:sz w:val="24"/>
          <w:szCs w:val="24"/>
        </w:rPr>
        <w:t>.</w:t>
      </w:r>
      <w:r w:rsidR="009C7268" w:rsidRPr="00987B92">
        <w:rPr>
          <w:rFonts w:ascii="Arial" w:hAnsi="Arial" w:cs="Arial"/>
          <w:sz w:val="24"/>
          <w:szCs w:val="24"/>
        </w:rPr>
        <w:t xml:space="preserve"> Plan de Acción, </w:t>
      </w:r>
      <w:r w:rsidR="006272A0" w:rsidRPr="00987B92">
        <w:rPr>
          <w:rFonts w:ascii="Arial" w:hAnsi="Arial" w:cs="Arial"/>
          <w:sz w:val="24"/>
          <w:szCs w:val="24"/>
        </w:rPr>
        <w:t xml:space="preserve">la </w:t>
      </w:r>
      <w:r w:rsidR="00844705" w:rsidRPr="00987B92">
        <w:rPr>
          <w:rFonts w:ascii="Arial" w:hAnsi="Arial" w:cs="Arial"/>
          <w:sz w:val="24"/>
          <w:szCs w:val="24"/>
        </w:rPr>
        <w:t>cual resume</w:t>
      </w:r>
      <w:r w:rsidR="003705A5" w:rsidRPr="00987B92">
        <w:rPr>
          <w:rFonts w:ascii="Arial" w:hAnsi="Arial" w:cs="Arial"/>
          <w:sz w:val="24"/>
          <w:szCs w:val="24"/>
        </w:rPr>
        <w:t>,</w:t>
      </w:r>
      <w:r w:rsidR="00707333" w:rsidRPr="00987B92">
        <w:rPr>
          <w:rFonts w:ascii="Arial" w:hAnsi="Arial" w:cs="Arial"/>
          <w:sz w:val="24"/>
          <w:szCs w:val="24"/>
        </w:rPr>
        <w:t xml:space="preserve"> en forma integral</w:t>
      </w:r>
      <w:r w:rsidR="003705A5" w:rsidRPr="00987B92">
        <w:rPr>
          <w:rFonts w:ascii="Arial" w:hAnsi="Arial" w:cs="Arial"/>
          <w:sz w:val="24"/>
          <w:szCs w:val="24"/>
        </w:rPr>
        <w:t>,</w:t>
      </w:r>
      <w:r w:rsidR="00707333" w:rsidRPr="00987B92">
        <w:rPr>
          <w:rFonts w:ascii="Arial" w:hAnsi="Arial" w:cs="Arial"/>
          <w:sz w:val="24"/>
          <w:szCs w:val="24"/>
        </w:rPr>
        <w:t xml:space="preserve"> las principales acciones estratégicas por área sustantiva. </w:t>
      </w:r>
      <w:r w:rsidR="003705A5" w:rsidRPr="00987B92">
        <w:rPr>
          <w:rFonts w:ascii="Arial" w:hAnsi="Arial" w:cs="Arial"/>
          <w:sz w:val="24"/>
          <w:szCs w:val="24"/>
        </w:rPr>
        <w:t>L</w:t>
      </w:r>
      <w:r w:rsidR="00707333" w:rsidRPr="00987B92">
        <w:rPr>
          <w:rFonts w:ascii="Arial" w:hAnsi="Arial" w:cs="Arial"/>
          <w:sz w:val="24"/>
          <w:szCs w:val="24"/>
        </w:rPr>
        <w:t xml:space="preserve">a ejecución y concreción de estas acciones, se </w:t>
      </w:r>
      <w:r w:rsidR="00A05624" w:rsidRPr="00987B92">
        <w:rPr>
          <w:rFonts w:ascii="Arial" w:hAnsi="Arial" w:cs="Arial"/>
          <w:sz w:val="24"/>
          <w:szCs w:val="24"/>
        </w:rPr>
        <w:t>defin</w:t>
      </w:r>
      <w:r w:rsidR="000A476B">
        <w:rPr>
          <w:rFonts w:ascii="Arial" w:hAnsi="Arial" w:cs="Arial"/>
          <w:sz w:val="24"/>
          <w:szCs w:val="24"/>
        </w:rPr>
        <w:t>e</w:t>
      </w:r>
      <w:r w:rsidR="003705A5" w:rsidRPr="00987B92">
        <w:rPr>
          <w:rFonts w:ascii="Arial" w:hAnsi="Arial" w:cs="Arial"/>
          <w:sz w:val="24"/>
          <w:szCs w:val="24"/>
        </w:rPr>
        <w:t>,</w:t>
      </w:r>
      <w:r w:rsidR="00707333" w:rsidRPr="00987B92">
        <w:rPr>
          <w:rFonts w:ascii="Arial" w:hAnsi="Arial" w:cs="Arial"/>
          <w:sz w:val="24"/>
          <w:szCs w:val="24"/>
        </w:rPr>
        <w:t xml:space="preserve"> para cada una de ellas</w:t>
      </w:r>
      <w:r w:rsidR="003705A5" w:rsidRPr="00987B92">
        <w:rPr>
          <w:rFonts w:ascii="Arial" w:hAnsi="Arial" w:cs="Arial"/>
          <w:sz w:val="24"/>
          <w:szCs w:val="24"/>
        </w:rPr>
        <w:t>,</w:t>
      </w:r>
      <w:r w:rsidR="00707333" w:rsidRPr="00987B92">
        <w:rPr>
          <w:rFonts w:ascii="Arial" w:hAnsi="Arial" w:cs="Arial"/>
          <w:sz w:val="24"/>
          <w:szCs w:val="24"/>
        </w:rPr>
        <w:t xml:space="preserve"> los indicadores de logro y el plazo o prioridad de realización, considerando</w:t>
      </w:r>
      <w:r w:rsidR="003705A5" w:rsidRPr="00987B92">
        <w:rPr>
          <w:rFonts w:ascii="Arial" w:hAnsi="Arial" w:cs="Arial"/>
          <w:sz w:val="24"/>
          <w:szCs w:val="24"/>
        </w:rPr>
        <w:t>,</w:t>
      </w:r>
      <w:r w:rsidR="00707333" w:rsidRPr="00987B92">
        <w:rPr>
          <w:rFonts w:ascii="Arial" w:hAnsi="Arial" w:cs="Arial"/>
          <w:sz w:val="24"/>
          <w:szCs w:val="24"/>
        </w:rPr>
        <w:t xml:space="preserve"> para ello</w:t>
      </w:r>
      <w:r w:rsidR="003705A5" w:rsidRPr="00987B92">
        <w:rPr>
          <w:rFonts w:ascii="Arial" w:hAnsi="Arial" w:cs="Arial"/>
          <w:sz w:val="24"/>
          <w:szCs w:val="24"/>
        </w:rPr>
        <w:t>,</w:t>
      </w:r>
      <w:r w:rsidR="00707333" w:rsidRPr="00987B92">
        <w:rPr>
          <w:rFonts w:ascii="Arial" w:hAnsi="Arial" w:cs="Arial"/>
          <w:sz w:val="24"/>
          <w:szCs w:val="24"/>
        </w:rPr>
        <w:t xml:space="preserve"> la coyuntura en la que se desarrolla el proyecto</w:t>
      </w:r>
      <w:r w:rsidR="00A05624" w:rsidRPr="00987B92">
        <w:rPr>
          <w:rFonts w:ascii="Arial" w:hAnsi="Arial" w:cs="Arial"/>
          <w:sz w:val="24"/>
          <w:szCs w:val="24"/>
        </w:rPr>
        <w:t xml:space="preserve"> y la situación estratégica de la organización</w:t>
      </w:r>
      <w:r w:rsidR="00707333" w:rsidRPr="00987B92">
        <w:rPr>
          <w:rFonts w:ascii="Arial" w:hAnsi="Arial" w:cs="Arial"/>
          <w:sz w:val="24"/>
          <w:szCs w:val="24"/>
        </w:rPr>
        <w:t xml:space="preserve">. </w:t>
      </w:r>
      <w:r w:rsidR="003705A5" w:rsidRPr="00987B92">
        <w:rPr>
          <w:rFonts w:ascii="Arial" w:hAnsi="Arial" w:cs="Arial"/>
          <w:sz w:val="24"/>
          <w:szCs w:val="24"/>
        </w:rPr>
        <w:t>Respecto al</w:t>
      </w:r>
      <w:r w:rsidR="00707333" w:rsidRPr="00987B92">
        <w:rPr>
          <w:rFonts w:ascii="Arial" w:hAnsi="Arial" w:cs="Arial"/>
          <w:sz w:val="24"/>
          <w:szCs w:val="24"/>
        </w:rPr>
        <w:t xml:space="preserve"> caso específico de</w:t>
      </w:r>
      <w:r w:rsidR="00C70B68" w:rsidRPr="00987B92">
        <w:rPr>
          <w:rFonts w:ascii="Arial" w:hAnsi="Arial" w:cs="Arial"/>
          <w:sz w:val="24"/>
          <w:szCs w:val="24"/>
        </w:rPr>
        <w:t>l proyecto</w:t>
      </w:r>
      <w:r w:rsidR="00707333" w:rsidRPr="00987B92">
        <w:rPr>
          <w:rFonts w:ascii="Arial" w:hAnsi="Arial" w:cs="Arial"/>
          <w:sz w:val="24"/>
          <w:szCs w:val="24"/>
        </w:rPr>
        <w:t xml:space="preserve"> </w:t>
      </w:r>
      <w:r w:rsidR="00250928" w:rsidRPr="00987B92">
        <w:rPr>
          <w:rFonts w:ascii="Arial" w:hAnsi="Arial" w:cs="Arial"/>
          <w:i/>
          <w:color w:val="000000"/>
          <w:kern w:val="24"/>
          <w:sz w:val="24"/>
          <w:szCs w:val="24"/>
        </w:rPr>
        <w:t>eiEmprende,</w:t>
      </w:r>
      <w:r w:rsidR="00250928" w:rsidRPr="00987B92">
        <w:rPr>
          <w:rFonts w:ascii="Arial" w:hAnsi="Arial" w:cs="Arial"/>
          <w:color w:val="000000"/>
          <w:kern w:val="24"/>
          <w:sz w:val="24"/>
          <w:szCs w:val="24"/>
        </w:rPr>
        <w:t xml:space="preserve"> </w:t>
      </w:r>
      <w:r w:rsidR="00250928" w:rsidRPr="00987B92">
        <w:rPr>
          <w:rFonts w:ascii="Arial" w:hAnsi="Arial" w:cs="Arial"/>
          <w:sz w:val="24"/>
          <w:szCs w:val="24"/>
        </w:rPr>
        <w:t>se</w:t>
      </w:r>
      <w:r w:rsidR="00707333" w:rsidRPr="00987B92">
        <w:rPr>
          <w:rFonts w:ascii="Arial" w:hAnsi="Arial" w:cs="Arial"/>
          <w:sz w:val="24"/>
          <w:szCs w:val="24"/>
        </w:rPr>
        <w:t xml:space="preserve"> </w:t>
      </w:r>
      <w:r w:rsidR="004C6DA6" w:rsidRPr="00801A3F">
        <w:rPr>
          <w:rFonts w:ascii="Arial" w:hAnsi="Arial" w:cs="Arial"/>
          <w:sz w:val="24"/>
          <w:szCs w:val="24"/>
        </w:rPr>
        <w:t>defin</w:t>
      </w:r>
      <w:r w:rsidR="000A476B" w:rsidRPr="00801A3F">
        <w:rPr>
          <w:rFonts w:ascii="Arial" w:hAnsi="Arial" w:cs="Arial"/>
          <w:sz w:val="24"/>
          <w:szCs w:val="24"/>
        </w:rPr>
        <w:t>e</w:t>
      </w:r>
      <w:r w:rsidR="004C6DA6" w:rsidRPr="00801A3F">
        <w:rPr>
          <w:rFonts w:ascii="Arial" w:hAnsi="Arial" w:cs="Arial"/>
          <w:sz w:val="24"/>
          <w:szCs w:val="24"/>
        </w:rPr>
        <w:t xml:space="preserve"> un</w:t>
      </w:r>
      <w:r w:rsidR="00707333" w:rsidRPr="00987B92">
        <w:rPr>
          <w:rFonts w:ascii="Arial" w:hAnsi="Arial" w:cs="Arial"/>
          <w:sz w:val="24"/>
          <w:szCs w:val="24"/>
        </w:rPr>
        <w:t xml:space="preserve"> plazo de </w:t>
      </w:r>
      <w:r w:rsidR="003705A5" w:rsidRPr="00987B92">
        <w:rPr>
          <w:rFonts w:ascii="Arial" w:hAnsi="Arial" w:cs="Arial"/>
          <w:sz w:val="24"/>
          <w:szCs w:val="24"/>
        </w:rPr>
        <w:t>cinco</w:t>
      </w:r>
      <w:r w:rsidR="00707333" w:rsidRPr="00987B92">
        <w:rPr>
          <w:rFonts w:ascii="Arial" w:hAnsi="Arial" w:cs="Arial"/>
          <w:sz w:val="24"/>
          <w:szCs w:val="24"/>
        </w:rPr>
        <w:t xml:space="preserve"> años, periodo de vigencia institucional del proyecto.</w:t>
      </w:r>
    </w:p>
    <w:p w14:paraId="7EDD8700" w14:textId="77777777" w:rsidR="00C73C58" w:rsidRPr="00987B92" w:rsidRDefault="00C73C58" w:rsidP="00266E07">
      <w:pPr>
        <w:pStyle w:val="Text"/>
        <w:spacing w:line="360" w:lineRule="auto"/>
        <w:rPr>
          <w:rFonts w:ascii="Arial" w:hAnsi="Arial" w:cs="Arial"/>
          <w:sz w:val="24"/>
          <w:szCs w:val="24"/>
        </w:rPr>
      </w:pPr>
    </w:p>
    <w:p w14:paraId="22F823BD" w14:textId="1C7991DD" w:rsidR="00707333" w:rsidRPr="00987B92" w:rsidRDefault="00707333" w:rsidP="00266E07">
      <w:pPr>
        <w:pStyle w:val="Text"/>
        <w:spacing w:line="360" w:lineRule="auto"/>
        <w:rPr>
          <w:rFonts w:ascii="Arial" w:hAnsi="Arial" w:cs="Arial"/>
          <w:sz w:val="24"/>
          <w:szCs w:val="24"/>
        </w:rPr>
        <w:sectPr w:rsidR="00707333" w:rsidRPr="00987B92" w:rsidSect="00F351DC">
          <w:headerReference w:type="default" r:id="rId18"/>
          <w:footerReference w:type="default" r:id="rId19"/>
          <w:type w:val="nextColumn"/>
          <w:pgSz w:w="12240" w:h="15840" w:code="1"/>
          <w:pgMar w:top="1440" w:right="1440" w:bottom="1440" w:left="1440" w:header="431" w:footer="431" w:gutter="0"/>
          <w:pgNumType w:start="223"/>
          <w:cols w:space="288"/>
        </w:sectPr>
      </w:pPr>
    </w:p>
    <w:p w14:paraId="5E4A980F" w14:textId="2AABBEED" w:rsidR="00447989" w:rsidRPr="00987B92" w:rsidRDefault="00BE17AD" w:rsidP="00266E07">
      <w:pPr>
        <w:pStyle w:val="Descripcin"/>
        <w:keepNext/>
        <w:spacing w:after="0" w:line="360" w:lineRule="auto"/>
        <w:ind w:left="-142"/>
        <w:rPr>
          <w:rFonts w:ascii="Arial" w:hAnsi="Arial" w:cs="Arial"/>
          <w:i w:val="0"/>
          <w:iCs w:val="0"/>
          <w:color w:val="auto"/>
          <w:sz w:val="24"/>
          <w:szCs w:val="24"/>
        </w:rPr>
      </w:pPr>
      <w:r>
        <w:rPr>
          <w:rFonts w:ascii="Arial" w:hAnsi="Arial" w:cs="Arial"/>
          <w:b/>
          <w:bCs/>
          <w:i w:val="0"/>
          <w:iCs w:val="0"/>
          <w:color w:val="auto"/>
          <w:sz w:val="24"/>
          <w:szCs w:val="24"/>
        </w:rPr>
        <w:lastRenderedPageBreak/>
        <w:t>Tabla</w:t>
      </w:r>
      <w:r w:rsidR="00447989" w:rsidRPr="00987B92">
        <w:rPr>
          <w:rFonts w:ascii="Arial" w:hAnsi="Arial" w:cs="Arial"/>
          <w:b/>
          <w:bCs/>
          <w:i w:val="0"/>
          <w:iCs w:val="0"/>
          <w:color w:val="auto"/>
          <w:sz w:val="24"/>
          <w:szCs w:val="24"/>
        </w:rPr>
        <w:t xml:space="preserve"> </w:t>
      </w:r>
      <w:r>
        <w:rPr>
          <w:rFonts w:ascii="Arial" w:hAnsi="Arial" w:cs="Arial"/>
          <w:b/>
          <w:bCs/>
          <w:i w:val="0"/>
          <w:iCs w:val="0"/>
          <w:color w:val="auto"/>
          <w:sz w:val="24"/>
          <w:szCs w:val="24"/>
        </w:rPr>
        <w:t>8</w:t>
      </w:r>
      <w:r w:rsidR="00447989" w:rsidRPr="00987B92">
        <w:rPr>
          <w:rFonts w:ascii="Arial" w:hAnsi="Arial" w:cs="Arial"/>
          <w:i w:val="0"/>
          <w:iCs w:val="0"/>
          <w:color w:val="auto"/>
          <w:sz w:val="24"/>
          <w:szCs w:val="24"/>
        </w:rPr>
        <w:br/>
      </w:r>
      <w:r w:rsidR="00447989" w:rsidRPr="00987B92">
        <w:rPr>
          <w:rFonts w:ascii="Arial" w:hAnsi="Arial" w:cs="Arial"/>
          <w:color w:val="auto"/>
          <w:sz w:val="24"/>
          <w:szCs w:val="24"/>
        </w:rPr>
        <w:t>Plan de acción</w:t>
      </w:r>
      <w:r w:rsidR="00836E45" w:rsidRPr="00987B92">
        <w:rPr>
          <w:rFonts w:ascii="Arial" w:hAnsi="Arial" w:cs="Arial"/>
          <w:color w:val="auto"/>
          <w:sz w:val="24"/>
          <w:szCs w:val="24"/>
        </w:rPr>
        <w:t xml:space="preserve"> para la implementación de la estrategia de emprendimiento</w:t>
      </w:r>
      <w:r w:rsidR="000A476B">
        <w:rPr>
          <w:rFonts w:ascii="Arial" w:hAnsi="Arial" w:cs="Arial"/>
          <w:color w:val="auto"/>
          <w:sz w:val="24"/>
          <w:szCs w:val="24"/>
        </w:rPr>
        <w:t xml:space="preserve"> en la Escuela de Informática de la UNA</w:t>
      </w:r>
    </w:p>
    <w:tbl>
      <w:tblPr>
        <w:tblStyle w:val="Tablaconcuadrcula"/>
        <w:tblW w:w="14395" w:type="dxa"/>
        <w:jc w:val="center"/>
        <w:tblLayout w:type="fixed"/>
        <w:tblLook w:val="04A0" w:firstRow="1" w:lastRow="0" w:firstColumn="1" w:lastColumn="0" w:noHBand="0" w:noVBand="1"/>
      </w:tblPr>
      <w:tblGrid>
        <w:gridCol w:w="2122"/>
        <w:gridCol w:w="5163"/>
        <w:gridCol w:w="7110"/>
      </w:tblGrid>
      <w:tr w:rsidR="008808E8" w:rsidRPr="00987B92" w14:paraId="2657116D" w14:textId="77777777" w:rsidTr="009E4AD4">
        <w:trPr>
          <w:tblHeader/>
          <w:jc w:val="center"/>
        </w:trPr>
        <w:tc>
          <w:tcPr>
            <w:tcW w:w="2122" w:type="dxa"/>
            <w:shd w:val="clear" w:color="auto" w:fill="8EAADB" w:themeFill="accent5" w:themeFillTint="99"/>
            <w:vAlign w:val="center"/>
          </w:tcPr>
          <w:p w14:paraId="305013D0"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ÁREAS SUSTANTIVAS</w:t>
            </w:r>
          </w:p>
        </w:tc>
        <w:tc>
          <w:tcPr>
            <w:tcW w:w="5163" w:type="dxa"/>
            <w:shd w:val="clear" w:color="auto" w:fill="8EAADB" w:themeFill="accent5" w:themeFillTint="99"/>
            <w:vAlign w:val="center"/>
          </w:tcPr>
          <w:p w14:paraId="0B14ED28"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ACCIONES ESTRATÉGICAS</w:t>
            </w:r>
          </w:p>
        </w:tc>
        <w:tc>
          <w:tcPr>
            <w:tcW w:w="7110" w:type="dxa"/>
            <w:shd w:val="clear" w:color="auto" w:fill="8EAADB" w:themeFill="accent5" w:themeFillTint="99"/>
            <w:vAlign w:val="center"/>
          </w:tcPr>
          <w:p w14:paraId="3CDABBCC"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DESCRIPCIÓN DE ACCIÓN</w:t>
            </w:r>
          </w:p>
        </w:tc>
      </w:tr>
      <w:tr w:rsidR="008808E8" w:rsidRPr="00987B92" w14:paraId="386EA3F9" w14:textId="77777777" w:rsidTr="009E4AD4">
        <w:trPr>
          <w:trHeight w:val="54"/>
          <w:jc w:val="center"/>
        </w:trPr>
        <w:tc>
          <w:tcPr>
            <w:tcW w:w="2122" w:type="dxa"/>
            <w:vMerge w:val="restart"/>
            <w:shd w:val="clear" w:color="auto" w:fill="D9E2F3" w:themeFill="accent5" w:themeFillTint="33"/>
            <w:vAlign w:val="center"/>
          </w:tcPr>
          <w:p w14:paraId="75444FD9"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FORMACIÓN</w:t>
            </w:r>
          </w:p>
        </w:tc>
        <w:tc>
          <w:tcPr>
            <w:tcW w:w="5163" w:type="dxa"/>
            <w:shd w:val="clear" w:color="auto" w:fill="D9E2F3" w:themeFill="accent5" w:themeFillTint="33"/>
            <w:vAlign w:val="center"/>
          </w:tcPr>
          <w:p w14:paraId="58B81C16" w14:textId="620BBD91"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Impartir </w:t>
            </w:r>
            <w:r w:rsidR="00C70B68" w:rsidRPr="00987B92">
              <w:rPr>
                <w:rFonts w:ascii="Arial" w:hAnsi="Arial" w:cs="Arial"/>
                <w:sz w:val="24"/>
                <w:szCs w:val="24"/>
              </w:rPr>
              <w:t>c</w:t>
            </w:r>
            <w:r w:rsidRPr="00987B92">
              <w:rPr>
                <w:rFonts w:ascii="Arial" w:hAnsi="Arial" w:cs="Arial"/>
                <w:sz w:val="24"/>
                <w:szCs w:val="24"/>
              </w:rPr>
              <w:t xml:space="preserve">ursos formales dentro Plan de Estudios sobre Emprendimiento </w:t>
            </w:r>
            <w:r w:rsidR="00C937F3" w:rsidRPr="00987B92">
              <w:rPr>
                <w:rFonts w:ascii="Arial" w:hAnsi="Arial" w:cs="Arial"/>
                <w:sz w:val="24"/>
                <w:szCs w:val="24"/>
              </w:rPr>
              <w:t>Innovación</w:t>
            </w:r>
          </w:p>
        </w:tc>
        <w:tc>
          <w:tcPr>
            <w:tcW w:w="7110" w:type="dxa"/>
            <w:shd w:val="clear" w:color="auto" w:fill="D9E2F3" w:themeFill="accent5" w:themeFillTint="33"/>
            <w:vAlign w:val="center"/>
          </w:tcPr>
          <w:p w14:paraId="2A1A5355" w14:textId="45F4EE3F" w:rsidR="008808E8" w:rsidRPr="00987B92" w:rsidRDefault="001E6B37" w:rsidP="00266E07">
            <w:pPr>
              <w:pStyle w:val="Prrafodelista"/>
              <w:spacing w:line="360" w:lineRule="auto"/>
              <w:ind w:left="0"/>
              <w:rPr>
                <w:rFonts w:ascii="Arial" w:hAnsi="Arial" w:cs="Arial"/>
                <w:sz w:val="24"/>
                <w:szCs w:val="24"/>
              </w:rPr>
            </w:pPr>
            <w:r w:rsidRPr="00987B92">
              <w:rPr>
                <w:rFonts w:ascii="Arial" w:hAnsi="Arial" w:cs="Arial"/>
                <w:sz w:val="24"/>
                <w:szCs w:val="24"/>
              </w:rPr>
              <w:t>Crear c</w:t>
            </w:r>
            <w:r w:rsidR="008808E8" w:rsidRPr="00987B92">
              <w:rPr>
                <w:rFonts w:ascii="Arial" w:hAnsi="Arial" w:cs="Arial"/>
                <w:sz w:val="24"/>
                <w:szCs w:val="24"/>
              </w:rPr>
              <w:t xml:space="preserve">urso electivo del </w:t>
            </w:r>
            <w:r w:rsidR="00C70B68" w:rsidRPr="00987B92">
              <w:rPr>
                <w:rFonts w:ascii="Arial" w:hAnsi="Arial" w:cs="Arial"/>
                <w:sz w:val="24"/>
                <w:szCs w:val="24"/>
              </w:rPr>
              <w:t>p</w:t>
            </w:r>
            <w:r w:rsidR="008808E8" w:rsidRPr="00987B92">
              <w:rPr>
                <w:rFonts w:ascii="Arial" w:hAnsi="Arial" w:cs="Arial"/>
                <w:sz w:val="24"/>
                <w:szCs w:val="24"/>
              </w:rPr>
              <w:t>lan de estudios y de impulso de la creatividad e innovación. Los cursos se impartirán en modalidad virtual y virtual/presencial</w:t>
            </w:r>
          </w:p>
        </w:tc>
      </w:tr>
      <w:tr w:rsidR="008808E8" w:rsidRPr="00987B92" w14:paraId="757ABDEF" w14:textId="77777777" w:rsidTr="009E4AD4">
        <w:trPr>
          <w:trHeight w:val="54"/>
          <w:jc w:val="center"/>
        </w:trPr>
        <w:tc>
          <w:tcPr>
            <w:tcW w:w="2122" w:type="dxa"/>
            <w:vMerge/>
            <w:shd w:val="clear" w:color="auto" w:fill="D9E2F3" w:themeFill="accent5" w:themeFillTint="33"/>
            <w:vAlign w:val="center"/>
          </w:tcPr>
          <w:p w14:paraId="23A59A2C" w14:textId="77777777" w:rsidR="008808E8" w:rsidRPr="00987B92" w:rsidRDefault="008808E8" w:rsidP="00266E07">
            <w:pPr>
              <w:spacing w:line="360" w:lineRule="auto"/>
              <w:jc w:val="center"/>
              <w:rPr>
                <w:rFonts w:ascii="Arial" w:hAnsi="Arial" w:cs="Arial"/>
                <w:b/>
                <w:bCs/>
                <w:sz w:val="24"/>
                <w:szCs w:val="24"/>
              </w:rPr>
            </w:pPr>
          </w:p>
        </w:tc>
        <w:tc>
          <w:tcPr>
            <w:tcW w:w="5163" w:type="dxa"/>
            <w:shd w:val="clear" w:color="auto" w:fill="D9E2F3" w:themeFill="accent5" w:themeFillTint="33"/>
            <w:vAlign w:val="center"/>
          </w:tcPr>
          <w:p w14:paraId="2318500B" w14:textId="170B512C"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Asesorar </w:t>
            </w:r>
            <w:r w:rsidR="00C70B68" w:rsidRPr="00987B92">
              <w:rPr>
                <w:rFonts w:ascii="Arial" w:hAnsi="Arial" w:cs="Arial"/>
                <w:sz w:val="24"/>
                <w:szCs w:val="24"/>
              </w:rPr>
              <w:t>c</w:t>
            </w:r>
            <w:r w:rsidRPr="00987B92">
              <w:rPr>
                <w:rFonts w:ascii="Arial" w:hAnsi="Arial" w:cs="Arial"/>
                <w:sz w:val="24"/>
                <w:szCs w:val="24"/>
              </w:rPr>
              <w:t xml:space="preserve">ursos de ingeniería de </w:t>
            </w:r>
            <w:r w:rsidR="00C70B68" w:rsidRPr="00987B92">
              <w:rPr>
                <w:rFonts w:ascii="Arial" w:hAnsi="Arial" w:cs="Arial"/>
                <w:i/>
                <w:sz w:val="24"/>
                <w:szCs w:val="24"/>
              </w:rPr>
              <w:t>s</w:t>
            </w:r>
            <w:r w:rsidRPr="00987B92">
              <w:rPr>
                <w:rFonts w:ascii="Arial" w:hAnsi="Arial" w:cs="Arial"/>
                <w:i/>
                <w:sz w:val="24"/>
                <w:szCs w:val="24"/>
              </w:rPr>
              <w:t xml:space="preserve">oftware </w:t>
            </w:r>
            <w:r w:rsidRPr="00987B92">
              <w:rPr>
                <w:rFonts w:ascii="Arial" w:hAnsi="Arial" w:cs="Arial"/>
                <w:sz w:val="24"/>
                <w:szCs w:val="24"/>
              </w:rPr>
              <w:t>para impulsar la transversalidad del emprendimiento</w:t>
            </w:r>
          </w:p>
        </w:tc>
        <w:tc>
          <w:tcPr>
            <w:tcW w:w="7110" w:type="dxa"/>
            <w:shd w:val="clear" w:color="auto" w:fill="D9E2F3" w:themeFill="accent5" w:themeFillTint="33"/>
            <w:vAlign w:val="center"/>
          </w:tcPr>
          <w:p w14:paraId="76C38977" w14:textId="7D0761F2" w:rsidR="008808E8" w:rsidRPr="00987B92" w:rsidRDefault="003B0A71" w:rsidP="00266E07">
            <w:pPr>
              <w:pStyle w:val="Prrafodelista"/>
              <w:spacing w:line="360" w:lineRule="auto"/>
              <w:ind w:left="0"/>
              <w:rPr>
                <w:rFonts w:ascii="Arial" w:hAnsi="Arial" w:cs="Arial"/>
                <w:sz w:val="24"/>
                <w:szCs w:val="24"/>
              </w:rPr>
            </w:pPr>
            <w:r w:rsidRPr="00987B92">
              <w:rPr>
                <w:rFonts w:ascii="Arial" w:hAnsi="Arial" w:cs="Arial"/>
                <w:sz w:val="24"/>
                <w:szCs w:val="24"/>
              </w:rPr>
              <w:t>T</w:t>
            </w:r>
            <w:r w:rsidR="008808E8" w:rsidRPr="00987B92">
              <w:rPr>
                <w:rFonts w:ascii="Arial" w:hAnsi="Arial" w:cs="Arial"/>
                <w:sz w:val="24"/>
                <w:szCs w:val="24"/>
              </w:rPr>
              <w:t>rabajar la transversalidad de la competencia emprendedora en otros cursos del plan de estudios mediante el asesoramiento en los proyectos del curso</w:t>
            </w:r>
          </w:p>
        </w:tc>
      </w:tr>
      <w:tr w:rsidR="008808E8" w:rsidRPr="00987B92" w14:paraId="69A7808E" w14:textId="77777777" w:rsidTr="009E4AD4">
        <w:trPr>
          <w:trHeight w:val="54"/>
          <w:jc w:val="center"/>
        </w:trPr>
        <w:tc>
          <w:tcPr>
            <w:tcW w:w="2122" w:type="dxa"/>
            <w:vMerge/>
            <w:shd w:val="clear" w:color="auto" w:fill="D9E2F3" w:themeFill="accent5" w:themeFillTint="33"/>
          </w:tcPr>
          <w:p w14:paraId="07955D54"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082A1924" w14:textId="31F20185"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Organizar </w:t>
            </w:r>
            <w:r w:rsidR="00211573" w:rsidRPr="00987B92">
              <w:rPr>
                <w:rFonts w:ascii="Arial" w:hAnsi="Arial" w:cs="Arial"/>
                <w:sz w:val="24"/>
                <w:szCs w:val="24"/>
              </w:rPr>
              <w:t>a</w:t>
            </w:r>
            <w:r w:rsidRPr="00987B92">
              <w:rPr>
                <w:rFonts w:ascii="Arial" w:hAnsi="Arial" w:cs="Arial"/>
                <w:sz w:val="24"/>
                <w:szCs w:val="24"/>
              </w:rPr>
              <w:t xml:space="preserve">ctividad de </w:t>
            </w:r>
            <w:r w:rsidR="00211573" w:rsidRPr="00987B92">
              <w:rPr>
                <w:rFonts w:ascii="Arial" w:hAnsi="Arial" w:cs="Arial"/>
                <w:sz w:val="24"/>
                <w:szCs w:val="24"/>
              </w:rPr>
              <w:t>e</w:t>
            </w:r>
            <w:r w:rsidRPr="00987B92">
              <w:rPr>
                <w:rFonts w:ascii="Arial" w:hAnsi="Arial" w:cs="Arial"/>
                <w:sz w:val="24"/>
                <w:szCs w:val="24"/>
              </w:rPr>
              <w:t>xposición de proyectos de cursos y TFG generados a través de PPS</w:t>
            </w:r>
          </w:p>
        </w:tc>
        <w:tc>
          <w:tcPr>
            <w:tcW w:w="7110" w:type="dxa"/>
            <w:shd w:val="clear" w:color="auto" w:fill="D9E2F3" w:themeFill="accent5" w:themeFillTint="33"/>
            <w:vAlign w:val="center"/>
          </w:tcPr>
          <w:p w14:paraId="52132157" w14:textId="6AC9C92E"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Exp</w:t>
            </w:r>
            <w:r w:rsidR="00250928" w:rsidRPr="00987B92">
              <w:rPr>
                <w:rFonts w:ascii="Arial" w:hAnsi="Arial" w:cs="Arial"/>
                <w:sz w:val="24"/>
                <w:szCs w:val="24"/>
              </w:rPr>
              <w:t>lorar las</w:t>
            </w:r>
            <w:r w:rsidRPr="00987B92">
              <w:rPr>
                <w:rFonts w:ascii="Arial" w:hAnsi="Arial" w:cs="Arial"/>
                <w:sz w:val="24"/>
                <w:szCs w:val="24"/>
              </w:rPr>
              <w:t xml:space="preserve"> iniciativas de estudiantes surgidas de cursos y TFG enfocados al emprendimiento</w:t>
            </w:r>
            <w:r w:rsidR="00211573" w:rsidRPr="00987B92">
              <w:rPr>
                <w:rFonts w:ascii="Arial" w:hAnsi="Arial" w:cs="Arial"/>
                <w:sz w:val="24"/>
                <w:szCs w:val="24"/>
              </w:rPr>
              <w:t>, en los</w:t>
            </w:r>
            <w:r w:rsidRPr="00987B92">
              <w:rPr>
                <w:rFonts w:ascii="Arial" w:hAnsi="Arial" w:cs="Arial"/>
                <w:sz w:val="24"/>
                <w:szCs w:val="24"/>
              </w:rPr>
              <w:t xml:space="preserve"> nivel</w:t>
            </w:r>
            <w:r w:rsidR="00211573" w:rsidRPr="00987B92">
              <w:rPr>
                <w:rFonts w:ascii="Arial" w:hAnsi="Arial" w:cs="Arial"/>
                <w:sz w:val="24"/>
                <w:szCs w:val="24"/>
              </w:rPr>
              <w:t>es</w:t>
            </w:r>
            <w:r w:rsidRPr="00987B92">
              <w:rPr>
                <w:rFonts w:ascii="Arial" w:hAnsi="Arial" w:cs="Arial"/>
                <w:sz w:val="24"/>
                <w:szCs w:val="24"/>
              </w:rPr>
              <w:t xml:space="preserve"> </w:t>
            </w:r>
            <w:r w:rsidR="00211573" w:rsidRPr="00987B92">
              <w:rPr>
                <w:rFonts w:ascii="Arial" w:hAnsi="Arial" w:cs="Arial"/>
                <w:sz w:val="24"/>
                <w:szCs w:val="24"/>
              </w:rPr>
              <w:t xml:space="preserve">de </w:t>
            </w:r>
            <w:r w:rsidRPr="00987B92">
              <w:rPr>
                <w:rFonts w:ascii="Arial" w:hAnsi="Arial" w:cs="Arial"/>
                <w:sz w:val="24"/>
                <w:szCs w:val="24"/>
              </w:rPr>
              <w:t xml:space="preserve">maestría y </w:t>
            </w:r>
            <w:r w:rsidR="00211573" w:rsidRPr="00987B92">
              <w:rPr>
                <w:rFonts w:ascii="Arial" w:hAnsi="Arial" w:cs="Arial"/>
                <w:sz w:val="24"/>
                <w:szCs w:val="24"/>
              </w:rPr>
              <w:t>l</w:t>
            </w:r>
            <w:r w:rsidRPr="00987B92">
              <w:rPr>
                <w:rFonts w:ascii="Arial" w:hAnsi="Arial" w:cs="Arial"/>
                <w:sz w:val="24"/>
                <w:szCs w:val="24"/>
              </w:rPr>
              <w:t xml:space="preserve">icenciatura </w:t>
            </w:r>
          </w:p>
        </w:tc>
      </w:tr>
      <w:tr w:rsidR="008808E8" w:rsidRPr="00987B92" w14:paraId="00813916" w14:textId="77777777" w:rsidTr="009E4AD4">
        <w:trPr>
          <w:trHeight w:val="54"/>
          <w:jc w:val="center"/>
        </w:trPr>
        <w:tc>
          <w:tcPr>
            <w:tcW w:w="2122" w:type="dxa"/>
            <w:vMerge/>
            <w:shd w:val="clear" w:color="auto" w:fill="D9E2F3" w:themeFill="accent5" w:themeFillTint="33"/>
          </w:tcPr>
          <w:p w14:paraId="59FBAF96"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278BEBD4" w14:textId="37DCE7AB"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Impartir </w:t>
            </w:r>
            <w:r w:rsidR="00211573" w:rsidRPr="00987B92">
              <w:rPr>
                <w:rFonts w:ascii="Arial" w:hAnsi="Arial" w:cs="Arial"/>
                <w:sz w:val="24"/>
                <w:szCs w:val="24"/>
              </w:rPr>
              <w:t>c</w:t>
            </w:r>
            <w:r w:rsidRPr="00987B92">
              <w:rPr>
                <w:rFonts w:ascii="Arial" w:hAnsi="Arial" w:cs="Arial"/>
                <w:sz w:val="24"/>
                <w:szCs w:val="24"/>
              </w:rPr>
              <w:t xml:space="preserve">ursos </w:t>
            </w:r>
            <w:r w:rsidR="00211573" w:rsidRPr="00987B92">
              <w:rPr>
                <w:rFonts w:ascii="Arial" w:hAnsi="Arial" w:cs="Arial"/>
                <w:sz w:val="24"/>
                <w:szCs w:val="24"/>
              </w:rPr>
              <w:t>a</w:t>
            </w:r>
            <w:r w:rsidRPr="00987B92">
              <w:rPr>
                <w:rFonts w:ascii="Arial" w:hAnsi="Arial" w:cs="Arial"/>
                <w:sz w:val="24"/>
                <w:szCs w:val="24"/>
              </w:rPr>
              <w:t>bierto</w:t>
            </w:r>
            <w:r w:rsidR="00211573" w:rsidRPr="00987B92">
              <w:rPr>
                <w:rFonts w:ascii="Arial" w:hAnsi="Arial" w:cs="Arial"/>
                <w:sz w:val="24"/>
                <w:szCs w:val="24"/>
              </w:rPr>
              <w:t xml:space="preserve">s </w:t>
            </w:r>
            <w:r w:rsidRPr="00987B92">
              <w:rPr>
                <w:rFonts w:ascii="Arial" w:hAnsi="Arial" w:cs="Arial"/>
                <w:sz w:val="24"/>
                <w:szCs w:val="24"/>
              </w:rPr>
              <w:t>-denominados MOOC</w:t>
            </w:r>
            <w:r w:rsidR="00211573" w:rsidRPr="00987B92">
              <w:rPr>
                <w:rFonts w:ascii="Arial" w:hAnsi="Arial" w:cs="Arial"/>
                <w:sz w:val="24"/>
                <w:szCs w:val="24"/>
              </w:rPr>
              <w:t>-,</w:t>
            </w:r>
            <w:r w:rsidRPr="00987B92">
              <w:rPr>
                <w:rFonts w:ascii="Arial" w:hAnsi="Arial" w:cs="Arial"/>
                <w:sz w:val="24"/>
                <w:szCs w:val="24"/>
              </w:rPr>
              <w:t xml:space="preserve"> modalidad virtual-presencial</w:t>
            </w:r>
          </w:p>
        </w:tc>
        <w:tc>
          <w:tcPr>
            <w:tcW w:w="7110" w:type="dxa"/>
            <w:shd w:val="clear" w:color="auto" w:fill="D9E2F3" w:themeFill="accent5" w:themeFillTint="33"/>
            <w:vAlign w:val="center"/>
          </w:tcPr>
          <w:p w14:paraId="3DE2F1CB" w14:textId="6A616ED9"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Disponer de una oferta de </w:t>
            </w:r>
            <w:r w:rsidR="00211573" w:rsidRPr="00987B92">
              <w:rPr>
                <w:rFonts w:ascii="Arial" w:hAnsi="Arial" w:cs="Arial"/>
                <w:sz w:val="24"/>
                <w:szCs w:val="24"/>
              </w:rPr>
              <w:t>c</w:t>
            </w:r>
            <w:r w:rsidRPr="00987B92">
              <w:rPr>
                <w:rFonts w:ascii="Arial" w:hAnsi="Arial" w:cs="Arial"/>
                <w:sz w:val="24"/>
                <w:szCs w:val="24"/>
              </w:rPr>
              <w:t xml:space="preserve">ursos abiertos para toda la comunidad nacional de autoaprendizaje en temas </w:t>
            </w:r>
            <w:r w:rsidR="00211573" w:rsidRPr="00987B92">
              <w:rPr>
                <w:rFonts w:ascii="Arial" w:hAnsi="Arial" w:cs="Arial"/>
                <w:sz w:val="24"/>
                <w:szCs w:val="24"/>
              </w:rPr>
              <w:t>e</w:t>
            </w:r>
            <w:r w:rsidRPr="00987B92">
              <w:rPr>
                <w:rFonts w:ascii="Arial" w:hAnsi="Arial" w:cs="Arial"/>
                <w:sz w:val="24"/>
                <w:szCs w:val="24"/>
              </w:rPr>
              <w:t xml:space="preserve">mprendimiento, propiedad Intelectual y </w:t>
            </w:r>
            <w:r w:rsidR="00211573" w:rsidRPr="00987B92">
              <w:rPr>
                <w:rFonts w:ascii="Arial" w:hAnsi="Arial" w:cs="Arial"/>
                <w:sz w:val="24"/>
                <w:szCs w:val="24"/>
              </w:rPr>
              <w:t>t</w:t>
            </w:r>
            <w:r w:rsidRPr="00987B92">
              <w:rPr>
                <w:rFonts w:ascii="Arial" w:hAnsi="Arial" w:cs="Arial"/>
                <w:sz w:val="24"/>
                <w:szCs w:val="24"/>
              </w:rPr>
              <w:t>ransformación digital</w:t>
            </w:r>
          </w:p>
        </w:tc>
      </w:tr>
      <w:tr w:rsidR="008808E8" w:rsidRPr="00987B92" w14:paraId="73F23FBF" w14:textId="77777777" w:rsidTr="009E4AD4">
        <w:trPr>
          <w:trHeight w:val="54"/>
          <w:jc w:val="center"/>
        </w:trPr>
        <w:tc>
          <w:tcPr>
            <w:tcW w:w="2122" w:type="dxa"/>
            <w:vMerge/>
            <w:shd w:val="clear" w:color="auto" w:fill="D9E2F3" w:themeFill="accent5" w:themeFillTint="33"/>
          </w:tcPr>
          <w:p w14:paraId="7877B8D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23F9E9C5" w14:textId="36E67A70"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Impartir </w:t>
            </w:r>
            <w:r w:rsidR="00211573" w:rsidRPr="00987B92">
              <w:rPr>
                <w:rFonts w:ascii="Arial" w:hAnsi="Arial" w:cs="Arial"/>
                <w:sz w:val="24"/>
                <w:szCs w:val="24"/>
              </w:rPr>
              <w:t>c</w:t>
            </w:r>
            <w:r w:rsidRPr="00987B92">
              <w:rPr>
                <w:rFonts w:ascii="Arial" w:hAnsi="Arial" w:cs="Arial"/>
                <w:sz w:val="24"/>
                <w:szCs w:val="24"/>
              </w:rPr>
              <w:t>harlas con expertos sobre emprendimientos y mejores prácticas</w:t>
            </w:r>
          </w:p>
        </w:tc>
        <w:tc>
          <w:tcPr>
            <w:tcW w:w="7110" w:type="dxa"/>
            <w:shd w:val="clear" w:color="auto" w:fill="D9E2F3" w:themeFill="accent5" w:themeFillTint="33"/>
            <w:vAlign w:val="center"/>
          </w:tcPr>
          <w:p w14:paraId="4589E04A" w14:textId="0208979C"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Intercambi</w:t>
            </w:r>
            <w:r w:rsidR="001E6B37" w:rsidRPr="00987B92">
              <w:rPr>
                <w:rFonts w:ascii="Arial" w:hAnsi="Arial" w:cs="Arial"/>
                <w:sz w:val="24"/>
                <w:szCs w:val="24"/>
              </w:rPr>
              <w:t>ar</w:t>
            </w:r>
            <w:r w:rsidRPr="00987B92">
              <w:rPr>
                <w:rFonts w:ascii="Arial" w:hAnsi="Arial" w:cs="Arial"/>
                <w:sz w:val="24"/>
                <w:szCs w:val="24"/>
              </w:rPr>
              <w:t xml:space="preserve"> conocimiento con expertos nacionales e internacionales que transmitan conocimiento y mejores prácticas a los estudiantes y académicos</w:t>
            </w:r>
          </w:p>
        </w:tc>
      </w:tr>
      <w:tr w:rsidR="008808E8" w:rsidRPr="00987B92" w14:paraId="519F1375" w14:textId="77777777" w:rsidTr="009E4AD4">
        <w:trPr>
          <w:trHeight w:val="54"/>
          <w:jc w:val="center"/>
        </w:trPr>
        <w:tc>
          <w:tcPr>
            <w:tcW w:w="2122" w:type="dxa"/>
            <w:vMerge/>
            <w:shd w:val="clear" w:color="auto" w:fill="D9E2F3" w:themeFill="accent5" w:themeFillTint="33"/>
          </w:tcPr>
          <w:p w14:paraId="2F847062"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06D82BF5" w14:textId="3698A518"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Organizar e impartir un </w:t>
            </w:r>
            <w:r w:rsidR="00211573" w:rsidRPr="00987B92">
              <w:rPr>
                <w:rFonts w:ascii="Arial" w:hAnsi="Arial" w:cs="Arial"/>
                <w:sz w:val="24"/>
                <w:szCs w:val="24"/>
              </w:rPr>
              <w:t>p</w:t>
            </w:r>
            <w:r w:rsidRPr="00987B92">
              <w:rPr>
                <w:rFonts w:ascii="Arial" w:hAnsi="Arial" w:cs="Arial"/>
                <w:sz w:val="24"/>
                <w:szCs w:val="24"/>
              </w:rPr>
              <w:t xml:space="preserve">rograma de cursos con certificado emprendedor para estudiantes y abierto a la </w:t>
            </w:r>
            <w:r w:rsidR="00211573" w:rsidRPr="00987B92">
              <w:rPr>
                <w:rFonts w:ascii="Arial" w:hAnsi="Arial" w:cs="Arial"/>
                <w:sz w:val="24"/>
                <w:szCs w:val="24"/>
              </w:rPr>
              <w:t>c</w:t>
            </w:r>
            <w:r w:rsidRPr="00987B92">
              <w:rPr>
                <w:rFonts w:ascii="Arial" w:hAnsi="Arial" w:cs="Arial"/>
                <w:sz w:val="24"/>
                <w:szCs w:val="24"/>
              </w:rPr>
              <w:t>omunidad</w:t>
            </w:r>
          </w:p>
        </w:tc>
        <w:tc>
          <w:tcPr>
            <w:tcW w:w="7110" w:type="dxa"/>
            <w:shd w:val="clear" w:color="auto" w:fill="D9E2F3" w:themeFill="accent5" w:themeFillTint="33"/>
            <w:vAlign w:val="center"/>
          </w:tcPr>
          <w:p w14:paraId="2E1B0D01" w14:textId="7FEBD25D" w:rsidR="008808E8" w:rsidRPr="00987B92" w:rsidRDefault="001E6B37" w:rsidP="00266E07">
            <w:pPr>
              <w:spacing w:line="360" w:lineRule="auto"/>
              <w:rPr>
                <w:rFonts w:ascii="Arial" w:hAnsi="Arial" w:cs="Arial"/>
                <w:sz w:val="24"/>
                <w:szCs w:val="24"/>
              </w:rPr>
            </w:pPr>
            <w:r w:rsidRPr="00987B92">
              <w:rPr>
                <w:rFonts w:ascii="Arial" w:hAnsi="Arial" w:cs="Arial"/>
                <w:sz w:val="24"/>
                <w:szCs w:val="24"/>
              </w:rPr>
              <w:t>Crear c</w:t>
            </w:r>
            <w:r w:rsidR="008808E8" w:rsidRPr="00987B92">
              <w:rPr>
                <w:rFonts w:ascii="Arial" w:hAnsi="Arial" w:cs="Arial"/>
                <w:sz w:val="24"/>
                <w:szCs w:val="24"/>
              </w:rPr>
              <w:t xml:space="preserve">onjunto de cursos que conforman una certificación en </w:t>
            </w:r>
            <w:r w:rsidR="00211573" w:rsidRPr="00987B92">
              <w:rPr>
                <w:rFonts w:ascii="Arial" w:hAnsi="Arial" w:cs="Arial"/>
                <w:sz w:val="24"/>
                <w:szCs w:val="24"/>
              </w:rPr>
              <w:t>e</w:t>
            </w:r>
            <w:r w:rsidR="008808E8" w:rsidRPr="00987B92">
              <w:rPr>
                <w:rFonts w:ascii="Arial" w:hAnsi="Arial" w:cs="Arial"/>
                <w:sz w:val="24"/>
                <w:szCs w:val="24"/>
              </w:rPr>
              <w:t>mprendimiento (optativa) como formación complementaria para el estudiante</w:t>
            </w:r>
          </w:p>
        </w:tc>
      </w:tr>
      <w:tr w:rsidR="008808E8" w:rsidRPr="00987B92" w14:paraId="20B3510B" w14:textId="77777777" w:rsidTr="009E4AD4">
        <w:trPr>
          <w:jc w:val="center"/>
        </w:trPr>
        <w:tc>
          <w:tcPr>
            <w:tcW w:w="2122" w:type="dxa"/>
            <w:vMerge w:val="restart"/>
            <w:shd w:val="clear" w:color="auto" w:fill="auto"/>
            <w:vAlign w:val="center"/>
          </w:tcPr>
          <w:p w14:paraId="5EBA587A"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DIVULGACIÓN</w:t>
            </w:r>
          </w:p>
        </w:tc>
        <w:tc>
          <w:tcPr>
            <w:tcW w:w="5163" w:type="dxa"/>
            <w:shd w:val="clear" w:color="auto" w:fill="auto"/>
            <w:vAlign w:val="center"/>
          </w:tcPr>
          <w:p w14:paraId="2DE12C85" w14:textId="07078EB5"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y </w:t>
            </w:r>
            <w:r w:rsidR="00211573" w:rsidRPr="00987B92">
              <w:rPr>
                <w:rFonts w:ascii="Arial" w:hAnsi="Arial" w:cs="Arial"/>
                <w:sz w:val="24"/>
                <w:szCs w:val="24"/>
              </w:rPr>
              <w:t>m</w:t>
            </w:r>
            <w:r w:rsidRPr="00987B92">
              <w:rPr>
                <w:rFonts w:ascii="Arial" w:hAnsi="Arial" w:cs="Arial"/>
                <w:sz w:val="24"/>
                <w:szCs w:val="24"/>
              </w:rPr>
              <w:t xml:space="preserve">antener </w:t>
            </w:r>
            <w:r w:rsidR="00211573" w:rsidRPr="00987B92">
              <w:rPr>
                <w:rFonts w:ascii="Arial" w:hAnsi="Arial" w:cs="Arial"/>
                <w:sz w:val="24"/>
                <w:szCs w:val="24"/>
              </w:rPr>
              <w:t>p</w:t>
            </w:r>
            <w:r w:rsidRPr="00987B92">
              <w:rPr>
                <w:rFonts w:ascii="Arial" w:hAnsi="Arial" w:cs="Arial"/>
                <w:sz w:val="24"/>
                <w:szCs w:val="24"/>
              </w:rPr>
              <w:t>ágina web ligada a instancias superiores en el campo</w:t>
            </w:r>
          </w:p>
        </w:tc>
        <w:tc>
          <w:tcPr>
            <w:tcW w:w="7110" w:type="dxa"/>
            <w:shd w:val="clear" w:color="auto" w:fill="auto"/>
          </w:tcPr>
          <w:p w14:paraId="3275A8E2" w14:textId="5881A034"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Desarroll</w:t>
            </w:r>
            <w:r w:rsidR="001E6B37" w:rsidRPr="00987B92">
              <w:rPr>
                <w:rFonts w:ascii="Arial" w:hAnsi="Arial" w:cs="Arial"/>
                <w:sz w:val="24"/>
                <w:szCs w:val="24"/>
              </w:rPr>
              <w:t>ar</w:t>
            </w:r>
            <w:r w:rsidRPr="00987B92">
              <w:rPr>
                <w:rFonts w:ascii="Arial" w:hAnsi="Arial" w:cs="Arial"/>
                <w:sz w:val="24"/>
                <w:szCs w:val="24"/>
              </w:rPr>
              <w:t xml:space="preserve"> y manten</w:t>
            </w:r>
            <w:r w:rsidR="001E6B37" w:rsidRPr="00987B92">
              <w:rPr>
                <w:rFonts w:ascii="Arial" w:hAnsi="Arial" w:cs="Arial"/>
                <w:sz w:val="24"/>
                <w:szCs w:val="24"/>
              </w:rPr>
              <w:t>er</w:t>
            </w:r>
            <w:r w:rsidRPr="00987B92">
              <w:rPr>
                <w:rFonts w:ascii="Arial" w:hAnsi="Arial" w:cs="Arial"/>
                <w:sz w:val="24"/>
                <w:szCs w:val="24"/>
              </w:rPr>
              <w:t xml:space="preserve"> una </w:t>
            </w:r>
            <w:r w:rsidR="009810CB" w:rsidRPr="00987B92">
              <w:rPr>
                <w:rFonts w:ascii="Arial" w:hAnsi="Arial" w:cs="Arial"/>
                <w:sz w:val="24"/>
                <w:szCs w:val="24"/>
              </w:rPr>
              <w:t>página</w:t>
            </w:r>
            <w:r w:rsidR="00250928" w:rsidRPr="00987B92">
              <w:rPr>
                <w:rFonts w:ascii="Arial" w:hAnsi="Arial" w:cs="Arial"/>
                <w:sz w:val="24"/>
                <w:szCs w:val="24"/>
              </w:rPr>
              <w:t xml:space="preserve"> </w:t>
            </w:r>
            <w:r w:rsidRPr="00987B92">
              <w:rPr>
                <w:rFonts w:ascii="Arial" w:hAnsi="Arial" w:cs="Arial"/>
                <w:sz w:val="24"/>
                <w:szCs w:val="24"/>
              </w:rPr>
              <w:t>informativa que se convierta en un centro de asistencia académico virtual en el campo</w:t>
            </w:r>
          </w:p>
        </w:tc>
      </w:tr>
      <w:tr w:rsidR="008808E8" w:rsidRPr="00987B92" w14:paraId="7497C562" w14:textId="77777777" w:rsidTr="009E4AD4">
        <w:trPr>
          <w:jc w:val="center"/>
        </w:trPr>
        <w:tc>
          <w:tcPr>
            <w:tcW w:w="2122" w:type="dxa"/>
            <w:vMerge/>
            <w:shd w:val="clear" w:color="auto" w:fill="auto"/>
          </w:tcPr>
          <w:p w14:paraId="1A38CC18"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0FFA77EF" w14:textId="25562EAD"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Divulgar información relevante en </w:t>
            </w:r>
            <w:r w:rsidR="00211573" w:rsidRPr="00987B92">
              <w:rPr>
                <w:rFonts w:ascii="Arial" w:hAnsi="Arial" w:cs="Arial"/>
                <w:sz w:val="24"/>
                <w:szCs w:val="24"/>
              </w:rPr>
              <w:t>r</w:t>
            </w:r>
            <w:r w:rsidRPr="00987B92">
              <w:rPr>
                <w:rFonts w:ascii="Arial" w:hAnsi="Arial" w:cs="Arial"/>
                <w:sz w:val="24"/>
                <w:szCs w:val="24"/>
              </w:rPr>
              <w:t>edes sociales</w:t>
            </w:r>
            <w:r w:rsidR="00211573" w:rsidRPr="00987B92">
              <w:rPr>
                <w:rFonts w:ascii="Arial" w:hAnsi="Arial" w:cs="Arial"/>
                <w:sz w:val="24"/>
                <w:szCs w:val="24"/>
              </w:rPr>
              <w:t>,</w:t>
            </w:r>
            <w:r w:rsidRPr="00987B92">
              <w:rPr>
                <w:rFonts w:ascii="Arial" w:hAnsi="Arial" w:cs="Arial"/>
                <w:sz w:val="24"/>
                <w:szCs w:val="24"/>
              </w:rPr>
              <w:t xml:space="preserve"> tales como Facebook, Instagram, Twitter</w:t>
            </w:r>
          </w:p>
        </w:tc>
        <w:tc>
          <w:tcPr>
            <w:tcW w:w="7110" w:type="dxa"/>
            <w:shd w:val="clear" w:color="auto" w:fill="auto"/>
          </w:tcPr>
          <w:p w14:paraId="16D7BCAE" w14:textId="2B68645D"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Desarroll</w:t>
            </w:r>
            <w:r w:rsidR="001E6B37" w:rsidRPr="00987B92">
              <w:rPr>
                <w:rFonts w:ascii="Arial" w:hAnsi="Arial" w:cs="Arial"/>
                <w:sz w:val="24"/>
                <w:szCs w:val="24"/>
              </w:rPr>
              <w:t>ar</w:t>
            </w:r>
            <w:r w:rsidRPr="00987B92">
              <w:rPr>
                <w:rFonts w:ascii="Arial" w:hAnsi="Arial" w:cs="Arial"/>
                <w:sz w:val="24"/>
                <w:szCs w:val="24"/>
              </w:rPr>
              <w:t xml:space="preserve"> y manten</w:t>
            </w:r>
            <w:r w:rsidR="001E6B37" w:rsidRPr="00987B92">
              <w:rPr>
                <w:rFonts w:ascii="Arial" w:hAnsi="Arial" w:cs="Arial"/>
                <w:sz w:val="24"/>
                <w:szCs w:val="24"/>
              </w:rPr>
              <w:t>er</w:t>
            </w:r>
            <w:r w:rsidRPr="00987B92">
              <w:rPr>
                <w:rFonts w:ascii="Arial" w:hAnsi="Arial" w:cs="Arial"/>
                <w:sz w:val="24"/>
                <w:szCs w:val="24"/>
              </w:rPr>
              <w:t xml:space="preserve"> de las redes sociales en temas y actividades propias del proyecto </w:t>
            </w:r>
            <w:r w:rsidR="00211573" w:rsidRPr="00987B92">
              <w:rPr>
                <w:rFonts w:ascii="Arial" w:hAnsi="Arial" w:cs="Arial"/>
                <w:color w:val="000000"/>
                <w:kern w:val="24"/>
                <w:sz w:val="24"/>
                <w:szCs w:val="24"/>
              </w:rPr>
              <w:t>eiEmprende</w:t>
            </w:r>
          </w:p>
        </w:tc>
      </w:tr>
      <w:tr w:rsidR="008808E8" w:rsidRPr="00987B92" w14:paraId="52E7683F" w14:textId="77777777" w:rsidTr="009E4AD4">
        <w:trPr>
          <w:jc w:val="center"/>
        </w:trPr>
        <w:tc>
          <w:tcPr>
            <w:tcW w:w="2122" w:type="dxa"/>
            <w:vMerge/>
            <w:shd w:val="clear" w:color="auto" w:fill="FFD966" w:themeFill="accent4" w:themeFillTint="99"/>
          </w:tcPr>
          <w:p w14:paraId="7D7C4958"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2416A1D7" w14:textId="1EACE675"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Divulgar </w:t>
            </w:r>
            <w:r w:rsidR="009810CB" w:rsidRPr="00987B92">
              <w:rPr>
                <w:rFonts w:ascii="Arial" w:hAnsi="Arial" w:cs="Arial"/>
                <w:sz w:val="24"/>
                <w:szCs w:val="24"/>
              </w:rPr>
              <w:t>información en</w:t>
            </w:r>
            <w:r w:rsidRPr="00987B92">
              <w:rPr>
                <w:rFonts w:ascii="Arial" w:hAnsi="Arial" w:cs="Arial"/>
                <w:sz w:val="24"/>
                <w:szCs w:val="24"/>
              </w:rPr>
              <w:t xml:space="preserve"> </w:t>
            </w:r>
            <w:r w:rsidR="00211573" w:rsidRPr="00987B92">
              <w:rPr>
                <w:rFonts w:ascii="Arial" w:hAnsi="Arial" w:cs="Arial"/>
                <w:sz w:val="24"/>
                <w:szCs w:val="24"/>
              </w:rPr>
              <w:t>p</w:t>
            </w:r>
            <w:r w:rsidRPr="00987B92">
              <w:rPr>
                <w:rFonts w:ascii="Arial" w:hAnsi="Arial" w:cs="Arial"/>
                <w:sz w:val="24"/>
                <w:szCs w:val="24"/>
              </w:rPr>
              <w:t xml:space="preserve">izarra física sobre el quehacer del </w:t>
            </w:r>
            <w:r w:rsidR="00211573" w:rsidRPr="00987B92">
              <w:rPr>
                <w:rFonts w:ascii="Arial" w:hAnsi="Arial" w:cs="Arial"/>
                <w:sz w:val="24"/>
                <w:szCs w:val="24"/>
              </w:rPr>
              <w:t>p</w:t>
            </w:r>
            <w:r w:rsidRPr="00987B92">
              <w:rPr>
                <w:rFonts w:ascii="Arial" w:hAnsi="Arial" w:cs="Arial"/>
                <w:sz w:val="24"/>
                <w:szCs w:val="24"/>
              </w:rPr>
              <w:t>royecto y su impacto en el estudiante</w:t>
            </w:r>
          </w:p>
        </w:tc>
        <w:tc>
          <w:tcPr>
            <w:tcW w:w="7110" w:type="dxa"/>
            <w:shd w:val="clear" w:color="auto" w:fill="auto"/>
          </w:tcPr>
          <w:p w14:paraId="134B8C1A" w14:textId="487D768B"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Establec</w:t>
            </w:r>
            <w:r w:rsidR="001E6B37" w:rsidRPr="00987B92">
              <w:rPr>
                <w:rFonts w:ascii="Arial" w:hAnsi="Arial" w:cs="Arial"/>
                <w:sz w:val="24"/>
                <w:szCs w:val="24"/>
              </w:rPr>
              <w:t>er</w:t>
            </w:r>
            <w:r w:rsidRPr="00987B92">
              <w:rPr>
                <w:rFonts w:ascii="Arial" w:hAnsi="Arial" w:cs="Arial"/>
                <w:sz w:val="24"/>
                <w:szCs w:val="24"/>
              </w:rPr>
              <w:t xml:space="preserve"> una estrategia informativa </w:t>
            </w:r>
            <w:r w:rsidR="009810CB" w:rsidRPr="00987B92">
              <w:rPr>
                <w:rFonts w:ascii="Arial" w:hAnsi="Arial" w:cs="Arial"/>
                <w:sz w:val="24"/>
                <w:szCs w:val="24"/>
              </w:rPr>
              <w:t>permanente en</w:t>
            </w:r>
            <w:r w:rsidRPr="00987B92">
              <w:rPr>
                <w:rFonts w:ascii="Arial" w:hAnsi="Arial" w:cs="Arial"/>
                <w:sz w:val="24"/>
                <w:szCs w:val="24"/>
              </w:rPr>
              <w:t xml:space="preserve"> la </w:t>
            </w:r>
            <w:r w:rsidR="00C937F3" w:rsidRPr="00987B92">
              <w:rPr>
                <w:rFonts w:ascii="Arial" w:hAnsi="Arial" w:cs="Arial"/>
                <w:sz w:val="24"/>
                <w:szCs w:val="24"/>
              </w:rPr>
              <w:t>pizarra de</w:t>
            </w:r>
            <w:r w:rsidRPr="00987B92">
              <w:rPr>
                <w:rFonts w:ascii="Arial" w:hAnsi="Arial" w:cs="Arial"/>
                <w:sz w:val="24"/>
                <w:szCs w:val="24"/>
              </w:rPr>
              <w:t xml:space="preserve"> pasillos que genere el interés del estudiant</w:t>
            </w:r>
            <w:r w:rsidR="00211573" w:rsidRPr="00987B92">
              <w:rPr>
                <w:rFonts w:ascii="Arial" w:hAnsi="Arial" w:cs="Arial"/>
                <w:sz w:val="24"/>
                <w:szCs w:val="24"/>
              </w:rPr>
              <w:t>ado</w:t>
            </w:r>
          </w:p>
        </w:tc>
      </w:tr>
      <w:tr w:rsidR="008808E8" w:rsidRPr="00987B92" w14:paraId="3373C046" w14:textId="77777777" w:rsidTr="009E4AD4">
        <w:trPr>
          <w:jc w:val="center"/>
        </w:trPr>
        <w:tc>
          <w:tcPr>
            <w:tcW w:w="2122" w:type="dxa"/>
            <w:vMerge/>
            <w:shd w:val="clear" w:color="auto" w:fill="FFD966" w:themeFill="accent4" w:themeFillTint="99"/>
          </w:tcPr>
          <w:p w14:paraId="1297149A"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48FE1802" w14:textId="0DC62E84"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Realizar </w:t>
            </w:r>
            <w:r w:rsidR="00211573" w:rsidRPr="00987B92">
              <w:rPr>
                <w:rFonts w:ascii="Arial" w:hAnsi="Arial" w:cs="Arial"/>
                <w:sz w:val="24"/>
                <w:szCs w:val="24"/>
              </w:rPr>
              <w:t>v</w:t>
            </w:r>
            <w:r w:rsidRPr="00987B92">
              <w:rPr>
                <w:rFonts w:ascii="Arial" w:hAnsi="Arial" w:cs="Arial"/>
                <w:sz w:val="24"/>
                <w:szCs w:val="24"/>
              </w:rPr>
              <w:t xml:space="preserve">isitas cursos del </w:t>
            </w:r>
            <w:r w:rsidR="00211573" w:rsidRPr="00987B92">
              <w:rPr>
                <w:rFonts w:ascii="Arial" w:hAnsi="Arial" w:cs="Arial"/>
                <w:sz w:val="24"/>
                <w:szCs w:val="24"/>
              </w:rPr>
              <w:t>p</w:t>
            </w:r>
            <w:r w:rsidRPr="00987B92">
              <w:rPr>
                <w:rFonts w:ascii="Arial" w:hAnsi="Arial" w:cs="Arial"/>
                <w:sz w:val="24"/>
                <w:szCs w:val="24"/>
              </w:rPr>
              <w:t>rograma para impulso de cultura y acciones</w:t>
            </w:r>
          </w:p>
        </w:tc>
        <w:tc>
          <w:tcPr>
            <w:tcW w:w="7110" w:type="dxa"/>
            <w:shd w:val="clear" w:color="auto" w:fill="auto"/>
          </w:tcPr>
          <w:p w14:paraId="56EBEA2E" w14:textId="1F304586" w:rsidR="008808E8" w:rsidRPr="00987B92" w:rsidRDefault="00794F8A" w:rsidP="00266E07">
            <w:pPr>
              <w:spacing w:line="360" w:lineRule="auto"/>
              <w:rPr>
                <w:rFonts w:ascii="Arial" w:hAnsi="Arial" w:cs="Arial"/>
                <w:sz w:val="24"/>
                <w:szCs w:val="24"/>
              </w:rPr>
            </w:pPr>
            <w:r w:rsidRPr="00987B92">
              <w:rPr>
                <w:rFonts w:ascii="Arial" w:hAnsi="Arial" w:cs="Arial"/>
                <w:sz w:val="24"/>
                <w:szCs w:val="24"/>
              </w:rPr>
              <w:t>I</w:t>
            </w:r>
            <w:r w:rsidR="008808E8" w:rsidRPr="00987B92">
              <w:rPr>
                <w:rFonts w:ascii="Arial" w:hAnsi="Arial" w:cs="Arial"/>
                <w:sz w:val="24"/>
                <w:szCs w:val="24"/>
              </w:rPr>
              <w:t>mpulsar la cultura y conocimiento emprendedor por parte de los estudiantes en los cursos en los que se desarrolla</w:t>
            </w:r>
            <w:r w:rsidR="00211573" w:rsidRPr="00987B92">
              <w:rPr>
                <w:rFonts w:ascii="Arial" w:hAnsi="Arial" w:cs="Arial"/>
                <w:sz w:val="24"/>
                <w:szCs w:val="24"/>
              </w:rPr>
              <w:t>n</w:t>
            </w:r>
            <w:r w:rsidR="008808E8" w:rsidRPr="00987B92">
              <w:rPr>
                <w:rFonts w:ascii="Arial" w:hAnsi="Arial" w:cs="Arial"/>
                <w:sz w:val="24"/>
                <w:szCs w:val="24"/>
              </w:rPr>
              <w:t xml:space="preserve"> proyectos o iniciativas propias</w:t>
            </w:r>
            <w:r w:rsidR="00211573" w:rsidRPr="00987B92">
              <w:rPr>
                <w:rFonts w:ascii="Arial" w:hAnsi="Arial" w:cs="Arial"/>
                <w:sz w:val="24"/>
                <w:szCs w:val="24"/>
              </w:rPr>
              <w:t xml:space="preserve"> del </w:t>
            </w:r>
            <w:r w:rsidR="00250928" w:rsidRPr="00987B92">
              <w:rPr>
                <w:rFonts w:ascii="Arial" w:hAnsi="Arial" w:cs="Arial"/>
                <w:sz w:val="24"/>
                <w:szCs w:val="24"/>
              </w:rPr>
              <w:t>estudiantado</w:t>
            </w:r>
          </w:p>
        </w:tc>
      </w:tr>
      <w:tr w:rsidR="008808E8" w:rsidRPr="00987B92" w14:paraId="7C3BF6C1" w14:textId="77777777" w:rsidTr="009E4AD4">
        <w:trPr>
          <w:jc w:val="center"/>
        </w:trPr>
        <w:tc>
          <w:tcPr>
            <w:tcW w:w="2122" w:type="dxa"/>
            <w:vMerge/>
            <w:shd w:val="clear" w:color="auto" w:fill="FFD966" w:themeFill="accent4" w:themeFillTint="99"/>
          </w:tcPr>
          <w:p w14:paraId="7AA3FFBD"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0096EC5A" w14:textId="6040E801"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Organizar </w:t>
            </w:r>
            <w:r w:rsidR="00211573" w:rsidRPr="00987B92">
              <w:rPr>
                <w:rFonts w:ascii="Arial" w:hAnsi="Arial" w:cs="Arial"/>
                <w:sz w:val="24"/>
                <w:szCs w:val="24"/>
              </w:rPr>
              <w:t>v</w:t>
            </w:r>
            <w:r w:rsidRPr="00987B92">
              <w:rPr>
                <w:rFonts w:ascii="Arial" w:hAnsi="Arial" w:cs="Arial"/>
                <w:sz w:val="24"/>
                <w:szCs w:val="24"/>
              </w:rPr>
              <w:t xml:space="preserve">isitas </w:t>
            </w:r>
            <w:r w:rsidR="00211573" w:rsidRPr="00987B92">
              <w:rPr>
                <w:rFonts w:ascii="Arial" w:hAnsi="Arial" w:cs="Arial"/>
                <w:sz w:val="24"/>
                <w:szCs w:val="24"/>
              </w:rPr>
              <w:t xml:space="preserve">a las </w:t>
            </w:r>
            <w:r w:rsidRPr="00987B92">
              <w:rPr>
                <w:rFonts w:ascii="Arial" w:hAnsi="Arial" w:cs="Arial"/>
                <w:sz w:val="24"/>
                <w:szCs w:val="24"/>
              </w:rPr>
              <w:t xml:space="preserve">sedes de la </w:t>
            </w:r>
            <w:r w:rsidR="00211573" w:rsidRPr="00987B92">
              <w:rPr>
                <w:rFonts w:ascii="Arial" w:hAnsi="Arial" w:cs="Arial"/>
                <w:sz w:val="24"/>
                <w:szCs w:val="24"/>
              </w:rPr>
              <w:t>u</w:t>
            </w:r>
            <w:r w:rsidRPr="00987B92">
              <w:rPr>
                <w:rFonts w:ascii="Arial" w:hAnsi="Arial" w:cs="Arial"/>
                <w:sz w:val="24"/>
                <w:szCs w:val="24"/>
              </w:rPr>
              <w:t>niversidad para</w:t>
            </w:r>
            <w:r w:rsidR="00211573" w:rsidRPr="00987B92">
              <w:rPr>
                <w:rFonts w:ascii="Arial" w:hAnsi="Arial" w:cs="Arial"/>
                <w:sz w:val="24"/>
                <w:szCs w:val="24"/>
              </w:rPr>
              <w:t xml:space="preserve"> el</w:t>
            </w:r>
            <w:r w:rsidRPr="00987B92">
              <w:rPr>
                <w:rFonts w:ascii="Arial" w:hAnsi="Arial" w:cs="Arial"/>
                <w:sz w:val="24"/>
                <w:szCs w:val="24"/>
              </w:rPr>
              <w:t xml:space="preserve"> impulso de cultura y acciones que fortalezcan competencia</w:t>
            </w:r>
          </w:p>
        </w:tc>
        <w:tc>
          <w:tcPr>
            <w:tcW w:w="7110" w:type="dxa"/>
            <w:shd w:val="clear" w:color="auto" w:fill="auto"/>
          </w:tcPr>
          <w:p w14:paraId="38F5E162" w14:textId="6F940C23"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un trabajo colaborativo en la temática emprendedora que impulse </w:t>
            </w:r>
            <w:r w:rsidR="00B87BDB" w:rsidRPr="00987B92">
              <w:rPr>
                <w:rFonts w:ascii="Arial" w:hAnsi="Arial" w:cs="Arial"/>
                <w:sz w:val="24"/>
                <w:szCs w:val="24"/>
              </w:rPr>
              <w:t>tantas iniciativas</w:t>
            </w:r>
            <w:r w:rsidRPr="00987B92">
              <w:rPr>
                <w:rFonts w:ascii="Arial" w:hAnsi="Arial" w:cs="Arial"/>
                <w:sz w:val="24"/>
                <w:szCs w:val="24"/>
              </w:rPr>
              <w:t xml:space="preserve"> de investigación y de trabajos de </w:t>
            </w:r>
            <w:r w:rsidR="00211573" w:rsidRPr="00987B92">
              <w:rPr>
                <w:rFonts w:ascii="Arial" w:hAnsi="Arial" w:cs="Arial"/>
                <w:sz w:val="24"/>
                <w:szCs w:val="24"/>
              </w:rPr>
              <w:t xml:space="preserve">la comunidad estudiantil </w:t>
            </w:r>
            <w:r w:rsidRPr="00987B92">
              <w:rPr>
                <w:rFonts w:ascii="Arial" w:hAnsi="Arial" w:cs="Arial"/>
                <w:sz w:val="24"/>
                <w:szCs w:val="24"/>
              </w:rPr>
              <w:t xml:space="preserve">en sedes regionales que apoyen el desarrollo de los </w:t>
            </w:r>
            <w:r w:rsidR="00211573" w:rsidRPr="00987B92">
              <w:rPr>
                <w:rFonts w:ascii="Arial" w:hAnsi="Arial" w:cs="Arial"/>
                <w:sz w:val="24"/>
                <w:szCs w:val="24"/>
              </w:rPr>
              <w:t>o</w:t>
            </w:r>
            <w:r w:rsidRPr="00987B92">
              <w:rPr>
                <w:rFonts w:ascii="Arial" w:hAnsi="Arial" w:cs="Arial"/>
                <w:sz w:val="24"/>
                <w:szCs w:val="24"/>
              </w:rPr>
              <w:t xml:space="preserve">bjetivos del </w:t>
            </w:r>
            <w:r w:rsidR="00211573" w:rsidRPr="00987B92">
              <w:rPr>
                <w:rFonts w:ascii="Arial" w:hAnsi="Arial" w:cs="Arial"/>
                <w:sz w:val="24"/>
                <w:szCs w:val="24"/>
              </w:rPr>
              <w:t>m</w:t>
            </w:r>
            <w:r w:rsidRPr="00987B92">
              <w:rPr>
                <w:rFonts w:ascii="Arial" w:hAnsi="Arial" w:cs="Arial"/>
                <w:sz w:val="24"/>
                <w:szCs w:val="24"/>
              </w:rPr>
              <w:t>ilenio</w:t>
            </w:r>
          </w:p>
        </w:tc>
      </w:tr>
      <w:tr w:rsidR="008808E8" w:rsidRPr="00987B92" w14:paraId="558433AB" w14:textId="77777777" w:rsidTr="009E4AD4">
        <w:trPr>
          <w:jc w:val="center"/>
        </w:trPr>
        <w:tc>
          <w:tcPr>
            <w:tcW w:w="2122" w:type="dxa"/>
            <w:vMerge w:val="restart"/>
            <w:shd w:val="clear" w:color="auto" w:fill="D9E2F3" w:themeFill="accent5" w:themeFillTint="33"/>
            <w:vAlign w:val="center"/>
          </w:tcPr>
          <w:p w14:paraId="2376363D"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INVESTIGACIÓN</w:t>
            </w:r>
          </w:p>
        </w:tc>
        <w:tc>
          <w:tcPr>
            <w:tcW w:w="5163" w:type="dxa"/>
            <w:shd w:val="clear" w:color="auto" w:fill="D9E2F3" w:themeFill="accent5" w:themeFillTint="33"/>
            <w:vAlign w:val="center"/>
          </w:tcPr>
          <w:p w14:paraId="090B79D6" w14:textId="00269021"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e implementar </w:t>
            </w:r>
            <w:r w:rsidR="009810CB" w:rsidRPr="00987B92">
              <w:rPr>
                <w:rFonts w:ascii="Arial" w:hAnsi="Arial" w:cs="Arial"/>
                <w:sz w:val="24"/>
                <w:szCs w:val="24"/>
              </w:rPr>
              <w:t>una metodología</w:t>
            </w:r>
            <w:r w:rsidRPr="00987B92">
              <w:rPr>
                <w:rFonts w:ascii="Arial" w:hAnsi="Arial" w:cs="Arial"/>
                <w:sz w:val="24"/>
                <w:szCs w:val="24"/>
              </w:rPr>
              <w:t xml:space="preserve"> con detalle de fases del proceso de </w:t>
            </w:r>
            <w:r w:rsidR="00211573" w:rsidRPr="00987B92">
              <w:rPr>
                <w:rFonts w:ascii="Arial" w:hAnsi="Arial" w:cs="Arial"/>
                <w:sz w:val="24"/>
                <w:szCs w:val="24"/>
              </w:rPr>
              <w:t>p</w:t>
            </w:r>
            <w:r w:rsidRPr="00987B92">
              <w:rPr>
                <w:rFonts w:ascii="Arial" w:hAnsi="Arial" w:cs="Arial"/>
                <w:sz w:val="24"/>
                <w:szCs w:val="24"/>
              </w:rPr>
              <w:t>reincubación</w:t>
            </w:r>
          </w:p>
        </w:tc>
        <w:tc>
          <w:tcPr>
            <w:tcW w:w="7110" w:type="dxa"/>
            <w:shd w:val="clear" w:color="auto" w:fill="D9E2F3" w:themeFill="accent5" w:themeFillTint="33"/>
          </w:tcPr>
          <w:p w14:paraId="184DB8A6" w14:textId="4B89EFCE" w:rsidR="008808E8" w:rsidRPr="00987B92" w:rsidRDefault="001E6B37" w:rsidP="00266E07">
            <w:pPr>
              <w:spacing w:line="360" w:lineRule="auto"/>
              <w:rPr>
                <w:rFonts w:ascii="Arial" w:hAnsi="Arial" w:cs="Arial"/>
                <w:sz w:val="24"/>
                <w:szCs w:val="24"/>
              </w:rPr>
            </w:pPr>
            <w:r w:rsidRPr="00987B92">
              <w:rPr>
                <w:rFonts w:ascii="Arial" w:hAnsi="Arial" w:cs="Arial"/>
                <w:sz w:val="24"/>
                <w:szCs w:val="24"/>
              </w:rPr>
              <w:t>D</w:t>
            </w:r>
            <w:r w:rsidR="008808E8" w:rsidRPr="00987B92">
              <w:rPr>
                <w:rFonts w:ascii="Arial" w:hAnsi="Arial" w:cs="Arial"/>
                <w:sz w:val="24"/>
                <w:szCs w:val="24"/>
              </w:rPr>
              <w:t>esarrolla</w:t>
            </w:r>
            <w:r w:rsidRPr="00987B92">
              <w:rPr>
                <w:rFonts w:ascii="Arial" w:hAnsi="Arial" w:cs="Arial"/>
                <w:sz w:val="24"/>
                <w:szCs w:val="24"/>
              </w:rPr>
              <w:t>r</w:t>
            </w:r>
            <w:r w:rsidR="008808E8" w:rsidRPr="00987B92">
              <w:rPr>
                <w:rFonts w:ascii="Arial" w:hAnsi="Arial" w:cs="Arial"/>
                <w:sz w:val="24"/>
                <w:szCs w:val="24"/>
              </w:rPr>
              <w:t xml:space="preserve"> una metodología que oriente sistemáticamente el proceso de </w:t>
            </w:r>
            <w:r w:rsidR="00250928" w:rsidRPr="00987B92">
              <w:rPr>
                <w:rFonts w:ascii="Arial" w:hAnsi="Arial" w:cs="Arial"/>
                <w:sz w:val="24"/>
                <w:szCs w:val="24"/>
              </w:rPr>
              <w:t>asesoramiento al</w:t>
            </w:r>
            <w:r w:rsidR="00211573" w:rsidRPr="00987B92">
              <w:rPr>
                <w:rFonts w:ascii="Arial" w:hAnsi="Arial" w:cs="Arial"/>
                <w:sz w:val="24"/>
                <w:szCs w:val="24"/>
              </w:rPr>
              <w:t xml:space="preserve"> estudiantado,</w:t>
            </w:r>
            <w:r w:rsidR="008808E8" w:rsidRPr="00987B92">
              <w:rPr>
                <w:rFonts w:ascii="Arial" w:hAnsi="Arial" w:cs="Arial"/>
                <w:sz w:val="24"/>
                <w:szCs w:val="24"/>
              </w:rPr>
              <w:t xml:space="preserve"> </w:t>
            </w:r>
            <w:r w:rsidR="00211573" w:rsidRPr="00987B92">
              <w:rPr>
                <w:rFonts w:ascii="Arial" w:hAnsi="Arial" w:cs="Arial"/>
                <w:sz w:val="24"/>
                <w:szCs w:val="24"/>
              </w:rPr>
              <w:t xml:space="preserve">así como la </w:t>
            </w:r>
            <w:r w:rsidR="008808E8" w:rsidRPr="00987B92">
              <w:rPr>
                <w:rFonts w:ascii="Arial" w:hAnsi="Arial" w:cs="Arial"/>
                <w:sz w:val="24"/>
                <w:szCs w:val="24"/>
              </w:rPr>
              <w:t>ejecuci</w:t>
            </w:r>
            <w:r w:rsidR="00211573" w:rsidRPr="00987B92">
              <w:rPr>
                <w:rFonts w:ascii="Arial" w:hAnsi="Arial" w:cs="Arial"/>
                <w:sz w:val="24"/>
                <w:szCs w:val="24"/>
              </w:rPr>
              <w:t>ón</w:t>
            </w:r>
            <w:r w:rsidR="008808E8" w:rsidRPr="00987B92">
              <w:rPr>
                <w:rFonts w:ascii="Arial" w:hAnsi="Arial" w:cs="Arial"/>
                <w:sz w:val="24"/>
                <w:szCs w:val="24"/>
              </w:rPr>
              <w:t xml:space="preserve"> de las acciones propias de cada una de las fases de la </w:t>
            </w:r>
            <w:r w:rsidR="009810CB" w:rsidRPr="00987B92">
              <w:rPr>
                <w:rFonts w:ascii="Arial" w:hAnsi="Arial" w:cs="Arial"/>
                <w:sz w:val="24"/>
                <w:szCs w:val="24"/>
              </w:rPr>
              <w:t>preincubación</w:t>
            </w:r>
            <w:r w:rsidR="00211573" w:rsidRPr="00987B92">
              <w:rPr>
                <w:rFonts w:ascii="Arial" w:hAnsi="Arial" w:cs="Arial"/>
                <w:sz w:val="24"/>
                <w:szCs w:val="24"/>
              </w:rPr>
              <w:t>.</w:t>
            </w:r>
            <w:r w:rsidR="008808E8" w:rsidRPr="00987B92">
              <w:rPr>
                <w:rFonts w:ascii="Arial" w:hAnsi="Arial" w:cs="Arial"/>
                <w:sz w:val="24"/>
                <w:szCs w:val="24"/>
              </w:rPr>
              <w:t xml:space="preserve"> </w:t>
            </w:r>
            <w:r w:rsidR="00211573" w:rsidRPr="00987B92">
              <w:rPr>
                <w:rFonts w:ascii="Arial" w:hAnsi="Arial" w:cs="Arial"/>
                <w:sz w:val="24"/>
                <w:szCs w:val="24"/>
              </w:rPr>
              <w:t>A</w:t>
            </w:r>
            <w:r w:rsidR="008808E8" w:rsidRPr="00987B92">
              <w:rPr>
                <w:rFonts w:ascii="Arial" w:hAnsi="Arial" w:cs="Arial"/>
                <w:sz w:val="24"/>
                <w:szCs w:val="24"/>
              </w:rPr>
              <w:t xml:space="preserve"> su vez</w:t>
            </w:r>
            <w:r w:rsidR="00211573" w:rsidRPr="00987B92">
              <w:rPr>
                <w:rFonts w:ascii="Arial" w:hAnsi="Arial" w:cs="Arial"/>
                <w:sz w:val="24"/>
                <w:szCs w:val="24"/>
              </w:rPr>
              <w:t>,</w:t>
            </w:r>
            <w:r w:rsidR="008808E8" w:rsidRPr="00987B92">
              <w:rPr>
                <w:rFonts w:ascii="Arial" w:hAnsi="Arial" w:cs="Arial"/>
                <w:sz w:val="24"/>
                <w:szCs w:val="24"/>
              </w:rPr>
              <w:t xml:space="preserve"> </w:t>
            </w:r>
            <w:r w:rsidR="00211573" w:rsidRPr="00987B92">
              <w:rPr>
                <w:rFonts w:ascii="Arial" w:hAnsi="Arial" w:cs="Arial"/>
                <w:sz w:val="24"/>
                <w:szCs w:val="24"/>
              </w:rPr>
              <w:t xml:space="preserve">que </w:t>
            </w:r>
            <w:r w:rsidR="008808E8" w:rsidRPr="00987B92">
              <w:rPr>
                <w:rFonts w:ascii="Arial" w:hAnsi="Arial" w:cs="Arial"/>
                <w:sz w:val="24"/>
                <w:szCs w:val="24"/>
              </w:rPr>
              <w:t xml:space="preserve">permita disponer de indicadores de impacto para la institución y </w:t>
            </w:r>
            <w:r w:rsidR="00211573" w:rsidRPr="00987B92">
              <w:rPr>
                <w:rFonts w:ascii="Arial" w:hAnsi="Arial" w:cs="Arial"/>
                <w:sz w:val="24"/>
                <w:szCs w:val="24"/>
              </w:rPr>
              <w:t xml:space="preserve">el país </w:t>
            </w:r>
          </w:p>
        </w:tc>
      </w:tr>
      <w:tr w:rsidR="008808E8" w:rsidRPr="00987B92" w14:paraId="1BF4C9FD" w14:textId="77777777" w:rsidTr="009E4AD4">
        <w:trPr>
          <w:jc w:val="center"/>
        </w:trPr>
        <w:tc>
          <w:tcPr>
            <w:tcW w:w="2122" w:type="dxa"/>
            <w:vMerge/>
            <w:shd w:val="clear" w:color="auto" w:fill="D9E2F3" w:themeFill="accent5" w:themeFillTint="33"/>
          </w:tcPr>
          <w:p w14:paraId="4BBEFDD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791BF478" w14:textId="60D5F1F8"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y utilizar aplicativo Centro Virtual de </w:t>
            </w:r>
            <w:r w:rsidR="00211573" w:rsidRPr="00987B92">
              <w:rPr>
                <w:rFonts w:ascii="Arial" w:hAnsi="Arial" w:cs="Arial"/>
                <w:sz w:val="24"/>
                <w:szCs w:val="24"/>
              </w:rPr>
              <w:t>A</w:t>
            </w:r>
            <w:r w:rsidRPr="00987B92">
              <w:rPr>
                <w:rFonts w:ascii="Arial" w:hAnsi="Arial" w:cs="Arial"/>
                <w:sz w:val="24"/>
                <w:szCs w:val="24"/>
              </w:rPr>
              <w:t>sesoramiento</w:t>
            </w:r>
            <w:r w:rsidR="00211573" w:rsidRPr="00987B92">
              <w:rPr>
                <w:rFonts w:ascii="Arial" w:hAnsi="Arial" w:cs="Arial"/>
                <w:sz w:val="24"/>
                <w:szCs w:val="24"/>
              </w:rPr>
              <w:t>,</w:t>
            </w:r>
            <w:r w:rsidRPr="00987B92">
              <w:rPr>
                <w:rFonts w:ascii="Arial" w:hAnsi="Arial" w:cs="Arial"/>
                <w:sz w:val="24"/>
                <w:szCs w:val="24"/>
              </w:rPr>
              <w:t xml:space="preserve"> como apoyo al proceso en cada una de sus fases.</w:t>
            </w:r>
          </w:p>
        </w:tc>
        <w:tc>
          <w:tcPr>
            <w:tcW w:w="7110" w:type="dxa"/>
            <w:shd w:val="clear" w:color="auto" w:fill="D9E2F3" w:themeFill="accent5" w:themeFillTint="33"/>
          </w:tcPr>
          <w:p w14:paraId="407E8C9D" w14:textId="6A11E57A"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Con la </w:t>
            </w:r>
            <w:r w:rsidR="00211573" w:rsidRPr="00987B92">
              <w:rPr>
                <w:rFonts w:ascii="Arial" w:hAnsi="Arial" w:cs="Arial"/>
                <w:sz w:val="24"/>
                <w:szCs w:val="24"/>
              </w:rPr>
              <w:t>p</w:t>
            </w:r>
            <w:r w:rsidRPr="00987B92">
              <w:rPr>
                <w:rFonts w:ascii="Arial" w:hAnsi="Arial" w:cs="Arial"/>
                <w:sz w:val="24"/>
                <w:szCs w:val="24"/>
              </w:rPr>
              <w:t>andemia</w:t>
            </w:r>
            <w:r w:rsidR="00211573" w:rsidRPr="00987B92">
              <w:rPr>
                <w:rFonts w:ascii="Arial" w:hAnsi="Arial" w:cs="Arial"/>
                <w:sz w:val="24"/>
                <w:szCs w:val="24"/>
              </w:rPr>
              <w:t>,</w:t>
            </w:r>
            <w:r w:rsidRPr="00987B92">
              <w:rPr>
                <w:rFonts w:ascii="Arial" w:hAnsi="Arial" w:cs="Arial"/>
                <w:sz w:val="24"/>
                <w:szCs w:val="24"/>
              </w:rPr>
              <w:t xml:space="preserve"> se evidenci</w:t>
            </w:r>
            <w:r w:rsidR="00211573" w:rsidRPr="00987B92">
              <w:rPr>
                <w:rFonts w:ascii="Arial" w:hAnsi="Arial" w:cs="Arial"/>
                <w:sz w:val="24"/>
                <w:szCs w:val="24"/>
              </w:rPr>
              <w:t>ó</w:t>
            </w:r>
            <w:r w:rsidRPr="00987B92">
              <w:rPr>
                <w:rFonts w:ascii="Arial" w:hAnsi="Arial" w:cs="Arial"/>
                <w:sz w:val="24"/>
                <w:szCs w:val="24"/>
              </w:rPr>
              <w:t xml:space="preserve"> la importancia de tener un soporte virtual que permita dar respuesta a todas las necesidades del estudiant</w:t>
            </w:r>
            <w:r w:rsidR="00211573" w:rsidRPr="00987B92">
              <w:rPr>
                <w:rFonts w:ascii="Arial" w:hAnsi="Arial" w:cs="Arial"/>
                <w:sz w:val="24"/>
                <w:szCs w:val="24"/>
              </w:rPr>
              <w:t>ado</w:t>
            </w:r>
            <w:r w:rsidRPr="00987B92">
              <w:rPr>
                <w:rFonts w:ascii="Arial" w:hAnsi="Arial" w:cs="Arial"/>
                <w:sz w:val="24"/>
                <w:szCs w:val="24"/>
              </w:rPr>
              <w:t xml:space="preserve"> en el proceso de desarrollo de iniciativas emprendedoras</w:t>
            </w:r>
            <w:r w:rsidR="001E6B37" w:rsidRPr="00987B92">
              <w:rPr>
                <w:rFonts w:ascii="Arial" w:hAnsi="Arial" w:cs="Arial"/>
                <w:sz w:val="24"/>
                <w:szCs w:val="24"/>
              </w:rPr>
              <w:t>, lo cual genera</w:t>
            </w:r>
            <w:r w:rsidRPr="00987B92">
              <w:rPr>
                <w:rFonts w:ascii="Arial" w:hAnsi="Arial" w:cs="Arial"/>
                <w:sz w:val="24"/>
                <w:szCs w:val="24"/>
              </w:rPr>
              <w:t xml:space="preserve"> importantes </w:t>
            </w:r>
            <w:r w:rsidRPr="00987B92">
              <w:rPr>
                <w:rFonts w:ascii="Arial" w:hAnsi="Arial" w:cs="Arial"/>
                <w:sz w:val="24"/>
                <w:szCs w:val="24"/>
              </w:rPr>
              <w:lastRenderedPageBreak/>
              <w:t>indicadores y seguimiento estricto de las iniciativas de estudiantes</w:t>
            </w:r>
          </w:p>
        </w:tc>
      </w:tr>
      <w:tr w:rsidR="008808E8" w:rsidRPr="00987B92" w14:paraId="7B21579E" w14:textId="77777777" w:rsidTr="009E4AD4">
        <w:trPr>
          <w:jc w:val="center"/>
        </w:trPr>
        <w:tc>
          <w:tcPr>
            <w:tcW w:w="2122" w:type="dxa"/>
            <w:vMerge/>
            <w:shd w:val="clear" w:color="auto" w:fill="D9E2F3" w:themeFill="accent5" w:themeFillTint="33"/>
          </w:tcPr>
          <w:p w14:paraId="18F5A43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22A87E89" w14:textId="1253DC03"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Desarrollar blogs, videos y cápsulas informativas de conocimiento temático para divulgación permanente</w:t>
            </w:r>
          </w:p>
        </w:tc>
        <w:tc>
          <w:tcPr>
            <w:tcW w:w="7110" w:type="dxa"/>
            <w:shd w:val="clear" w:color="auto" w:fill="D9E2F3" w:themeFill="accent5" w:themeFillTint="33"/>
          </w:tcPr>
          <w:p w14:paraId="350B10FB" w14:textId="362C1CE8" w:rsidR="008808E8" w:rsidRPr="00987B92" w:rsidRDefault="00B87BDB" w:rsidP="00266E07">
            <w:pPr>
              <w:spacing w:line="360" w:lineRule="auto"/>
              <w:rPr>
                <w:rFonts w:ascii="Arial" w:hAnsi="Arial" w:cs="Arial"/>
                <w:sz w:val="24"/>
                <w:szCs w:val="24"/>
              </w:rPr>
            </w:pPr>
            <w:r w:rsidRPr="00987B92">
              <w:rPr>
                <w:rFonts w:ascii="Arial" w:hAnsi="Arial" w:cs="Arial"/>
                <w:sz w:val="24"/>
                <w:szCs w:val="24"/>
              </w:rPr>
              <w:t>Genera</w:t>
            </w:r>
            <w:r w:rsidR="001E6B37" w:rsidRPr="00987B92">
              <w:rPr>
                <w:rFonts w:ascii="Arial" w:hAnsi="Arial" w:cs="Arial"/>
                <w:sz w:val="24"/>
                <w:szCs w:val="24"/>
              </w:rPr>
              <w:t>r</w:t>
            </w:r>
            <w:r w:rsidR="008808E8" w:rsidRPr="00987B92">
              <w:rPr>
                <w:rFonts w:ascii="Arial" w:hAnsi="Arial" w:cs="Arial"/>
                <w:sz w:val="24"/>
                <w:szCs w:val="24"/>
              </w:rPr>
              <w:t xml:space="preserve"> material divulgativo sobre las principales acciones y conocimiento</w:t>
            </w:r>
            <w:r w:rsidR="001E6B37" w:rsidRPr="00987B92">
              <w:rPr>
                <w:rFonts w:ascii="Arial" w:hAnsi="Arial" w:cs="Arial"/>
                <w:sz w:val="24"/>
                <w:szCs w:val="24"/>
              </w:rPr>
              <w:t>,</w:t>
            </w:r>
            <w:r w:rsidR="008808E8" w:rsidRPr="00987B92">
              <w:rPr>
                <w:rFonts w:ascii="Arial" w:hAnsi="Arial" w:cs="Arial"/>
                <w:sz w:val="24"/>
                <w:szCs w:val="24"/>
              </w:rPr>
              <w:t xml:space="preserve"> y tendencias en el campo</w:t>
            </w:r>
          </w:p>
        </w:tc>
      </w:tr>
      <w:tr w:rsidR="008808E8" w:rsidRPr="00987B92" w14:paraId="70A4F314" w14:textId="77777777" w:rsidTr="009E4AD4">
        <w:trPr>
          <w:jc w:val="center"/>
        </w:trPr>
        <w:tc>
          <w:tcPr>
            <w:tcW w:w="2122" w:type="dxa"/>
            <w:vMerge/>
            <w:shd w:val="clear" w:color="auto" w:fill="D9E2F3" w:themeFill="accent5" w:themeFillTint="33"/>
          </w:tcPr>
          <w:p w14:paraId="492B42AE"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1BA9F7D6" w14:textId="555DC480"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w:t>
            </w:r>
            <w:r w:rsidR="001E6B37" w:rsidRPr="00987B92">
              <w:rPr>
                <w:rFonts w:ascii="Arial" w:hAnsi="Arial" w:cs="Arial"/>
                <w:sz w:val="24"/>
                <w:szCs w:val="24"/>
              </w:rPr>
              <w:t>b</w:t>
            </w:r>
            <w:r w:rsidRPr="00987B92">
              <w:rPr>
                <w:rFonts w:ascii="Arial" w:hAnsi="Arial" w:cs="Arial"/>
                <w:sz w:val="24"/>
                <w:szCs w:val="24"/>
              </w:rPr>
              <w:t>anco de ideas interdisciplinario con transversalidad de las TIC como base de desarrollo de proyectos de emprendimiento</w:t>
            </w:r>
          </w:p>
        </w:tc>
        <w:tc>
          <w:tcPr>
            <w:tcW w:w="7110" w:type="dxa"/>
            <w:shd w:val="clear" w:color="auto" w:fill="D9E2F3" w:themeFill="accent5" w:themeFillTint="33"/>
          </w:tcPr>
          <w:p w14:paraId="6295926C" w14:textId="4B9D7B65" w:rsidR="008808E8" w:rsidRPr="00987B92" w:rsidRDefault="00955C93" w:rsidP="00266E07">
            <w:pPr>
              <w:spacing w:line="360" w:lineRule="auto"/>
              <w:rPr>
                <w:rFonts w:ascii="Arial" w:hAnsi="Arial" w:cs="Arial"/>
                <w:sz w:val="24"/>
                <w:szCs w:val="24"/>
              </w:rPr>
            </w:pPr>
            <w:r w:rsidRPr="00987B92">
              <w:rPr>
                <w:rFonts w:ascii="Arial" w:hAnsi="Arial" w:cs="Arial"/>
                <w:sz w:val="24"/>
                <w:szCs w:val="24"/>
              </w:rPr>
              <w:t>Crear r</w:t>
            </w:r>
            <w:r w:rsidR="008808E8" w:rsidRPr="00987B92">
              <w:rPr>
                <w:rFonts w:ascii="Arial" w:hAnsi="Arial" w:cs="Arial"/>
                <w:sz w:val="24"/>
                <w:szCs w:val="24"/>
              </w:rPr>
              <w:t>epositorio de ideas o necesidades de distintos actores de la sociedad que permitan ser la base para el desarrollo conjunto de iniciativas emprend</w:t>
            </w:r>
            <w:r w:rsidR="00250928" w:rsidRPr="00987B92">
              <w:rPr>
                <w:rFonts w:ascii="Arial" w:hAnsi="Arial" w:cs="Arial"/>
                <w:sz w:val="24"/>
                <w:szCs w:val="24"/>
              </w:rPr>
              <w:t>edoras p</w:t>
            </w:r>
            <w:r w:rsidR="008808E8" w:rsidRPr="00987B92">
              <w:rPr>
                <w:rFonts w:ascii="Arial" w:hAnsi="Arial" w:cs="Arial"/>
                <w:sz w:val="24"/>
                <w:szCs w:val="24"/>
              </w:rPr>
              <w:t>or parte del estudiant</w:t>
            </w:r>
            <w:r w:rsidR="001E6B37" w:rsidRPr="00987B92">
              <w:rPr>
                <w:rFonts w:ascii="Arial" w:hAnsi="Arial" w:cs="Arial"/>
                <w:sz w:val="24"/>
                <w:szCs w:val="24"/>
              </w:rPr>
              <w:t>ado</w:t>
            </w:r>
          </w:p>
        </w:tc>
      </w:tr>
      <w:tr w:rsidR="008808E8" w:rsidRPr="00987B92" w14:paraId="4FEBFC02" w14:textId="77777777" w:rsidTr="009E4AD4">
        <w:trPr>
          <w:jc w:val="center"/>
        </w:trPr>
        <w:tc>
          <w:tcPr>
            <w:tcW w:w="2122" w:type="dxa"/>
            <w:vMerge/>
            <w:shd w:val="clear" w:color="auto" w:fill="D9E2F3" w:themeFill="accent5" w:themeFillTint="33"/>
          </w:tcPr>
          <w:p w14:paraId="030E4B44"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566A3310" w14:textId="77777777"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Artículos de investigación producto de experiencia</w:t>
            </w:r>
          </w:p>
        </w:tc>
        <w:tc>
          <w:tcPr>
            <w:tcW w:w="7110" w:type="dxa"/>
            <w:shd w:val="clear" w:color="auto" w:fill="D9E2F3" w:themeFill="accent5" w:themeFillTint="33"/>
          </w:tcPr>
          <w:p w14:paraId="4335D1F8" w14:textId="5879B255" w:rsidR="008808E8" w:rsidRPr="00987B92" w:rsidRDefault="00C738EF" w:rsidP="00266E07">
            <w:pPr>
              <w:spacing w:line="360" w:lineRule="auto"/>
              <w:rPr>
                <w:rFonts w:ascii="Arial" w:hAnsi="Arial" w:cs="Arial"/>
                <w:sz w:val="24"/>
                <w:szCs w:val="24"/>
              </w:rPr>
            </w:pPr>
            <w:r w:rsidRPr="00987B92">
              <w:rPr>
                <w:rFonts w:ascii="Arial" w:hAnsi="Arial" w:cs="Arial"/>
                <w:sz w:val="24"/>
                <w:szCs w:val="24"/>
              </w:rPr>
              <w:t>S</w:t>
            </w:r>
            <w:r w:rsidR="008808E8" w:rsidRPr="00987B92">
              <w:rPr>
                <w:rFonts w:ascii="Arial" w:hAnsi="Arial" w:cs="Arial"/>
                <w:sz w:val="24"/>
                <w:szCs w:val="24"/>
              </w:rPr>
              <w:t>istematiza</w:t>
            </w:r>
            <w:r w:rsidR="001E6B37" w:rsidRPr="00987B92">
              <w:rPr>
                <w:rFonts w:ascii="Arial" w:hAnsi="Arial" w:cs="Arial"/>
                <w:sz w:val="24"/>
                <w:szCs w:val="24"/>
              </w:rPr>
              <w:t>r</w:t>
            </w:r>
            <w:r w:rsidR="008808E8" w:rsidRPr="00987B92">
              <w:rPr>
                <w:rFonts w:ascii="Arial" w:hAnsi="Arial" w:cs="Arial"/>
                <w:sz w:val="24"/>
                <w:szCs w:val="24"/>
              </w:rPr>
              <w:t xml:space="preserve"> de experiencias, mejores </w:t>
            </w:r>
            <w:r w:rsidRPr="00987B92">
              <w:rPr>
                <w:rFonts w:ascii="Arial" w:hAnsi="Arial" w:cs="Arial"/>
                <w:sz w:val="24"/>
                <w:szCs w:val="24"/>
              </w:rPr>
              <w:t>prácticas</w:t>
            </w:r>
            <w:r w:rsidR="008808E8" w:rsidRPr="00987B92">
              <w:rPr>
                <w:rFonts w:ascii="Arial" w:hAnsi="Arial" w:cs="Arial"/>
                <w:sz w:val="24"/>
                <w:szCs w:val="24"/>
              </w:rPr>
              <w:t xml:space="preserve"> y nuevos conocimientos que se generen producto del quehacer de</w:t>
            </w:r>
            <w:r w:rsidR="001E6B37" w:rsidRPr="00987B92">
              <w:rPr>
                <w:rFonts w:ascii="Arial" w:hAnsi="Arial" w:cs="Arial"/>
                <w:sz w:val="24"/>
                <w:szCs w:val="24"/>
              </w:rPr>
              <w:t>l proyecto</w:t>
            </w:r>
            <w:r w:rsidR="008808E8" w:rsidRPr="00987B92">
              <w:rPr>
                <w:rFonts w:ascii="Arial" w:hAnsi="Arial" w:cs="Arial"/>
                <w:sz w:val="24"/>
                <w:szCs w:val="24"/>
              </w:rPr>
              <w:t xml:space="preserve"> </w:t>
            </w:r>
            <w:r w:rsidR="00C70B68" w:rsidRPr="00987B92">
              <w:rPr>
                <w:rFonts w:ascii="Arial" w:hAnsi="Arial" w:cs="Arial"/>
                <w:color w:val="000000"/>
                <w:kern w:val="24"/>
                <w:sz w:val="24"/>
                <w:szCs w:val="24"/>
              </w:rPr>
              <w:t>eiEmprende</w:t>
            </w:r>
            <w:r w:rsidR="008808E8" w:rsidRPr="00987B92">
              <w:rPr>
                <w:rFonts w:ascii="Arial" w:hAnsi="Arial" w:cs="Arial"/>
                <w:sz w:val="24"/>
                <w:szCs w:val="24"/>
              </w:rPr>
              <w:t>.</w:t>
            </w:r>
          </w:p>
        </w:tc>
      </w:tr>
      <w:tr w:rsidR="008808E8" w:rsidRPr="00987B92" w14:paraId="4EC351AC" w14:textId="77777777" w:rsidTr="009E4AD4">
        <w:trPr>
          <w:jc w:val="center"/>
        </w:trPr>
        <w:tc>
          <w:tcPr>
            <w:tcW w:w="2122" w:type="dxa"/>
            <w:vMerge/>
            <w:shd w:val="clear" w:color="auto" w:fill="D9E2F3" w:themeFill="accent5" w:themeFillTint="33"/>
          </w:tcPr>
          <w:p w14:paraId="2B2FB71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608EAE96" w14:textId="77777777"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Planteamientos de búsqueda de fondos externos con propuestas de investigación interdisciplinarias</w:t>
            </w:r>
          </w:p>
        </w:tc>
        <w:tc>
          <w:tcPr>
            <w:tcW w:w="7110" w:type="dxa"/>
            <w:shd w:val="clear" w:color="auto" w:fill="D9E2F3" w:themeFill="accent5" w:themeFillTint="33"/>
          </w:tcPr>
          <w:p w14:paraId="5CCC9F29" w14:textId="7393B81E" w:rsidR="008808E8" w:rsidRPr="00987B92" w:rsidRDefault="00F00B44" w:rsidP="00266E07">
            <w:pPr>
              <w:spacing w:line="360" w:lineRule="auto"/>
              <w:rPr>
                <w:rFonts w:ascii="Arial" w:hAnsi="Arial" w:cs="Arial"/>
                <w:sz w:val="24"/>
                <w:szCs w:val="24"/>
              </w:rPr>
            </w:pPr>
            <w:r w:rsidRPr="00987B92">
              <w:rPr>
                <w:rFonts w:ascii="Arial" w:hAnsi="Arial" w:cs="Arial"/>
                <w:sz w:val="24"/>
                <w:szCs w:val="24"/>
              </w:rPr>
              <w:t>Plantear</w:t>
            </w:r>
            <w:r w:rsidR="008808E8" w:rsidRPr="00987B92">
              <w:rPr>
                <w:rFonts w:ascii="Arial" w:hAnsi="Arial" w:cs="Arial"/>
                <w:sz w:val="24"/>
                <w:szCs w:val="24"/>
              </w:rPr>
              <w:t xml:space="preserve"> iniciativas emprendedoras interdisciplinarias que impacten zonas o comunidades para fortalecer su desarrollo social, económico y tecnológico</w:t>
            </w:r>
          </w:p>
        </w:tc>
      </w:tr>
      <w:tr w:rsidR="008808E8" w:rsidRPr="00987B92" w14:paraId="345F9EEA" w14:textId="77777777" w:rsidTr="009E4AD4">
        <w:trPr>
          <w:jc w:val="center"/>
        </w:trPr>
        <w:tc>
          <w:tcPr>
            <w:tcW w:w="2122" w:type="dxa"/>
            <w:vMerge/>
            <w:shd w:val="clear" w:color="auto" w:fill="D9E2F3" w:themeFill="accent5" w:themeFillTint="33"/>
          </w:tcPr>
          <w:p w14:paraId="362119B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2EE3457D" w14:textId="77777777"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Desarrollo de estrategia para definición de laboratorio de prototipado y observatorio sobre emprendimiento académico</w:t>
            </w:r>
          </w:p>
        </w:tc>
        <w:tc>
          <w:tcPr>
            <w:tcW w:w="7110" w:type="dxa"/>
            <w:shd w:val="clear" w:color="auto" w:fill="D9E2F3" w:themeFill="accent5" w:themeFillTint="33"/>
          </w:tcPr>
          <w:p w14:paraId="5FED8A00" w14:textId="2273896A" w:rsidR="008808E8" w:rsidRPr="00987B92" w:rsidRDefault="00250928" w:rsidP="00266E07">
            <w:pPr>
              <w:spacing w:line="360" w:lineRule="auto"/>
              <w:rPr>
                <w:rFonts w:ascii="Arial" w:hAnsi="Arial" w:cs="Arial"/>
                <w:sz w:val="24"/>
                <w:szCs w:val="24"/>
              </w:rPr>
            </w:pPr>
            <w:r w:rsidRPr="00987B92">
              <w:rPr>
                <w:rFonts w:ascii="Arial" w:hAnsi="Arial" w:cs="Arial"/>
                <w:sz w:val="24"/>
                <w:szCs w:val="24"/>
              </w:rPr>
              <w:t>Facilitar, a</w:t>
            </w:r>
            <w:r w:rsidR="008808E8" w:rsidRPr="00987B92">
              <w:rPr>
                <w:rFonts w:ascii="Arial" w:hAnsi="Arial" w:cs="Arial"/>
                <w:sz w:val="24"/>
                <w:szCs w:val="24"/>
              </w:rPr>
              <w:t xml:space="preserve"> mediano plazo</w:t>
            </w:r>
            <w:r w:rsidR="001E6B37" w:rsidRPr="00987B92">
              <w:rPr>
                <w:rFonts w:ascii="Arial" w:hAnsi="Arial" w:cs="Arial"/>
                <w:sz w:val="24"/>
                <w:szCs w:val="24"/>
              </w:rPr>
              <w:t>,</w:t>
            </w:r>
            <w:r w:rsidR="008808E8" w:rsidRPr="00987B92">
              <w:rPr>
                <w:rFonts w:ascii="Arial" w:hAnsi="Arial" w:cs="Arial"/>
                <w:sz w:val="24"/>
                <w:szCs w:val="24"/>
              </w:rPr>
              <w:t xml:space="preserve"> una serie de recursos tecnológicos</w:t>
            </w:r>
            <w:r w:rsidR="001E6B37" w:rsidRPr="00987B92">
              <w:rPr>
                <w:rFonts w:ascii="Arial" w:hAnsi="Arial" w:cs="Arial"/>
                <w:sz w:val="24"/>
                <w:szCs w:val="24"/>
              </w:rPr>
              <w:t>,</w:t>
            </w:r>
            <w:r w:rsidR="008808E8" w:rsidRPr="00987B92">
              <w:rPr>
                <w:rFonts w:ascii="Arial" w:hAnsi="Arial" w:cs="Arial"/>
                <w:sz w:val="24"/>
                <w:szCs w:val="24"/>
              </w:rPr>
              <w:t xml:space="preserve"> con el </w:t>
            </w:r>
            <w:r w:rsidR="001E6B37" w:rsidRPr="00987B92">
              <w:rPr>
                <w:rFonts w:ascii="Arial" w:hAnsi="Arial" w:cs="Arial"/>
                <w:sz w:val="24"/>
                <w:szCs w:val="24"/>
              </w:rPr>
              <w:t xml:space="preserve">objetivo </w:t>
            </w:r>
            <w:r w:rsidR="008808E8" w:rsidRPr="00987B92">
              <w:rPr>
                <w:rFonts w:ascii="Arial" w:hAnsi="Arial" w:cs="Arial"/>
                <w:sz w:val="24"/>
                <w:szCs w:val="24"/>
              </w:rPr>
              <w:t>de que el estudiant</w:t>
            </w:r>
            <w:r w:rsidR="001E6B37" w:rsidRPr="00987B92">
              <w:rPr>
                <w:rFonts w:ascii="Arial" w:hAnsi="Arial" w:cs="Arial"/>
                <w:sz w:val="24"/>
                <w:szCs w:val="24"/>
              </w:rPr>
              <w:t>ado</w:t>
            </w:r>
            <w:r w:rsidR="008808E8" w:rsidRPr="00987B92">
              <w:rPr>
                <w:rFonts w:ascii="Arial" w:hAnsi="Arial" w:cs="Arial"/>
                <w:sz w:val="24"/>
                <w:szCs w:val="24"/>
              </w:rPr>
              <w:t xml:space="preserve"> pueda desarrollar a lo interno su producto mínimo viable al final de la etapa de </w:t>
            </w:r>
            <w:r w:rsidR="001E6B37" w:rsidRPr="00987B92">
              <w:rPr>
                <w:rFonts w:ascii="Arial" w:hAnsi="Arial" w:cs="Arial"/>
                <w:sz w:val="24"/>
                <w:szCs w:val="24"/>
              </w:rPr>
              <w:t>p</w:t>
            </w:r>
            <w:r w:rsidR="00C937F3" w:rsidRPr="00987B92">
              <w:rPr>
                <w:rFonts w:ascii="Arial" w:hAnsi="Arial" w:cs="Arial"/>
                <w:sz w:val="24"/>
                <w:szCs w:val="24"/>
              </w:rPr>
              <w:t>reincubación</w:t>
            </w:r>
          </w:p>
        </w:tc>
      </w:tr>
      <w:tr w:rsidR="008808E8" w:rsidRPr="00987B92" w14:paraId="471106A8" w14:textId="77777777" w:rsidTr="009E4AD4">
        <w:trPr>
          <w:jc w:val="center"/>
        </w:trPr>
        <w:tc>
          <w:tcPr>
            <w:tcW w:w="2122" w:type="dxa"/>
            <w:vMerge w:val="restart"/>
            <w:shd w:val="clear" w:color="auto" w:fill="auto"/>
            <w:vAlign w:val="center"/>
          </w:tcPr>
          <w:p w14:paraId="53603665" w14:textId="35B90995"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t xml:space="preserve">ASESORÍA </w:t>
            </w:r>
          </w:p>
        </w:tc>
        <w:tc>
          <w:tcPr>
            <w:tcW w:w="5163" w:type="dxa"/>
            <w:shd w:val="clear" w:color="auto" w:fill="auto"/>
            <w:vAlign w:val="center"/>
          </w:tcPr>
          <w:p w14:paraId="2D13B428" w14:textId="0ADDD03C"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Desarrollar trabajo final de graduación por parte de estudiantes </w:t>
            </w:r>
            <w:r w:rsidR="001E6B37" w:rsidRPr="00987B92">
              <w:rPr>
                <w:rFonts w:ascii="Arial" w:hAnsi="Arial" w:cs="Arial"/>
                <w:sz w:val="24"/>
                <w:szCs w:val="24"/>
              </w:rPr>
              <w:t>en</w:t>
            </w:r>
            <w:r w:rsidRPr="00987B92">
              <w:rPr>
                <w:rFonts w:ascii="Arial" w:hAnsi="Arial" w:cs="Arial"/>
                <w:sz w:val="24"/>
                <w:szCs w:val="24"/>
              </w:rPr>
              <w:t xml:space="preserve"> </w:t>
            </w:r>
            <w:r w:rsidR="001E6B37" w:rsidRPr="00987B92">
              <w:rPr>
                <w:rFonts w:ascii="Arial" w:hAnsi="Arial" w:cs="Arial"/>
                <w:sz w:val="24"/>
                <w:szCs w:val="24"/>
              </w:rPr>
              <w:t xml:space="preserve">el </w:t>
            </w:r>
            <w:r w:rsidRPr="00987B92">
              <w:rPr>
                <w:rFonts w:ascii="Arial" w:hAnsi="Arial" w:cs="Arial"/>
                <w:sz w:val="24"/>
                <w:szCs w:val="24"/>
              </w:rPr>
              <w:t>nivel de licenciatura</w:t>
            </w:r>
          </w:p>
        </w:tc>
        <w:tc>
          <w:tcPr>
            <w:tcW w:w="7110" w:type="dxa"/>
            <w:shd w:val="clear" w:color="auto" w:fill="auto"/>
          </w:tcPr>
          <w:p w14:paraId="67F338D9" w14:textId="050B3C5B"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Impulsar</w:t>
            </w:r>
            <w:r w:rsidR="001E6B37" w:rsidRPr="00987B92">
              <w:rPr>
                <w:rFonts w:ascii="Arial" w:hAnsi="Arial" w:cs="Arial"/>
                <w:sz w:val="24"/>
                <w:szCs w:val="24"/>
              </w:rPr>
              <w:t>,</w:t>
            </w:r>
            <w:r w:rsidRPr="00987B92">
              <w:rPr>
                <w:rFonts w:ascii="Arial" w:hAnsi="Arial" w:cs="Arial"/>
                <w:sz w:val="24"/>
                <w:szCs w:val="24"/>
              </w:rPr>
              <w:t xml:space="preserve"> en el estudiant</w:t>
            </w:r>
            <w:r w:rsidR="001E6B37" w:rsidRPr="00987B92">
              <w:rPr>
                <w:rFonts w:ascii="Arial" w:hAnsi="Arial" w:cs="Arial"/>
                <w:sz w:val="24"/>
                <w:szCs w:val="24"/>
              </w:rPr>
              <w:t>ado,</w:t>
            </w:r>
            <w:r w:rsidRPr="00987B92">
              <w:rPr>
                <w:rFonts w:ascii="Arial" w:hAnsi="Arial" w:cs="Arial"/>
                <w:sz w:val="24"/>
                <w:szCs w:val="24"/>
              </w:rPr>
              <w:t xml:space="preserve"> el desarrollo de trabajos finales de graduación con un alto componente emprendedor mediante modalidad de proyecto de graduación o seminario</w:t>
            </w:r>
          </w:p>
        </w:tc>
      </w:tr>
      <w:tr w:rsidR="008808E8" w:rsidRPr="00987B92" w14:paraId="0DCAD303" w14:textId="77777777" w:rsidTr="009E4AD4">
        <w:trPr>
          <w:jc w:val="center"/>
        </w:trPr>
        <w:tc>
          <w:tcPr>
            <w:tcW w:w="2122" w:type="dxa"/>
            <w:vMerge/>
            <w:shd w:val="clear" w:color="auto" w:fill="auto"/>
          </w:tcPr>
          <w:p w14:paraId="193A74CC"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729F872E" w14:textId="24199610"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Asesoramiento permanente en la etapa de preincubación para la generación de un PMV y en propiedad intelectual</w:t>
            </w:r>
          </w:p>
        </w:tc>
        <w:tc>
          <w:tcPr>
            <w:tcW w:w="7110" w:type="dxa"/>
            <w:shd w:val="clear" w:color="auto" w:fill="auto"/>
          </w:tcPr>
          <w:p w14:paraId="6D11DE14" w14:textId="1B172070" w:rsidR="008808E8" w:rsidRPr="00987B92" w:rsidRDefault="007811E3" w:rsidP="00266E07">
            <w:pPr>
              <w:spacing w:line="360" w:lineRule="auto"/>
              <w:rPr>
                <w:rFonts w:ascii="Arial" w:hAnsi="Arial" w:cs="Arial"/>
                <w:sz w:val="24"/>
                <w:szCs w:val="24"/>
              </w:rPr>
            </w:pPr>
            <w:r w:rsidRPr="00987B92">
              <w:rPr>
                <w:rFonts w:ascii="Arial" w:hAnsi="Arial" w:cs="Arial"/>
                <w:sz w:val="24"/>
                <w:szCs w:val="24"/>
              </w:rPr>
              <w:t>A</w:t>
            </w:r>
            <w:r w:rsidR="008808E8" w:rsidRPr="00987B92">
              <w:rPr>
                <w:rFonts w:ascii="Arial" w:hAnsi="Arial" w:cs="Arial"/>
                <w:sz w:val="24"/>
                <w:szCs w:val="24"/>
              </w:rPr>
              <w:t xml:space="preserve">sesorar desde el inicio de las etapas del proceso de </w:t>
            </w:r>
            <w:r w:rsidR="009810CB" w:rsidRPr="00987B92">
              <w:rPr>
                <w:rFonts w:ascii="Arial" w:hAnsi="Arial" w:cs="Arial"/>
                <w:sz w:val="24"/>
                <w:szCs w:val="24"/>
              </w:rPr>
              <w:t>preincubación</w:t>
            </w:r>
            <w:r w:rsidR="008808E8" w:rsidRPr="00987B92">
              <w:rPr>
                <w:rFonts w:ascii="Arial" w:hAnsi="Arial" w:cs="Arial"/>
                <w:sz w:val="24"/>
                <w:szCs w:val="24"/>
              </w:rPr>
              <w:t xml:space="preserve"> hasta llegar a la etapa de pruebas de un producto mínimo viable. Se fundamenta en la metodología desarroll</w:t>
            </w:r>
            <w:r w:rsidR="001E6B37" w:rsidRPr="00987B92">
              <w:rPr>
                <w:rFonts w:ascii="Arial" w:hAnsi="Arial" w:cs="Arial"/>
                <w:sz w:val="24"/>
                <w:szCs w:val="24"/>
              </w:rPr>
              <w:t>ada</w:t>
            </w:r>
            <w:r w:rsidR="008808E8" w:rsidRPr="00987B92">
              <w:rPr>
                <w:rFonts w:ascii="Arial" w:hAnsi="Arial" w:cs="Arial"/>
                <w:sz w:val="24"/>
                <w:szCs w:val="24"/>
              </w:rPr>
              <w:t xml:space="preserve"> </w:t>
            </w:r>
            <w:r w:rsidR="00250928" w:rsidRPr="00987B92">
              <w:rPr>
                <w:rFonts w:ascii="Arial" w:hAnsi="Arial" w:cs="Arial"/>
                <w:sz w:val="24"/>
                <w:szCs w:val="24"/>
              </w:rPr>
              <w:t>por el</w:t>
            </w:r>
            <w:r w:rsidR="001E6B37" w:rsidRPr="00987B92">
              <w:rPr>
                <w:rFonts w:ascii="Arial" w:hAnsi="Arial" w:cs="Arial"/>
                <w:sz w:val="24"/>
                <w:szCs w:val="24"/>
              </w:rPr>
              <w:t xml:space="preserve"> proyecto</w:t>
            </w:r>
            <w:r w:rsidR="008808E8" w:rsidRPr="00987B92">
              <w:rPr>
                <w:rFonts w:ascii="Arial" w:hAnsi="Arial" w:cs="Arial"/>
                <w:sz w:val="24"/>
                <w:szCs w:val="24"/>
              </w:rPr>
              <w:t xml:space="preserve"> </w:t>
            </w:r>
            <w:proofErr w:type="spellStart"/>
            <w:r w:rsidR="001E6B37" w:rsidRPr="00987B92">
              <w:rPr>
                <w:rFonts w:ascii="Arial" w:hAnsi="Arial" w:cs="Arial"/>
                <w:color w:val="000000"/>
                <w:kern w:val="24"/>
                <w:sz w:val="24"/>
                <w:szCs w:val="24"/>
              </w:rPr>
              <w:t>eiEmprende</w:t>
            </w:r>
            <w:proofErr w:type="spellEnd"/>
            <w:r w:rsidR="008808E8" w:rsidRPr="00987B92">
              <w:rPr>
                <w:rFonts w:ascii="Arial" w:hAnsi="Arial" w:cs="Arial"/>
                <w:sz w:val="24"/>
                <w:szCs w:val="24"/>
              </w:rPr>
              <w:t xml:space="preserve"> </w:t>
            </w:r>
          </w:p>
        </w:tc>
      </w:tr>
      <w:tr w:rsidR="008808E8" w:rsidRPr="00987B92" w14:paraId="7AA84A37" w14:textId="77777777" w:rsidTr="009E4AD4">
        <w:trPr>
          <w:jc w:val="center"/>
        </w:trPr>
        <w:tc>
          <w:tcPr>
            <w:tcW w:w="2122" w:type="dxa"/>
            <w:vMerge/>
            <w:shd w:val="clear" w:color="auto" w:fill="auto"/>
          </w:tcPr>
          <w:p w14:paraId="390DDC7A" w14:textId="77777777" w:rsidR="008808E8" w:rsidRPr="00987B92" w:rsidRDefault="008808E8" w:rsidP="00266E07">
            <w:pPr>
              <w:spacing w:line="360" w:lineRule="auto"/>
              <w:rPr>
                <w:rFonts w:ascii="Arial" w:hAnsi="Arial" w:cs="Arial"/>
                <w:sz w:val="24"/>
                <w:szCs w:val="24"/>
              </w:rPr>
            </w:pPr>
          </w:p>
        </w:tc>
        <w:tc>
          <w:tcPr>
            <w:tcW w:w="5163" w:type="dxa"/>
            <w:shd w:val="clear" w:color="auto" w:fill="auto"/>
            <w:vAlign w:val="center"/>
          </w:tcPr>
          <w:p w14:paraId="63D00B9C" w14:textId="1F1B61FA"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Generar </w:t>
            </w:r>
            <w:r w:rsidR="001E6B37" w:rsidRPr="00987B92">
              <w:rPr>
                <w:rFonts w:ascii="Arial" w:hAnsi="Arial" w:cs="Arial"/>
                <w:sz w:val="24"/>
                <w:szCs w:val="24"/>
              </w:rPr>
              <w:t>i</w:t>
            </w:r>
            <w:r w:rsidRPr="00987B92">
              <w:rPr>
                <w:rFonts w:ascii="Arial" w:hAnsi="Arial" w:cs="Arial"/>
                <w:sz w:val="24"/>
                <w:szCs w:val="24"/>
              </w:rPr>
              <w:t>ndicadores de impacto sobre asesoría basadas en el Centro Virtual</w:t>
            </w:r>
          </w:p>
        </w:tc>
        <w:tc>
          <w:tcPr>
            <w:tcW w:w="7110" w:type="dxa"/>
            <w:shd w:val="clear" w:color="auto" w:fill="auto"/>
          </w:tcPr>
          <w:p w14:paraId="3F5A50F7" w14:textId="61443710" w:rsidR="008808E8" w:rsidRPr="00987B92" w:rsidRDefault="001E6B37" w:rsidP="00266E07">
            <w:pPr>
              <w:spacing w:line="360" w:lineRule="auto"/>
              <w:rPr>
                <w:rFonts w:ascii="Arial" w:hAnsi="Arial" w:cs="Arial"/>
                <w:sz w:val="24"/>
                <w:szCs w:val="24"/>
              </w:rPr>
            </w:pPr>
            <w:r w:rsidRPr="00987B92">
              <w:rPr>
                <w:rFonts w:ascii="Arial" w:hAnsi="Arial" w:cs="Arial"/>
                <w:sz w:val="24"/>
                <w:szCs w:val="24"/>
              </w:rPr>
              <w:t>Generar</w:t>
            </w:r>
            <w:r w:rsidR="005640E9" w:rsidRPr="00987B92">
              <w:rPr>
                <w:rFonts w:ascii="Arial" w:hAnsi="Arial" w:cs="Arial"/>
                <w:sz w:val="24"/>
                <w:szCs w:val="24"/>
              </w:rPr>
              <w:t xml:space="preserve"> un</w:t>
            </w:r>
            <w:r w:rsidR="008808E8" w:rsidRPr="00987B92">
              <w:rPr>
                <w:rFonts w:ascii="Arial" w:hAnsi="Arial" w:cs="Arial"/>
                <w:sz w:val="24"/>
                <w:szCs w:val="24"/>
              </w:rPr>
              <w:t xml:space="preserve"> modelo de indicadores</w:t>
            </w:r>
            <w:r w:rsidRPr="00987B92">
              <w:rPr>
                <w:rFonts w:ascii="Arial" w:hAnsi="Arial" w:cs="Arial"/>
                <w:sz w:val="24"/>
                <w:szCs w:val="24"/>
              </w:rPr>
              <w:t>,</w:t>
            </w:r>
            <w:r w:rsidR="008808E8" w:rsidRPr="00987B92">
              <w:rPr>
                <w:rFonts w:ascii="Arial" w:hAnsi="Arial" w:cs="Arial"/>
                <w:sz w:val="24"/>
                <w:szCs w:val="24"/>
              </w:rPr>
              <w:t xml:space="preserve"> sobre todo el quehacer en el campo emprendedor, dan una base de credibilidad y cuantificable del impacto de la iniciativa</w:t>
            </w:r>
          </w:p>
        </w:tc>
      </w:tr>
      <w:tr w:rsidR="008808E8" w:rsidRPr="00987B92" w14:paraId="3B3E0583" w14:textId="77777777" w:rsidTr="009E4AD4">
        <w:trPr>
          <w:jc w:val="center"/>
        </w:trPr>
        <w:tc>
          <w:tcPr>
            <w:tcW w:w="2122" w:type="dxa"/>
            <w:vMerge w:val="restart"/>
            <w:shd w:val="clear" w:color="auto" w:fill="D9E2F3" w:themeFill="accent5" w:themeFillTint="33"/>
            <w:vAlign w:val="center"/>
          </w:tcPr>
          <w:p w14:paraId="253414DF" w14:textId="77777777" w:rsidR="008808E8" w:rsidRPr="00987B92" w:rsidRDefault="008808E8" w:rsidP="00266E07">
            <w:pPr>
              <w:spacing w:line="360" w:lineRule="auto"/>
              <w:jc w:val="center"/>
              <w:rPr>
                <w:rFonts w:ascii="Arial" w:hAnsi="Arial" w:cs="Arial"/>
                <w:b/>
                <w:bCs/>
                <w:sz w:val="24"/>
                <w:szCs w:val="24"/>
              </w:rPr>
            </w:pPr>
            <w:r w:rsidRPr="00987B92">
              <w:rPr>
                <w:rFonts w:ascii="Arial" w:hAnsi="Arial" w:cs="Arial"/>
                <w:b/>
                <w:bCs/>
                <w:sz w:val="24"/>
                <w:szCs w:val="24"/>
              </w:rPr>
              <w:lastRenderedPageBreak/>
              <w:t>VINCULACIÓN/</w:t>
            </w:r>
            <w:r w:rsidRPr="00987B92">
              <w:rPr>
                <w:rFonts w:ascii="Arial" w:hAnsi="Arial" w:cs="Arial"/>
                <w:b/>
                <w:bCs/>
                <w:i/>
                <w:sz w:val="24"/>
                <w:szCs w:val="24"/>
              </w:rPr>
              <w:t>NETWORKING</w:t>
            </w:r>
          </w:p>
        </w:tc>
        <w:tc>
          <w:tcPr>
            <w:tcW w:w="5163" w:type="dxa"/>
            <w:shd w:val="clear" w:color="auto" w:fill="D9E2F3" w:themeFill="accent5" w:themeFillTint="33"/>
            <w:vAlign w:val="center"/>
          </w:tcPr>
          <w:p w14:paraId="5A117046" w14:textId="74C8A305"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 xml:space="preserve">Participación </w:t>
            </w:r>
            <w:r w:rsidR="001E6B37" w:rsidRPr="00987B92">
              <w:rPr>
                <w:rFonts w:ascii="Arial" w:hAnsi="Arial" w:cs="Arial"/>
                <w:sz w:val="24"/>
                <w:szCs w:val="24"/>
              </w:rPr>
              <w:t>r</w:t>
            </w:r>
            <w:r w:rsidRPr="00987B92">
              <w:rPr>
                <w:rFonts w:ascii="Arial" w:hAnsi="Arial" w:cs="Arial"/>
                <w:sz w:val="24"/>
                <w:szCs w:val="24"/>
              </w:rPr>
              <w:t>edes internas académicas e interdisciplinarias de desarrollo del emprendimiento</w:t>
            </w:r>
          </w:p>
        </w:tc>
        <w:tc>
          <w:tcPr>
            <w:tcW w:w="7110" w:type="dxa"/>
            <w:shd w:val="clear" w:color="auto" w:fill="D9E2F3" w:themeFill="accent5" w:themeFillTint="33"/>
          </w:tcPr>
          <w:p w14:paraId="6A0D0F49" w14:textId="11013A81" w:rsidR="008808E8" w:rsidRPr="00987B92" w:rsidRDefault="00CA56B5" w:rsidP="00266E07">
            <w:pPr>
              <w:spacing w:line="360" w:lineRule="auto"/>
              <w:rPr>
                <w:rFonts w:ascii="Arial" w:hAnsi="Arial" w:cs="Arial"/>
                <w:sz w:val="24"/>
                <w:szCs w:val="24"/>
              </w:rPr>
            </w:pPr>
            <w:r w:rsidRPr="00987B92">
              <w:rPr>
                <w:rFonts w:ascii="Arial" w:hAnsi="Arial" w:cs="Arial"/>
                <w:sz w:val="24"/>
                <w:szCs w:val="24"/>
              </w:rPr>
              <w:t>P</w:t>
            </w:r>
            <w:r w:rsidR="008808E8" w:rsidRPr="00987B92">
              <w:rPr>
                <w:rFonts w:ascii="Arial" w:hAnsi="Arial" w:cs="Arial"/>
                <w:sz w:val="24"/>
                <w:szCs w:val="24"/>
              </w:rPr>
              <w:t>articipar en foros o espacios de intercambios académicos, de experiencias y mejores prácticas</w:t>
            </w:r>
            <w:r w:rsidRPr="00987B92">
              <w:rPr>
                <w:rFonts w:ascii="Arial" w:hAnsi="Arial" w:cs="Arial"/>
                <w:sz w:val="24"/>
                <w:szCs w:val="24"/>
              </w:rPr>
              <w:t xml:space="preserve"> </w:t>
            </w:r>
            <w:r w:rsidR="00955C93" w:rsidRPr="00987B92">
              <w:rPr>
                <w:rFonts w:ascii="Arial" w:hAnsi="Arial" w:cs="Arial"/>
                <w:sz w:val="24"/>
                <w:szCs w:val="24"/>
              </w:rPr>
              <w:t>p</w:t>
            </w:r>
            <w:r w:rsidRPr="00987B92">
              <w:rPr>
                <w:rFonts w:ascii="Arial" w:hAnsi="Arial" w:cs="Arial"/>
                <w:sz w:val="24"/>
                <w:szCs w:val="24"/>
              </w:rPr>
              <w:t xml:space="preserve">ara el </w:t>
            </w:r>
            <w:r w:rsidR="005640E9" w:rsidRPr="00987B92">
              <w:rPr>
                <w:rFonts w:ascii="Arial" w:hAnsi="Arial" w:cs="Arial"/>
                <w:sz w:val="24"/>
                <w:szCs w:val="24"/>
              </w:rPr>
              <w:t>fortalecimiento de</w:t>
            </w:r>
            <w:r w:rsidRPr="00987B92">
              <w:rPr>
                <w:rFonts w:ascii="Arial" w:hAnsi="Arial" w:cs="Arial"/>
                <w:sz w:val="24"/>
                <w:szCs w:val="24"/>
              </w:rPr>
              <w:t xml:space="preserve"> la estrategia institucional en el fortalecimiento de la competencia emprendedora</w:t>
            </w:r>
          </w:p>
        </w:tc>
      </w:tr>
      <w:tr w:rsidR="008808E8" w:rsidRPr="00987B92" w14:paraId="57086C45" w14:textId="77777777" w:rsidTr="009E4AD4">
        <w:trPr>
          <w:jc w:val="center"/>
        </w:trPr>
        <w:tc>
          <w:tcPr>
            <w:tcW w:w="2122" w:type="dxa"/>
            <w:vMerge/>
            <w:shd w:val="clear" w:color="auto" w:fill="D9E2F3" w:themeFill="accent5" w:themeFillTint="33"/>
          </w:tcPr>
          <w:p w14:paraId="556652DF"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51861E83" w14:textId="77777777"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Redes externas nacionales e internacionales de emprendimiento tecnológico</w:t>
            </w:r>
          </w:p>
        </w:tc>
        <w:tc>
          <w:tcPr>
            <w:tcW w:w="7110" w:type="dxa"/>
            <w:shd w:val="clear" w:color="auto" w:fill="D9E2F3" w:themeFill="accent5" w:themeFillTint="33"/>
          </w:tcPr>
          <w:p w14:paraId="214D57D7" w14:textId="654FC1AA" w:rsidR="008808E8" w:rsidRPr="00987B92" w:rsidRDefault="00CA56B5" w:rsidP="00266E07">
            <w:pPr>
              <w:spacing w:line="360" w:lineRule="auto"/>
              <w:rPr>
                <w:rFonts w:ascii="Arial" w:hAnsi="Arial" w:cs="Arial"/>
                <w:sz w:val="24"/>
                <w:szCs w:val="24"/>
              </w:rPr>
            </w:pPr>
            <w:r w:rsidRPr="00987B92">
              <w:rPr>
                <w:rFonts w:ascii="Arial" w:hAnsi="Arial" w:cs="Arial"/>
                <w:sz w:val="24"/>
                <w:szCs w:val="24"/>
              </w:rPr>
              <w:t>P</w:t>
            </w:r>
            <w:r w:rsidR="008808E8" w:rsidRPr="00987B92">
              <w:rPr>
                <w:rFonts w:ascii="Arial" w:hAnsi="Arial" w:cs="Arial"/>
                <w:sz w:val="24"/>
                <w:szCs w:val="24"/>
              </w:rPr>
              <w:t>articipa</w:t>
            </w:r>
            <w:r w:rsidRPr="00987B92">
              <w:rPr>
                <w:rFonts w:ascii="Arial" w:hAnsi="Arial" w:cs="Arial"/>
                <w:sz w:val="24"/>
                <w:szCs w:val="24"/>
              </w:rPr>
              <w:t>r,</w:t>
            </w:r>
            <w:r w:rsidR="008808E8" w:rsidRPr="00987B92">
              <w:rPr>
                <w:rFonts w:ascii="Arial" w:hAnsi="Arial" w:cs="Arial"/>
                <w:sz w:val="24"/>
                <w:szCs w:val="24"/>
              </w:rPr>
              <w:t xml:space="preserve"> </w:t>
            </w:r>
            <w:r w:rsidR="009810CB" w:rsidRPr="00987B92">
              <w:rPr>
                <w:rFonts w:ascii="Arial" w:hAnsi="Arial" w:cs="Arial"/>
                <w:sz w:val="24"/>
                <w:szCs w:val="24"/>
              </w:rPr>
              <w:t>colabora</w:t>
            </w:r>
            <w:r w:rsidRPr="00987B92">
              <w:rPr>
                <w:rFonts w:ascii="Arial" w:hAnsi="Arial" w:cs="Arial"/>
                <w:sz w:val="24"/>
                <w:szCs w:val="24"/>
              </w:rPr>
              <w:t>r</w:t>
            </w:r>
            <w:r w:rsidR="008808E8" w:rsidRPr="00987B92">
              <w:rPr>
                <w:rFonts w:ascii="Arial" w:hAnsi="Arial" w:cs="Arial"/>
                <w:sz w:val="24"/>
                <w:szCs w:val="24"/>
              </w:rPr>
              <w:t xml:space="preserve"> y retroalimenta</w:t>
            </w:r>
            <w:r w:rsidRPr="00987B92">
              <w:rPr>
                <w:rFonts w:ascii="Arial" w:hAnsi="Arial" w:cs="Arial"/>
                <w:sz w:val="24"/>
                <w:szCs w:val="24"/>
              </w:rPr>
              <w:t>r</w:t>
            </w:r>
            <w:r w:rsidR="008808E8" w:rsidRPr="00987B92">
              <w:rPr>
                <w:rFonts w:ascii="Arial" w:hAnsi="Arial" w:cs="Arial"/>
                <w:sz w:val="24"/>
                <w:szCs w:val="24"/>
              </w:rPr>
              <w:t xml:space="preserve"> grupos de expertos en el campo</w:t>
            </w:r>
            <w:r w:rsidR="00955C93" w:rsidRPr="00987B92">
              <w:rPr>
                <w:rFonts w:ascii="Arial" w:hAnsi="Arial" w:cs="Arial"/>
                <w:sz w:val="24"/>
                <w:szCs w:val="24"/>
              </w:rPr>
              <w:t>,</w:t>
            </w:r>
            <w:r w:rsidR="008808E8" w:rsidRPr="00987B92">
              <w:rPr>
                <w:rFonts w:ascii="Arial" w:hAnsi="Arial" w:cs="Arial"/>
                <w:sz w:val="24"/>
                <w:szCs w:val="24"/>
              </w:rPr>
              <w:t xml:space="preserve"> reunidos a través de redes temáticas</w:t>
            </w:r>
            <w:r w:rsidRPr="00987B92">
              <w:rPr>
                <w:rFonts w:ascii="Arial" w:hAnsi="Arial" w:cs="Arial"/>
                <w:sz w:val="24"/>
                <w:szCs w:val="24"/>
              </w:rPr>
              <w:t xml:space="preserve"> para el fortalecimiento de las acciones del proyecto </w:t>
            </w:r>
          </w:p>
        </w:tc>
      </w:tr>
      <w:tr w:rsidR="008808E8" w:rsidRPr="00987B92" w14:paraId="62226102" w14:textId="77777777" w:rsidTr="009E4AD4">
        <w:trPr>
          <w:jc w:val="center"/>
        </w:trPr>
        <w:tc>
          <w:tcPr>
            <w:tcW w:w="2122" w:type="dxa"/>
            <w:vMerge/>
            <w:shd w:val="clear" w:color="auto" w:fill="D9E2F3" w:themeFill="accent5" w:themeFillTint="33"/>
          </w:tcPr>
          <w:p w14:paraId="792E7BD0" w14:textId="77777777" w:rsidR="008808E8" w:rsidRPr="00987B92" w:rsidRDefault="008808E8" w:rsidP="00266E07">
            <w:pPr>
              <w:spacing w:line="360" w:lineRule="auto"/>
              <w:rPr>
                <w:rFonts w:ascii="Arial" w:hAnsi="Arial" w:cs="Arial"/>
                <w:sz w:val="24"/>
                <w:szCs w:val="24"/>
              </w:rPr>
            </w:pPr>
          </w:p>
        </w:tc>
        <w:tc>
          <w:tcPr>
            <w:tcW w:w="5163" w:type="dxa"/>
            <w:shd w:val="clear" w:color="auto" w:fill="D9E2F3" w:themeFill="accent5" w:themeFillTint="33"/>
            <w:vAlign w:val="center"/>
          </w:tcPr>
          <w:p w14:paraId="0750D839" w14:textId="2F71C9BF" w:rsidR="008808E8" w:rsidRPr="00987B92" w:rsidRDefault="008808E8" w:rsidP="00266E07">
            <w:pPr>
              <w:spacing w:line="360" w:lineRule="auto"/>
              <w:rPr>
                <w:rFonts w:ascii="Arial" w:hAnsi="Arial" w:cs="Arial"/>
                <w:sz w:val="24"/>
                <w:szCs w:val="24"/>
              </w:rPr>
            </w:pPr>
            <w:r w:rsidRPr="00987B92">
              <w:rPr>
                <w:rFonts w:ascii="Arial" w:hAnsi="Arial" w:cs="Arial"/>
                <w:sz w:val="24"/>
                <w:szCs w:val="24"/>
              </w:rPr>
              <w:t>Banco de ideas conjunto como parte del trabajo colaborativo</w:t>
            </w:r>
          </w:p>
        </w:tc>
        <w:tc>
          <w:tcPr>
            <w:tcW w:w="7110" w:type="dxa"/>
            <w:shd w:val="clear" w:color="auto" w:fill="D9E2F3" w:themeFill="accent5" w:themeFillTint="33"/>
          </w:tcPr>
          <w:p w14:paraId="4383A759" w14:textId="772E2A98" w:rsidR="008808E8" w:rsidRPr="00987B92" w:rsidRDefault="00E85FCF" w:rsidP="00266E07">
            <w:pPr>
              <w:spacing w:line="360" w:lineRule="auto"/>
              <w:rPr>
                <w:rFonts w:ascii="Arial" w:hAnsi="Arial" w:cs="Arial"/>
                <w:sz w:val="24"/>
                <w:szCs w:val="24"/>
              </w:rPr>
            </w:pPr>
            <w:r w:rsidRPr="00987B92">
              <w:rPr>
                <w:rFonts w:ascii="Arial" w:hAnsi="Arial" w:cs="Arial"/>
                <w:sz w:val="24"/>
                <w:szCs w:val="24"/>
              </w:rPr>
              <w:t>V</w:t>
            </w:r>
            <w:r w:rsidR="008808E8" w:rsidRPr="00987B92">
              <w:rPr>
                <w:rFonts w:ascii="Arial" w:hAnsi="Arial" w:cs="Arial"/>
                <w:sz w:val="24"/>
                <w:szCs w:val="24"/>
              </w:rPr>
              <w:t>incula</w:t>
            </w:r>
            <w:r w:rsidR="00955C93" w:rsidRPr="00987B92">
              <w:rPr>
                <w:rFonts w:ascii="Arial" w:hAnsi="Arial" w:cs="Arial"/>
                <w:sz w:val="24"/>
                <w:szCs w:val="24"/>
              </w:rPr>
              <w:t xml:space="preserve">rse </w:t>
            </w:r>
            <w:r w:rsidR="008808E8" w:rsidRPr="00987B92">
              <w:rPr>
                <w:rFonts w:ascii="Arial" w:hAnsi="Arial" w:cs="Arial"/>
                <w:sz w:val="24"/>
                <w:szCs w:val="24"/>
              </w:rPr>
              <w:t>con actores que tengan ideas o necesidades y que permitan generar un repositorio para que</w:t>
            </w:r>
            <w:r w:rsidR="00955C93" w:rsidRPr="00987B92">
              <w:rPr>
                <w:rFonts w:ascii="Arial" w:hAnsi="Arial" w:cs="Arial"/>
                <w:sz w:val="24"/>
                <w:szCs w:val="24"/>
              </w:rPr>
              <w:t>,</w:t>
            </w:r>
            <w:r w:rsidR="008808E8" w:rsidRPr="00987B92">
              <w:rPr>
                <w:rFonts w:ascii="Arial" w:hAnsi="Arial" w:cs="Arial"/>
                <w:sz w:val="24"/>
                <w:szCs w:val="24"/>
              </w:rPr>
              <w:t xml:space="preserve"> en forma conjunta</w:t>
            </w:r>
            <w:r w:rsidR="00955C93" w:rsidRPr="00987B92">
              <w:rPr>
                <w:rFonts w:ascii="Arial" w:hAnsi="Arial" w:cs="Arial"/>
                <w:sz w:val="24"/>
                <w:szCs w:val="24"/>
              </w:rPr>
              <w:t>,</w:t>
            </w:r>
            <w:r w:rsidR="008808E8" w:rsidRPr="00987B92">
              <w:rPr>
                <w:rFonts w:ascii="Arial" w:hAnsi="Arial" w:cs="Arial"/>
                <w:sz w:val="24"/>
                <w:szCs w:val="24"/>
              </w:rPr>
              <w:t xml:space="preserve"> </w:t>
            </w:r>
            <w:r w:rsidR="00955C93" w:rsidRPr="00987B92">
              <w:rPr>
                <w:rFonts w:ascii="Arial" w:hAnsi="Arial" w:cs="Arial"/>
                <w:sz w:val="24"/>
                <w:szCs w:val="24"/>
              </w:rPr>
              <w:t>se busquen</w:t>
            </w:r>
            <w:r w:rsidR="008808E8" w:rsidRPr="00987B92">
              <w:rPr>
                <w:rFonts w:ascii="Arial" w:hAnsi="Arial" w:cs="Arial"/>
                <w:sz w:val="24"/>
                <w:szCs w:val="24"/>
              </w:rPr>
              <w:t xml:space="preserve"> soluciones tecnológicas innovadoras</w:t>
            </w:r>
            <w:r w:rsidR="00E508E9" w:rsidRPr="00987B92">
              <w:rPr>
                <w:rFonts w:ascii="Arial" w:hAnsi="Arial" w:cs="Arial"/>
                <w:sz w:val="24"/>
                <w:szCs w:val="24"/>
              </w:rPr>
              <w:t xml:space="preserve"> y de orientación </w:t>
            </w:r>
            <w:r w:rsidR="009810CB" w:rsidRPr="00987B92">
              <w:rPr>
                <w:rFonts w:ascii="Arial" w:hAnsi="Arial" w:cs="Arial"/>
                <w:sz w:val="24"/>
                <w:szCs w:val="24"/>
              </w:rPr>
              <w:t>emprendedora</w:t>
            </w:r>
            <w:r w:rsidR="00955C93" w:rsidRPr="00987B92">
              <w:rPr>
                <w:rFonts w:ascii="Arial" w:hAnsi="Arial" w:cs="Arial"/>
                <w:sz w:val="24"/>
                <w:szCs w:val="24"/>
              </w:rPr>
              <w:t>,</w:t>
            </w:r>
            <w:r w:rsidR="008808E8" w:rsidRPr="00987B92">
              <w:rPr>
                <w:rFonts w:ascii="Arial" w:hAnsi="Arial" w:cs="Arial"/>
                <w:sz w:val="24"/>
                <w:szCs w:val="24"/>
              </w:rPr>
              <w:t xml:space="preserve"> a través de iniciativas de los estudiante</w:t>
            </w:r>
            <w:r w:rsidRPr="00987B92">
              <w:rPr>
                <w:rFonts w:ascii="Arial" w:hAnsi="Arial" w:cs="Arial"/>
                <w:sz w:val="24"/>
                <w:szCs w:val="24"/>
              </w:rPr>
              <w:t>s, para el logro de un mayor impacto de los beneficios del fortalecimiento de la capacidad emprendedora</w:t>
            </w:r>
          </w:p>
        </w:tc>
      </w:tr>
    </w:tbl>
    <w:p w14:paraId="0DC7585E" w14:textId="75565478" w:rsidR="00447989" w:rsidRPr="00987B92" w:rsidRDefault="00447989" w:rsidP="00266E07">
      <w:pPr>
        <w:pStyle w:val="Text"/>
        <w:spacing w:line="360" w:lineRule="auto"/>
        <w:ind w:left="-142" w:firstLine="0"/>
        <w:rPr>
          <w:rFonts w:ascii="Arial" w:hAnsi="Arial" w:cs="Arial"/>
          <w:sz w:val="24"/>
          <w:szCs w:val="24"/>
        </w:rPr>
      </w:pPr>
      <w:r w:rsidRPr="00987B92">
        <w:rPr>
          <w:rFonts w:ascii="Arial" w:hAnsi="Arial" w:cs="Arial"/>
          <w:sz w:val="24"/>
          <w:szCs w:val="24"/>
        </w:rPr>
        <w:t xml:space="preserve">Fuente: </w:t>
      </w:r>
      <w:r w:rsidR="00973220" w:rsidRPr="00987B92">
        <w:rPr>
          <w:rFonts w:ascii="Arial" w:hAnsi="Arial" w:cs="Arial"/>
          <w:sz w:val="24"/>
          <w:szCs w:val="24"/>
        </w:rPr>
        <w:t>e</w:t>
      </w:r>
      <w:r w:rsidRPr="00987B92">
        <w:rPr>
          <w:rFonts w:ascii="Arial" w:hAnsi="Arial" w:cs="Arial"/>
          <w:sz w:val="24"/>
          <w:szCs w:val="24"/>
        </w:rPr>
        <w:t>laboración propia, 2023</w:t>
      </w:r>
      <w:r w:rsidR="00EF4F99">
        <w:rPr>
          <w:rFonts w:ascii="Arial" w:hAnsi="Arial" w:cs="Arial"/>
          <w:sz w:val="24"/>
          <w:szCs w:val="24"/>
        </w:rPr>
        <w:t>.</w:t>
      </w:r>
    </w:p>
    <w:p w14:paraId="46A59DD9" w14:textId="77777777" w:rsidR="00C73C58" w:rsidRPr="00987B92" w:rsidRDefault="00C73C58" w:rsidP="00266E07">
      <w:pPr>
        <w:pStyle w:val="Ttulo1"/>
        <w:spacing w:before="0" w:after="0" w:line="360" w:lineRule="auto"/>
        <w:rPr>
          <w:rFonts w:ascii="Arial" w:hAnsi="Arial" w:cs="Arial"/>
          <w:b/>
          <w:bCs/>
          <w:sz w:val="24"/>
          <w:szCs w:val="24"/>
        </w:rPr>
        <w:sectPr w:rsidR="00C73C58" w:rsidRPr="00987B92" w:rsidSect="00DB3063">
          <w:headerReference w:type="default" r:id="rId20"/>
          <w:type w:val="nextColumn"/>
          <w:pgSz w:w="15840" w:h="12240" w:orient="landscape" w:code="1"/>
          <w:pgMar w:top="1440" w:right="1440" w:bottom="1440" w:left="1440" w:header="431" w:footer="431" w:gutter="0"/>
          <w:cols w:space="288"/>
          <w:docGrid w:linePitch="272"/>
        </w:sectPr>
      </w:pPr>
    </w:p>
    <w:p w14:paraId="7A99144E" w14:textId="77777777" w:rsidR="00066266" w:rsidRPr="00987B92" w:rsidRDefault="00066266" w:rsidP="00266E07">
      <w:pPr>
        <w:pStyle w:val="Ttulo1"/>
        <w:numPr>
          <w:ilvl w:val="0"/>
          <w:numId w:val="8"/>
        </w:numPr>
        <w:spacing w:before="0" w:after="0" w:line="360" w:lineRule="auto"/>
        <w:rPr>
          <w:rFonts w:ascii="Arial" w:hAnsi="Arial" w:cs="Arial"/>
          <w:b/>
          <w:bCs/>
          <w:sz w:val="24"/>
          <w:szCs w:val="24"/>
        </w:rPr>
      </w:pPr>
      <w:r w:rsidRPr="00987B92">
        <w:rPr>
          <w:rFonts w:ascii="Arial" w:hAnsi="Arial" w:cs="Arial"/>
          <w:b/>
          <w:bCs/>
          <w:sz w:val="24"/>
          <w:szCs w:val="24"/>
        </w:rPr>
        <w:lastRenderedPageBreak/>
        <w:t>conclusiones y recomendaciones</w:t>
      </w:r>
    </w:p>
    <w:p w14:paraId="57E4CE12" w14:textId="77777777" w:rsidR="00A35694" w:rsidRPr="00987B92" w:rsidRDefault="00A35694" w:rsidP="00266E07">
      <w:pPr>
        <w:pStyle w:val="Text"/>
        <w:spacing w:line="360" w:lineRule="auto"/>
        <w:ind w:firstLine="720"/>
        <w:rPr>
          <w:rFonts w:ascii="Arial" w:hAnsi="Arial" w:cs="Arial"/>
          <w:sz w:val="24"/>
          <w:szCs w:val="24"/>
        </w:rPr>
      </w:pPr>
    </w:p>
    <w:p w14:paraId="7B7A2B0D" w14:textId="01840BCC" w:rsidR="00066266" w:rsidRPr="00987B92" w:rsidRDefault="00201921" w:rsidP="00201921">
      <w:pPr>
        <w:pStyle w:val="Text"/>
        <w:spacing w:line="360" w:lineRule="auto"/>
        <w:ind w:firstLine="0"/>
        <w:rPr>
          <w:rFonts w:ascii="Arial" w:hAnsi="Arial" w:cs="Arial"/>
          <w:sz w:val="24"/>
          <w:szCs w:val="24"/>
          <w:lang w:val="es-MX"/>
        </w:rPr>
      </w:pPr>
      <w:r>
        <w:rPr>
          <w:rFonts w:ascii="Arial" w:hAnsi="Arial" w:cs="Arial"/>
          <w:sz w:val="24"/>
          <w:szCs w:val="24"/>
          <w:lang w:val="es-MX"/>
        </w:rPr>
        <w:t xml:space="preserve">     </w:t>
      </w:r>
      <w:r w:rsidR="00437F57">
        <w:rPr>
          <w:rFonts w:ascii="Arial" w:hAnsi="Arial" w:cs="Arial"/>
          <w:sz w:val="24"/>
          <w:szCs w:val="24"/>
          <w:lang w:val="es-MX"/>
        </w:rPr>
        <w:t>L</w:t>
      </w:r>
      <w:r w:rsidR="002A415A" w:rsidRPr="00987B92">
        <w:rPr>
          <w:rFonts w:ascii="Arial" w:hAnsi="Arial" w:cs="Arial"/>
          <w:sz w:val="24"/>
          <w:szCs w:val="24"/>
          <w:lang w:val="es-MX"/>
        </w:rPr>
        <w:t xml:space="preserve">a información obtenida es relevante dentro del estado actual de la capacidad emprendedora en la Escuela </w:t>
      </w:r>
      <w:r w:rsidR="00A35694" w:rsidRPr="00987B92">
        <w:rPr>
          <w:rFonts w:ascii="Arial" w:hAnsi="Arial" w:cs="Arial"/>
          <w:sz w:val="24"/>
          <w:szCs w:val="24"/>
          <w:lang w:val="es-MX"/>
        </w:rPr>
        <w:t xml:space="preserve">de Informática, de la UNA, </w:t>
      </w:r>
      <w:r w:rsidR="002A415A" w:rsidRPr="00987B92">
        <w:rPr>
          <w:rFonts w:ascii="Arial" w:hAnsi="Arial" w:cs="Arial"/>
          <w:sz w:val="24"/>
          <w:szCs w:val="24"/>
          <w:lang w:val="es-MX"/>
        </w:rPr>
        <w:t xml:space="preserve">y pasa a ser elemento clave en la definición de la estrategia </w:t>
      </w:r>
      <w:r w:rsidR="00A35694" w:rsidRPr="00987B92">
        <w:rPr>
          <w:rFonts w:ascii="Arial" w:hAnsi="Arial" w:cs="Arial"/>
          <w:sz w:val="24"/>
          <w:szCs w:val="24"/>
          <w:lang w:val="es-MX"/>
        </w:rPr>
        <w:t>por</w:t>
      </w:r>
      <w:r w:rsidR="002A415A" w:rsidRPr="00987B92">
        <w:rPr>
          <w:rFonts w:ascii="Arial" w:hAnsi="Arial" w:cs="Arial"/>
          <w:sz w:val="24"/>
          <w:szCs w:val="24"/>
          <w:lang w:val="es-MX"/>
        </w:rPr>
        <w:t xml:space="preserve"> implementar.</w:t>
      </w:r>
    </w:p>
    <w:p w14:paraId="3F9A131A" w14:textId="0AA2222E" w:rsidR="00066266" w:rsidRPr="00987B92" w:rsidRDefault="00201921" w:rsidP="00201921">
      <w:pPr>
        <w:pStyle w:val="Text"/>
        <w:spacing w:line="360" w:lineRule="auto"/>
        <w:ind w:firstLine="0"/>
        <w:rPr>
          <w:rFonts w:ascii="Arial" w:hAnsi="Arial" w:cs="Arial"/>
          <w:sz w:val="24"/>
          <w:szCs w:val="24"/>
          <w:lang w:val="es-MX"/>
        </w:rPr>
      </w:pPr>
      <w:r>
        <w:rPr>
          <w:rFonts w:ascii="Arial" w:hAnsi="Arial" w:cs="Arial"/>
          <w:sz w:val="24"/>
          <w:szCs w:val="24"/>
          <w:lang w:val="es-MX"/>
        </w:rPr>
        <w:t xml:space="preserve">     </w:t>
      </w:r>
      <w:r w:rsidR="00066266" w:rsidRPr="00987B92">
        <w:rPr>
          <w:rFonts w:ascii="Arial" w:hAnsi="Arial" w:cs="Arial"/>
          <w:sz w:val="24"/>
          <w:szCs w:val="24"/>
          <w:lang w:val="es-MX"/>
        </w:rPr>
        <w:t>El estudio pretend</w:t>
      </w:r>
      <w:r w:rsidR="000A476B">
        <w:rPr>
          <w:rFonts w:ascii="Arial" w:hAnsi="Arial" w:cs="Arial"/>
          <w:sz w:val="24"/>
          <w:szCs w:val="24"/>
          <w:lang w:val="es-MX"/>
        </w:rPr>
        <w:t xml:space="preserve">e </w:t>
      </w:r>
      <w:r w:rsidR="00066266" w:rsidRPr="00987B92">
        <w:rPr>
          <w:rFonts w:ascii="Arial" w:hAnsi="Arial" w:cs="Arial"/>
          <w:sz w:val="24"/>
          <w:szCs w:val="24"/>
          <w:lang w:val="es-MX"/>
        </w:rPr>
        <w:t>abarcar la mayor muestra posible</w:t>
      </w:r>
      <w:r w:rsidR="00A35694" w:rsidRPr="00987B92">
        <w:rPr>
          <w:rFonts w:ascii="Arial" w:hAnsi="Arial" w:cs="Arial"/>
          <w:sz w:val="24"/>
          <w:szCs w:val="24"/>
          <w:lang w:val="es-MX"/>
        </w:rPr>
        <w:t>,</w:t>
      </w:r>
      <w:r w:rsidR="00066266" w:rsidRPr="00987B92">
        <w:rPr>
          <w:rFonts w:ascii="Arial" w:hAnsi="Arial" w:cs="Arial"/>
          <w:sz w:val="24"/>
          <w:szCs w:val="24"/>
          <w:lang w:val="es-MX"/>
        </w:rPr>
        <w:t xml:space="preserve"> por </w:t>
      </w:r>
      <w:r w:rsidR="00A35694" w:rsidRPr="00987B92">
        <w:rPr>
          <w:rFonts w:ascii="Arial" w:hAnsi="Arial" w:cs="Arial"/>
          <w:sz w:val="24"/>
          <w:szCs w:val="24"/>
          <w:lang w:val="es-MX"/>
        </w:rPr>
        <w:t>ende,</w:t>
      </w:r>
      <w:r w:rsidR="00066266" w:rsidRPr="00987B92">
        <w:rPr>
          <w:rFonts w:ascii="Arial" w:hAnsi="Arial" w:cs="Arial"/>
          <w:sz w:val="24"/>
          <w:szCs w:val="24"/>
          <w:lang w:val="es-MX"/>
        </w:rPr>
        <w:t xml:space="preserve"> no se usó un criterio estadístico de aleatoriedad de la muestra y de estratificación de variables</w:t>
      </w:r>
      <w:r w:rsidR="00A35694" w:rsidRPr="00987B92">
        <w:rPr>
          <w:rFonts w:ascii="Arial" w:hAnsi="Arial" w:cs="Arial"/>
          <w:sz w:val="24"/>
          <w:szCs w:val="24"/>
          <w:lang w:val="es-MX"/>
        </w:rPr>
        <w:t>;</w:t>
      </w:r>
      <w:r w:rsidR="00066266" w:rsidRPr="00987B92">
        <w:rPr>
          <w:rFonts w:ascii="Arial" w:hAnsi="Arial" w:cs="Arial"/>
          <w:sz w:val="24"/>
          <w:szCs w:val="24"/>
          <w:lang w:val="es-MX"/>
        </w:rPr>
        <w:t xml:space="preserve"> sin embargo, por la similitud que se encuentra en los resultados obtenidos con respecto al universo, se podrán realizar proyecciones con suficiente base para establecer una estrategia que impulse la cultura </w:t>
      </w:r>
      <w:r w:rsidR="009E1CE3" w:rsidRPr="00987B92">
        <w:rPr>
          <w:rFonts w:ascii="Arial" w:hAnsi="Arial" w:cs="Arial"/>
          <w:sz w:val="24"/>
          <w:szCs w:val="24"/>
          <w:lang w:val="es-MX"/>
        </w:rPr>
        <w:t>emprendedora en</w:t>
      </w:r>
      <w:r w:rsidR="00066266" w:rsidRPr="00987B92">
        <w:rPr>
          <w:rFonts w:ascii="Arial" w:hAnsi="Arial" w:cs="Arial"/>
          <w:sz w:val="24"/>
          <w:szCs w:val="24"/>
          <w:lang w:val="es-MX"/>
        </w:rPr>
        <w:t xml:space="preserve"> </w:t>
      </w:r>
      <w:r w:rsidR="00A35694" w:rsidRPr="00987B92">
        <w:rPr>
          <w:rFonts w:ascii="Arial" w:hAnsi="Arial" w:cs="Arial"/>
          <w:sz w:val="24"/>
          <w:szCs w:val="24"/>
          <w:lang w:val="es-MX"/>
        </w:rPr>
        <w:t xml:space="preserve">el </w:t>
      </w:r>
      <w:r w:rsidR="009E1CE3" w:rsidRPr="00987B92">
        <w:rPr>
          <w:rFonts w:ascii="Arial" w:hAnsi="Arial" w:cs="Arial"/>
          <w:sz w:val="24"/>
          <w:szCs w:val="24"/>
          <w:lang w:val="es-MX"/>
        </w:rPr>
        <w:t>estudiantado</w:t>
      </w:r>
      <w:r w:rsidR="00A35694" w:rsidRPr="00987B92">
        <w:rPr>
          <w:rFonts w:ascii="Arial" w:hAnsi="Arial" w:cs="Arial"/>
          <w:sz w:val="24"/>
          <w:szCs w:val="24"/>
          <w:lang w:val="es-MX"/>
        </w:rPr>
        <w:t xml:space="preserve"> </w:t>
      </w:r>
      <w:r w:rsidR="00066266" w:rsidRPr="00987B92">
        <w:rPr>
          <w:rFonts w:ascii="Arial" w:hAnsi="Arial" w:cs="Arial"/>
          <w:sz w:val="24"/>
          <w:szCs w:val="24"/>
          <w:lang w:val="es-MX"/>
        </w:rPr>
        <w:t xml:space="preserve">de </w:t>
      </w:r>
      <w:r w:rsidR="00A35694" w:rsidRPr="00987B92">
        <w:rPr>
          <w:rFonts w:ascii="Arial" w:hAnsi="Arial" w:cs="Arial"/>
          <w:sz w:val="24"/>
          <w:szCs w:val="24"/>
          <w:lang w:val="es-MX"/>
        </w:rPr>
        <w:t>dicha escuela</w:t>
      </w:r>
      <w:r w:rsidR="00066266" w:rsidRPr="00987B92">
        <w:rPr>
          <w:rFonts w:ascii="Arial" w:hAnsi="Arial" w:cs="Arial"/>
          <w:sz w:val="24"/>
          <w:szCs w:val="24"/>
          <w:lang w:val="es-MX"/>
        </w:rPr>
        <w:t>.</w:t>
      </w:r>
    </w:p>
    <w:p w14:paraId="521406FF" w14:textId="7827E23A" w:rsidR="00066266" w:rsidRPr="00987B92" w:rsidRDefault="00201921" w:rsidP="00201921">
      <w:pPr>
        <w:pStyle w:val="Text"/>
        <w:spacing w:line="360" w:lineRule="auto"/>
        <w:ind w:firstLine="0"/>
        <w:rPr>
          <w:rFonts w:ascii="Arial" w:hAnsi="Arial" w:cs="Arial"/>
          <w:sz w:val="24"/>
          <w:szCs w:val="24"/>
          <w:lang w:val="es-MX"/>
        </w:rPr>
      </w:pPr>
      <w:r>
        <w:rPr>
          <w:rFonts w:ascii="Arial" w:hAnsi="Arial" w:cs="Arial"/>
          <w:sz w:val="24"/>
          <w:szCs w:val="24"/>
        </w:rPr>
        <w:t xml:space="preserve">     </w:t>
      </w:r>
      <w:r w:rsidR="00066266" w:rsidRPr="00987B92">
        <w:rPr>
          <w:rFonts w:ascii="Arial" w:hAnsi="Arial" w:cs="Arial"/>
          <w:sz w:val="24"/>
          <w:szCs w:val="24"/>
        </w:rPr>
        <w:t>Como consecuencia del proceso de investigación y análisis llevado a cabo</w:t>
      </w:r>
      <w:r w:rsidR="00A35694" w:rsidRPr="00987B92">
        <w:rPr>
          <w:rFonts w:ascii="Arial" w:hAnsi="Arial" w:cs="Arial"/>
          <w:sz w:val="24"/>
          <w:szCs w:val="24"/>
        </w:rPr>
        <w:t>,</w:t>
      </w:r>
      <w:r w:rsidR="00066266" w:rsidRPr="00987B92">
        <w:rPr>
          <w:rFonts w:ascii="Arial" w:hAnsi="Arial" w:cs="Arial"/>
          <w:sz w:val="24"/>
          <w:szCs w:val="24"/>
        </w:rPr>
        <w:t xml:space="preserve"> se identifica</w:t>
      </w:r>
      <w:r w:rsidR="000A476B">
        <w:rPr>
          <w:rFonts w:ascii="Arial" w:hAnsi="Arial" w:cs="Arial"/>
          <w:sz w:val="24"/>
          <w:szCs w:val="24"/>
        </w:rPr>
        <w:t>n</w:t>
      </w:r>
      <w:r w:rsidR="00066266" w:rsidRPr="00987B92">
        <w:rPr>
          <w:rFonts w:ascii="Arial" w:hAnsi="Arial" w:cs="Arial"/>
          <w:sz w:val="24"/>
          <w:szCs w:val="24"/>
        </w:rPr>
        <w:t xml:space="preserve"> </w:t>
      </w:r>
      <w:r w:rsidR="00A35694" w:rsidRPr="00987B92">
        <w:rPr>
          <w:rFonts w:ascii="Arial" w:hAnsi="Arial" w:cs="Arial"/>
          <w:sz w:val="24"/>
          <w:szCs w:val="24"/>
        </w:rPr>
        <w:t>tres</w:t>
      </w:r>
      <w:r w:rsidR="00066266" w:rsidRPr="00987B92">
        <w:rPr>
          <w:rFonts w:ascii="Arial" w:hAnsi="Arial" w:cs="Arial"/>
          <w:sz w:val="24"/>
          <w:szCs w:val="24"/>
        </w:rPr>
        <w:t xml:space="preserve"> aspectos claves que forman parte de los resultados obtenidos</w:t>
      </w:r>
      <w:r w:rsidR="00AA5618" w:rsidRPr="00987B92">
        <w:rPr>
          <w:rFonts w:ascii="Arial" w:hAnsi="Arial" w:cs="Arial"/>
          <w:sz w:val="24"/>
          <w:szCs w:val="24"/>
        </w:rPr>
        <w:t>.</w:t>
      </w:r>
    </w:p>
    <w:p w14:paraId="6EFB96FA" w14:textId="08CC9B84" w:rsidR="00A35694"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066266" w:rsidRPr="00987B92">
        <w:rPr>
          <w:rFonts w:ascii="Arial" w:hAnsi="Arial" w:cs="Arial"/>
          <w:sz w:val="24"/>
          <w:szCs w:val="24"/>
        </w:rPr>
        <w:t>a)</w:t>
      </w:r>
      <w:r w:rsidR="00066266" w:rsidRPr="00987B92">
        <w:rPr>
          <w:rFonts w:ascii="Arial" w:hAnsi="Arial" w:cs="Arial"/>
          <w:sz w:val="24"/>
          <w:szCs w:val="24"/>
        </w:rPr>
        <w:tab/>
        <w:t xml:space="preserve">En primer lugar, la aplicación del sondeo y el análisis de los datos </w:t>
      </w:r>
      <w:r w:rsidR="00A35694" w:rsidRPr="00987B92">
        <w:rPr>
          <w:rFonts w:ascii="Arial" w:hAnsi="Arial" w:cs="Arial"/>
          <w:sz w:val="24"/>
          <w:szCs w:val="24"/>
        </w:rPr>
        <w:t>reafirmó</w:t>
      </w:r>
      <w:r w:rsidR="00066266" w:rsidRPr="00987B92">
        <w:rPr>
          <w:rFonts w:ascii="Arial" w:hAnsi="Arial" w:cs="Arial"/>
          <w:sz w:val="24"/>
          <w:szCs w:val="24"/>
        </w:rPr>
        <w:t xml:space="preserve"> una percepción clara sobre el estado del impulso de una cultura emprendedora dentro de la </w:t>
      </w:r>
      <w:r w:rsidR="00A35694" w:rsidRPr="00987B92">
        <w:rPr>
          <w:rFonts w:ascii="Arial" w:hAnsi="Arial" w:cs="Arial"/>
          <w:sz w:val="24"/>
          <w:szCs w:val="24"/>
        </w:rPr>
        <w:t>E</w:t>
      </w:r>
      <w:r w:rsidR="00066266" w:rsidRPr="00987B92">
        <w:rPr>
          <w:rFonts w:ascii="Arial" w:hAnsi="Arial" w:cs="Arial"/>
          <w:sz w:val="24"/>
          <w:szCs w:val="24"/>
        </w:rPr>
        <w:t xml:space="preserve">scuela de </w:t>
      </w:r>
      <w:r w:rsidR="00A35694" w:rsidRPr="00987B92">
        <w:rPr>
          <w:rFonts w:ascii="Arial" w:hAnsi="Arial" w:cs="Arial"/>
          <w:sz w:val="24"/>
          <w:szCs w:val="24"/>
        </w:rPr>
        <w:t>I</w:t>
      </w:r>
      <w:r w:rsidR="00066266" w:rsidRPr="00987B92">
        <w:rPr>
          <w:rFonts w:ascii="Arial" w:hAnsi="Arial" w:cs="Arial"/>
          <w:sz w:val="24"/>
          <w:szCs w:val="24"/>
        </w:rPr>
        <w:t xml:space="preserve">nformática, caracterizada por pocas acciones de índole académico que </w:t>
      </w:r>
      <w:r w:rsidR="00A35694" w:rsidRPr="00987B92">
        <w:rPr>
          <w:rFonts w:ascii="Arial" w:hAnsi="Arial" w:cs="Arial"/>
          <w:sz w:val="24"/>
          <w:szCs w:val="24"/>
        </w:rPr>
        <w:t>fortalecieran,</w:t>
      </w:r>
      <w:r w:rsidR="00066266" w:rsidRPr="00987B92">
        <w:rPr>
          <w:rFonts w:ascii="Arial" w:hAnsi="Arial" w:cs="Arial"/>
          <w:sz w:val="24"/>
          <w:szCs w:val="24"/>
        </w:rPr>
        <w:t xml:space="preserve"> en forma</w:t>
      </w:r>
      <w:r w:rsidR="00AA5618" w:rsidRPr="00987B92">
        <w:rPr>
          <w:rFonts w:ascii="Arial" w:hAnsi="Arial" w:cs="Arial"/>
          <w:sz w:val="24"/>
          <w:szCs w:val="24"/>
        </w:rPr>
        <w:t xml:space="preserve"> </w:t>
      </w:r>
      <w:r w:rsidR="00844705" w:rsidRPr="00987B92">
        <w:rPr>
          <w:rFonts w:ascii="Arial" w:hAnsi="Arial" w:cs="Arial"/>
          <w:sz w:val="24"/>
          <w:szCs w:val="24"/>
        </w:rPr>
        <w:t>sistemática</w:t>
      </w:r>
      <w:r w:rsidR="00A35694" w:rsidRPr="00987B92">
        <w:rPr>
          <w:rFonts w:ascii="Arial" w:hAnsi="Arial" w:cs="Arial"/>
          <w:sz w:val="24"/>
          <w:szCs w:val="24"/>
        </w:rPr>
        <w:t>,</w:t>
      </w:r>
      <w:r w:rsidR="00844705" w:rsidRPr="00987B92">
        <w:rPr>
          <w:rFonts w:ascii="Arial" w:hAnsi="Arial" w:cs="Arial"/>
          <w:sz w:val="24"/>
          <w:szCs w:val="24"/>
        </w:rPr>
        <w:t xml:space="preserve"> </w:t>
      </w:r>
      <w:r w:rsidR="00CA31FF" w:rsidRPr="00987B92">
        <w:rPr>
          <w:rFonts w:ascii="Arial" w:hAnsi="Arial" w:cs="Arial"/>
          <w:sz w:val="24"/>
          <w:szCs w:val="24"/>
        </w:rPr>
        <w:t>el espíritu</w:t>
      </w:r>
      <w:r w:rsidR="00066266" w:rsidRPr="00987B92">
        <w:rPr>
          <w:rFonts w:ascii="Arial" w:hAnsi="Arial" w:cs="Arial"/>
          <w:sz w:val="24"/>
          <w:szCs w:val="24"/>
        </w:rPr>
        <w:t xml:space="preserve"> emprendedor. </w:t>
      </w:r>
    </w:p>
    <w:p w14:paraId="59D9C8FC" w14:textId="7288F0BC" w:rsidR="00A35694"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066266" w:rsidRPr="00987B92">
        <w:rPr>
          <w:rFonts w:ascii="Arial" w:hAnsi="Arial" w:cs="Arial"/>
          <w:sz w:val="24"/>
          <w:szCs w:val="24"/>
        </w:rPr>
        <w:t>De igual manera,</w:t>
      </w:r>
      <w:r w:rsidR="009E1CE3" w:rsidRPr="00987B92">
        <w:rPr>
          <w:rFonts w:ascii="Arial" w:hAnsi="Arial" w:cs="Arial"/>
          <w:sz w:val="24"/>
          <w:szCs w:val="24"/>
        </w:rPr>
        <w:t xml:space="preserve"> se</w:t>
      </w:r>
      <w:r w:rsidR="00A35694" w:rsidRPr="00987B92">
        <w:rPr>
          <w:rFonts w:ascii="Arial" w:hAnsi="Arial" w:cs="Arial"/>
          <w:sz w:val="24"/>
          <w:szCs w:val="24"/>
        </w:rPr>
        <w:t xml:space="preserve"> </w:t>
      </w:r>
      <w:r w:rsidR="00A35694" w:rsidRPr="00801A3F">
        <w:rPr>
          <w:rFonts w:ascii="Arial" w:hAnsi="Arial" w:cs="Arial"/>
          <w:sz w:val="24"/>
          <w:szCs w:val="24"/>
        </w:rPr>
        <w:t>evidenc</w:t>
      </w:r>
      <w:r w:rsidR="000A476B" w:rsidRPr="00801A3F">
        <w:rPr>
          <w:rFonts w:ascii="Arial" w:hAnsi="Arial" w:cs="Arial"/>
          <w:sz w:val="24"/>
          <w:szCs w:val="24"/>
        </w:rPr>
        <w:t>ia</w:t>
      </w:r>
      <w:r w:rsidR="00066266" w:rsidRPr="00801A3F">
        <w:rPr>
          <w:rFonts w:ascii="Arial" w:hAnsi="Arial" w:cs="Arial"/>
          <w:sz w:val="24"/>
          <w:szCs w:val="24"/>
        </w:rPr>
        <w:t xml:space="preserve"> que</w:t>
      </w:r>
      <w:r w:rsidR="00A35694" w:rsidRPr="00801A3F">
        <w:rPr>
          <w:rFonts w:ascii="Arial" w:hAnsi="Arial" w:cs="Arial"/>
          <w:sz w:val="24"/>
          <w:szCs w:val="24"/>
        </w:rPr>
        <w:t>,</w:t>
      </w:r>
      <w:r w:rsidR="00066266" w:rsidRPr="00801A3F">
        <w:rPr>
          <w:rFonts w:ascii="Arial" w:hAnsi="Arial" w:cs="Arial"/>
          <w:sz w:val="24"/>
          <w:szCs w:val="24"/>
        </w:rPr>
        <w:t xml:space="preserve"> a</w:t>
      </w:r>
      <w:r w:rsidR="00066266" w:rsidRPr="00987B92">
        <w:rPr>
          <w:rFonts w:ascii="Arial" w:hAnsi="Arial" w:cs="Arial"/>
          <w:sz w:val="24"/>
          <w:szCs w:val="24"/>
        </w:rPr>
        <w:t xml:space="preserve"> nivel individual del estudiante</w:t>
      </w:r>
      <w:r w:rsidR="00A35694" w:rsidRPr="00987B92">
        <w:rPr>
          <w:rFonts w:ascii="Arial" w:hAnsi="Arial" w:cs="Arial"/>
          <w:sz w:val="24"/>
          <w:szCs w:val="24"/>
        </w:rPr>
        <w:t>,</w:t>
      </w:r>
      <w:r w:rsidR="00066266" w:rsidRPr="00987B92">
        <w:rPr>
          <w:rFonts w:ascii="Arial" w:hAnsi="Arial" w:cs="Arial"/>
          <w:sz w:val="24"/>
          <w:szCs w:val="24"/>
        </w:rPr>
        <w:t xml:space="preserve"> </w:t>
      </w:r>
      <w:r w:rsidR="00AA5618" w:rsidRPr="00987B92">
        <w:rPr>
          <w:rFonts w:ascii="Arial" w:hAnsi="Arial" w:cs="Arial"/>
          <w:sz w:val="24"/>
          <w:szCs w:val="24"/>
        </w:rPr>
        <w:t>existe</w:t>
      </w:r>
      <w:r w:rsidR="00066266" w:rsidRPr="00987B92">
        <w:rPr>
          <w:rFonts w:ascii="Arial" w:hAnsi="Arial" w:cs="Arial"/>
          <w:sz w:val="24"/>
          <w:szCs w:val="24"/>
        </w:rPr>
        <w:t xml:space="preserve"> un conocimiento o actitud emprendedora</w:t>
      </w:r>
      <w:r w:rsidR="00A35694" w:rsidRPr="00987B92">
        <w:rPr>
          <w:rFonts w:ascii="Arial" w:hAnsi="Arial" w:cs="Arial"/>
          <w:sz w:val="24"/>
          <w:szCs w:val="24"/>
        </w:rPr>
        <w:t>,</w:t>
      </w:r>
      <w:r w:rsidR="00066266" w:rsidRPr="00987B92">
        <w:rPr>
          <w:rFonts w:ascii="Arial" w:hAnsi="Arial" w:cs="Arial"/>
          <w:sz w:val="24"/>
          <w:szCs w:val="24"/>
        </w:rPr>
        <w:t xml:space="preserve"> consecuencia de sus experiencias personales</w:t>
      </w:r>
      <w:r w:rsidR="00A35694" w:rsidRPr="00987B92">
        <w:rPr>
          <w:rFonts w:ascii="Arial" w:hAnsi="Arial" w:cs="Arial"/>
          <w:sz w:val="24"/>
          <w:szCs w:val="24"/>
        </w:rPr>
        <w:t>,</w:t>
      </w:r>
      <w:r w:rsidR="00066266" w:rsidRPr="00987B92">
        <w:rPr>
          <w:rFonts w:ascii="Arial" w:hAnsi="Arial" w:cs="Arial"/>
          <w:sz w:val="24"/>
          <w:szCs w:val="24"/>
        </w:rPr>
        <w:t xml:space="preserve"> o bien</w:t>
      </w:r>
      <w:r w:rsidR="00A35694" w:rsidRPr="00987B92">
        <w:rPr>
          <w:rFonts w:ascii="Arial" w:hAnsi="Arial" w:cs="Arial"/>
          <w:sz w:val="24"/>
          <w:szCs w:val="24"/>
        </w:rPr>
        <w:t>,</w:t>
      </w:r>
      <w:r w:rsidR="00066266" w:rsidRPr="00987B92">
        <w:rPr>
          <w:rFonts w:ascii="Arial" w:hAnsi="Arial" w:cs="Arial"/>
          <w:sz w:val="24"/>
          <w:szCs w:val="24"/>
        </w:rPr>
        <w:t xml:space="preserve"> consecuencia de su entorno familiar, los cuales están o han estado inmersos en iniciativas emprendedoras</w:t>
      </w:r>
      <w:r w:rsidR="00A35694" w:rsidRPr="00987B92">
        <w:rPr>
          <w:rFonts w:ascii="Arial" w:hAnsi="Arial" w:cs="Arial"/>
          <w:sz w:val="24"/>
          <w:szCs w:val="24"/>
        </w:rPr>
        <w:t>. No obstante,</w:t>
      </w:r>
      <w:r w:rsidR="00AA5618" w:rsidRPr="00987B92">
        <w:rPr>
          <w:rFonts w:ascii="Arial" w:hAnsi="Arial" w:cs="Arial"/>
          <w:sz w:val="24"/>
          <w:szCs w:val="24"/>
        </w:rPr>
        <w:t xml:space="preserve"> este </w:t>
      </w:r>
      <w:r w:rsidR="00066266" w:rsidRPr="00987B92">
        <w:rPr>
          <w:rFonts w:ascii="Arial" w:hAnsi="Arial" w:cs="Arial"/>
          <w:sz w:val="24"/>
          <w:szCs w:val="24"/>
        </w:rPr>
        <w:t>espíritu emprendedor</w:t>
      </w:r>
      <w:r w:rsidR="00A35694" w:rsidRPr="00987B92">
        <w:rPr>
          <w:rFonts w:ascii="Arial" w:hAnsi="Arial" w:cs="Arial"/>
          <w:sz w:val="24"/>
          <w:szCs w:val="24"/>
        </w:rPr>
        <w:t>,</w:t>
      </w:r>
      <w:r w:rsidR="00066266" w:rsidRPr="00987B92">
        <w:rPr>
          <w:rFonts w:ascii="Arial" w:hAnsi="Arial" w:cs="Arial"/>
          <w:sz w:val="24"/>
          <w:szCs w:val="24"/>
        </w:rPr>
        <w:t xml:space="preserve"> innato e inherente al estudiante, no es potenciado dentro de su permanencia en la universidad, debido a la falta de respuestas académicas</w:t>
      </w:r>
      <w:r w:rsidR="00AA5618" w:rsidRPr="00987B92">
        <w:rPr>
          <w:rFonts w:ascii="Arial" w:hAnsi="Arial" w:cs="Arial"/>
          <w:sz w:val="24"/>
          <w:szCs w:val="24"/>
        </w:rPr>
        <w:t xml:space="preserve">, </w:t>
      </w:r>
      <w:r w:rsidR="00A418A0" w:rsidRPr="00987B92">
        <w:rPr>
          <w:rFonts w:ascii="Arial" w:hAnsi="Arial" w:cs="Arial"/>
          <w:sz w:val="24"/>
          <w:szCs w:val="24"/>
        </w:rPr>
        <w:t>curriculares y</w:t>
      </w:r>
      <w:r w:rsidR="00066266" w:rsidRPr="00987B92">
        <w:rPr>
          <w:rFonts w:ascii="Arial" w:hAnsi="Arial" w:cs="Arial"/>
          <w:sz w:val="24"/>
          <w:szCs w:val="24"/>
        </w:rPr>
        <w:t xml:space="preserve"> </w:t>
      </w:r>
      <w:r w:rsidR="00AA5618" w:rsidRPr="00987B92">
        <w:rPr>
          <w:rFonts w:ascii="Arial" w:hAnsi="Arial" w:cs="Arial"/>
          <w:sz w:val="24"/>
          <w:szCs w:val="24"/>
        </w:rPr>
        <w:t>extracurriculares</w:t>
      </w:r>
      <w:r w:rsidR="00066266" w:rsidRPr="00987B92">
        <w:rPr>
          <w:rFonts w:ascii="Arial" w:hAnsi="Arial" w:cs="Arial"/>
          <w:sz w:val="24"/>
          <w:szCs w:val="24"/>
        </w:rPr>
        <w:t xml:space="preserve"> ofrecidas al estudiant</w:t>
      </w:r>
      <w:r w:rsidR="00A35694" w:rsidRPr="00987B92">
        <w:rPr>
          <w:rFonts w:ascii="Arial" w:hAnsi="Arial" w:cs="Arial"/>
          <w:sz w:val="24"/>
          <w:szCs w:val="24"/>
        </w:rPr>
        <w:t>ado</w:t>
      </w:r>
      <w:r w:rsidR="00066266" w:rsidRPr="00987B92">
        <w:rPr>
          <w:rFonts w:ascii="Arial" w:hAnsi="Arial" w:cs="Arial"/>
          <w:sz w:val="24"/>
          <w:szCs w:val="24"/>
        </w:rPr>
        <w:t xml:space="preserve">. </w:t>
      </w:r>
    </w:p>
    <w:p w14:paraId="655D3748" w14:textId="10E43AB3" w:rsidR="00066266"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066266" w:rsidRPr="00987B92">
        <w:rPr>
          <w:rFonts w:ascii="Arial" w:hAnsi="Arial" w:cs="Arial"/>
          <w:sz w:val="24"/>
          <w:szCs w:val="24"/>
        </w:rPr>
        <w:t xml:space="preserve">Existe una percepción clara </w:t>
      </w:r>
      <w:r w:rsidR="00AA5618" w:rsidRPr="00987B92">
        <w:rPr>
          <w:rFonts w:ascii="Arial" w:hAnsi="Arial" w:cs="Arial"/>
          <w:sz w:val="24"/>
          <w:szCs w:val="24"/>
        </w:rPr>
        <w:t xml:space="preserve">entre </w:t>
      </w:r>
      <w:r w:rsidR="009E1CE3" w:rsidRPr="00987B92">
        <w:rPr>
          <w:rFonts w:ascii="Arial" w:hAnsi="Arial" w:cs="Arial"/>
          <w:sz w:val="24"/>
          <w:szCs w:val="24"/>
        </w:rPr>
        <w:t>el e</w:t>
      </w:r>
      <w:r w:rsidR="00AA5618" w:rsidRPr="00987B92">
        <w:rPr>
          <w:rFonts w:ascii="Arial" w:hAnsi="Arial" w:cs="Arial"/>
          <w:sz w:val="24"/>
          <w:szCs w:val="24"/>
        </w:rPr>
        <w:t>studiant</w:t>
      </w:r>
      <w:r w:rsidR="00A35694" w:rsidRPr="00987B92">
        <w:rPr>
          <w:rFonts w:ascii="Arial" w:hAnsi="Arial" w:cs="Arial"/>
          <w:sz w:val="24"/>
          <w:szCs w:val="24"/>
        </w:rPr>
        <w:t>ado</w:t>
      </w:r>
      <w:r w:rsidR="00AA5618" w:rsidRPr="00987B92">
        <w:rPr>
          <w:rFonts w:ascii="Arial" w:hAnsi="Arial" w:cs="Arial"/>
          <w:sz w:val="24"/>
          <w:szCs w:val="24"/>
        </w:rPr>
        <w:t xml:space="preserve"> </w:t>
      </w:r>
      <w:r w:rsidR="00066266" w:rsidRPr="00987B92">
        <w:rPr>
          <w:rFonts w:ascii="Arial" w:hAnsi="Arial" w:cs="Arial"/>
          <w:sz w:val="24"/>
          <w:szCs w:val="24"/>
        </w:rPr>
        <w:t>de que</w:t>
      </w:r>
      <w:r w:rsidR="00A35694" w:rsidRPr="00987B92">
        <w:rPr>
          <w:rFonts w:ascii="Arial" w:hAnsi="Arial" w:cs="Arial"/>
          <w:sz w:val="24"/>
          <w:szCs w:val="24"/>
        </w:rPr>
        <w:t>,</w:t>
      </w:r>
      <w:r w:rsidR="00066266" w:rsidRPr="00987B92">
        <w:rPr>
          <w:rFonts w:ascii="Arial" w:hAnsi="Arial" w:cs="Arial"/>
          <w:sz w:val="24"/>
          <w:szCs w:val="24"/>
        </w:rPr>
        <w:t xml:space="preserve"> en estos momentos</w:t>
      </w:r>
      <w:r w:rsidR="00A418A0" w:rsidRPr="00987B92">
        <w:rPr>
          <w:rFonts w:ascii="Arial" w:hAnsi="Arial" w:cs="Arial"/>
          <w:sz w:val="24"/>
          <w:szCs w:val="24"/>
        </w:rPr>
        <w:t>,</w:t>
      </w:r>
      <w:r w:rsidR="00066266" w:rsidRPr="00987B92">
        <w:rPr>
          <w:rFonts w:ascii="Arial" w:hAnsi="Arial" w:cs="Arial"/>
          <w:sz w:val="24"/>
          <w:szCs w:val="24"/>
        </w:rPr>
        <w:t xml:space="preserve"> los esfuerzos e iniciativas de la escuela para fortalecer el conocimiento en aspectos de emprendimiento</w:t>
      </w:r>
      <w:r w:rsidR="00A418A0" w:rsidRPr="00987B92">
        <w:rPr>
          <w:rFonts w:ascii="Arial" w:hAnsi="Arial" w:cs="Arial"/>
          <w:sz w:val="24"/>
          <w:szCs w:val="24"/>
        </w:rPr>
        <w:t>,</w:t>
      </w:r>
      <w:r w:rsidR="00066266" w:rsidRPr="00987B92">
        <w:rPr>
          <w:rFonts w:ascii="Arial" w:hAnsi="Arial" w:cs="Arial"/>
          <w:sz w:val="24"/>
          <w:szCs w:val="24"/>
        </w:rPr>
        <w:t xml:space="preserve"> o bien</w:t>
      </w:r>
      <w:r w:rsidR="00A418A0" w:rsidRPr="00987B92">
        <w:rPr>
          <w:rFonts w:ascii="Arial" w:hAnsi="Arial" w:cs="Arial"/>
          <w:sz w:val="24"/>
          <w:szCs w:val="24"/>
        </w:rPr>
        <w:t>,</w:t>
      </w:r>
      <w:r w:rsidR="00066266" w:rsidRPr="00987B92">
        <w:rPr>
          <w:rFonts w:ascii="Arial" w:hAnsi="Arial" w:cs="Arial"/>
          <w:sz w:val="24"/>
          <w:szCs w:val="24"/>
        </w:rPr>
        <w:t xml:space="preserve"> de fortalecer </w:t>
      </w:r>
      <w:r w:rsidR="00AA5618" w:rsidRPr="00987B92">
        <w:rPr>
          <w:rFonts w:ascii="Arial" w:hAnsi="Arial" w:cs="Arial"/>
          <w:sz w:val="24"/>
          <w:szCs w:val="24"/>
        </w:rPr>
        <w:t>su</w:t>
      </w:r>
      <w:r w:rsidR="00066266" w:rsidRPr="00987B92">
        <w:rPr>
          <w:rFonts w:ascii="Arial" w:hAnsi="Arial" w:cs="Arial"/>
          <w:sz w:val="24"/>
          <w:szCs w:val="24"/>
        </w:rPr>
        <w:t xml:space="preserve"> competencia emprendedora es mínimo. </w:t>
      </w:r>
      <w:r w:rsidR="00AA5618" w:rsidRPr="00987B92">
        <w:rPr>
          <w:rFonts w:ascii="Arial" w:hAnsi="Arial" w:cs="Arial"/>
          <w:sz w:val="24"/>
          <w:szCs w:val="24"/>
        </w:rPr>
        <w:t xml:space="preserve">Este resultado evidencia una realidad muy generalizada en muchos centros de estudios, en </w:t>
      </w:r>
      <w:r w:rsidR="00AA5618" w:rsidRPr="00987B92">
        <w:rPr>
          <w:rFonts w:ascii="Arial" w:hAnsi="Arial" w:cs="Arial"/>
          <w:sz w:val="24"/>
          <w:szCs w:val="24"/>
        </w:rPr>
        <w:lastRenderedPageBreak/>
        <w:t xml:space="preserve">los </w:t>
      </w:r>
      <w:r w:rsidR="00A935B3" w:rsidRPr="00987B92">
        <w:rPr>
          <w:rFonts w:ascii="Arial" w:hAnsi="Arial" w:cs="Arial"/>
          <w:sz w:val="24"/>
          <w:szCs w:val="24"/>
        </w:rPr>
        <w:t>cuales no</w:t>
      </w:r>
      <w:r w:rsidR="00066266" w:rsidRPr="00987B92">
        <w:rPr>
          <w:rFonts w:ascii="Arial" w:hAnsi="Arial" w:cs="Arial"/>
          <w:sz w:val="24"/>
          <w:szCs w:val="24"/>
        </w:rPr>
        <w:t xml:space="preserve"> exist</w:t>
      </w:r>
      <w:r w:rsidR="00AA5618" w:rsidRPr="00987B92">
        <w:rPr>
          <w:rFonts w:ascii="Arial" w:hAnsi="Arial" w:cs="Arial"/>
          <w:sz w:val="24"/>
          <w:szCs w:val="24"/>
        </w:rPr>
        <w:t>en</w:t>
      </w:r>
      <w:r w:rsidR="00066266" w:rsidRPr="00987B92">
        <w:rPr>
          <w:rFonts w:ascii="Arial" w:hAnsi="Arial" w:cs="Arial"/>
          <w:sz w:val="24"/>
          <w:szCs w:val="24"/>
        </w:rPr>
        <w:t xml:space="preserve"> acciones coordinadas </w:t>
      </w:r>
      <w:r w:rsidR="00AA5618" w:rsidRPr="00987B92">
        <w:rPr>
          <w:rFonts w:ascii="Arial" w:hAnsi="Arial" w:cs="Arial"/>
          <w:sz w:val="24"/>
          <w:szCs w:val="24"/>
        </w:rPr>
        <w:t xml:space="preserve">para fortalecer la formación, investigación, divulgación </w:t>
      </w:r>
      <w:r w:rsidR="00844705" w:rsidRPr="00987B92">
        <w:rPr>
          <w:rFonts w:ascii="Arial" w:hAnsi="Arial" w:cs="Arial"/>
          <w:sz w:val="24"/>
          <w:szCs w:val="24"/>
        </w:rPr>
        <w:t>y asesoría</w:t>
      </w:r>
      <w:r w:rsidR="00AA5618" w:rsidRPr="00987B92">
        <w:rPr>
          <w:rFonts w:ascii="Arial" w:hAnsi="Arial" w:cs="Arial"/>
          <w:sz w:val="24"/>
          <w:szCs w:val="24"/>
        </w:rPr>
        <w:t xml:space="preserve"> en el campo, que permitan potenciar </w:t>
      </w:r>
      <w:r w:rsidR="009E1CE3" w:rsidRPr="00987B92">
        <w:rPr>
          <w:rFonts w:ascii="Arial" w:hAnsi="Arial" w:cs="Arial"/>
          <w:sz w:val="24"/>
          <w:szCs w:val="24"/>
        </w:rPr>
        <w:t>a la</w:t>
      </w:r>
      <w:r w:rsidR="00A418A0" w:rsidRPr="00987B92">
        <w:rPr>
          <w:rFonts w:ascii="Arial" w:hAnsi="Arial" w:cs="Arial"/>
          <w:sz w:val="24"/>
          <w:szCs w:val="24"/>
        </w:rPr>
        <w:t xml:space="preserve"> comunidad estudiantil</w:t>
      </w:r>
      <w:r w:rsidR="00AA5618" w:rsidRPr="00987B92">
        <w:rPr>
          <w:rFonts w:ascii="Arial" w:hAnsi="Arial" w:cs="Arial"/>
          <w:sz w:val="24"/>
          <w:szCs w:val="24"/>
        </w:rPr>
        <w:t xml:space="preserve"> </w:t>
      </w:r>
      <w:r w:rsidR="00066266" w:rsidRPr="00987B92">
        <w:rPr>
          <w:rFonts w:ascii="Arial" w:hAnsi="Arial" w:cs="Arial"/>
          <w:sz w:val="24"/>
          <w:szCs w:val="24"/>
        </w:rPr>
        <w:t xml:space="preserve">cuando tiene una idea con características </w:t>
      </w:r>
      <w:r w:rsidR="004C6DA6" w:rsidRPr="00987B92">
        <w:rPr>
          <w:rFonts w:ascii="Arial" w:hAnsi="Arial" w:cs="Arial"/>
          <w:sz w:val="24"/>
          <w:szCs w:val="24"/>
        </w:rPr>
        <w:t>innovadoras o</w:t>
      </w:r>
      <w:r w:rsidR="00A418A0" w:rsidRPr="00987B92">
        <w:rPr>
          <w:rFonts w:ascii="Arial" w:hAnsi="Arial" w:cs="Arial"/>
          <w:sz w:val="24"/>
          <w:szCs w:val="24"/>
        </w:rPr>
        <w:t>,</w:t>
      </w:r>
      <w:r w:rsidR="00066266" w:rsidRPr="00987B92">
        <w:rPr>
          <w:rFonts w:ascii="Arial" w:hAnsi="Arial" w:cs="Arial"/>
          <w:sz w:val="24"/>
          <w:szCs w:val="24"/>
        </w:rPr>
        <w:t xml:space="preserve"> al menos</w:t>
      </w:r>
      <w:r w:rsidR="00A418A0" w:rsidRPr="00987B92">
        <w:rPr>
          <w:rFonts w:ascii="Arial" w:hAnsi="Arial" w:cs="Arial"/>
          <w:sz w:val="24"/>
          <w:szCs w:val="24"/>
        </w:rPr>
        <w:t>,</w:t>
      </w:r>
      <w:r w:rsidR="00066266" w:rsidRPr="00987B92">
        <w:rPr>
          <w:rFonts w:ascii="Arial" w:hAnsi="Arial" w:cs="Arial"/>
          <w:sz w:val="24"/>
          <w:szCs w:val="24"/>
        </w:rPr>
        <w:t xml:space="preserve"> fortalecer </w:t>
      </w:r>
      <w:r w:rsidR="00AA5618" w:rsidRPr="00987B92">
        <w:rPr>
          <w:rFonts w:ascii="Arial" w:hAnsi="Arial" w:cs="Arial"/>
          <w:sz w:val="24"/>
          <w:szCs w:val="24"/>
        </w:rPr>
        <w:t>s</w:t>
      </w:r>
      <w:r w:rsidR="00CA31FF" w:rsidRPr="00987B92">
        <w:rPr>
          <w:rFonts w:ascii="Arial" w:hAnsi="Arial" w:cs="Arial"/>
          <w:sz w:val="24"/>
          <w:szCs w:val="24"/>
        </w:rPr>
        <w:t>u</w:t>
      </w:r>
      <w:r w:rsidR="00066266" w:rsidRPr="00987B92">
        <w:rPr>
          <w:rFonts w:ascii="Arial" w:hAnsi="Arial" w:cs="Arial"/>
          <w:sz w:val="24"/>
          <w:szCs w:val="24"/>
        </w:rPr>
        <w:t xml:space="preserve"> espíritu emprendedor e innovador. </w:t>
      </w:r>
    </w:p>
    <w:p w14:paraId="29853415" w14:textId="41251137" w:rsidR="00A418A0" w:rsidRPr="00987B92" w:rsidRDefault="00066266" w:rsidP="00266E07">
      <w:pPr>
        <w:pStyle w:val="Text"/>
        <w:spacing w:line="360" w:lineRule="auto"/>
        <w:ind w:firstLine="720"/>
        <w:rPr>
          <w:rFonts w:ascii="Arial" w:hAnsi="Arial" w:cs="Arial"/>
          <w:sz w:val="24"/>
          <w:szCs w:val="24"/>
        </w:rPr>
      </w:pPr>
      <w:r w:rsidRPr="00987B92">
        <w:rPr>
          <w:rFonts w:ascii="Arial" w:hAnsi="Arial" w:cs="Arial"/>
          <w:sz w:val="24"/>
          <w:szCs w:val="24"/>
        </w:rPr>
        <w:t>b)</w:t>
      </w:r>
      <w:r w:rsidRPr="00987B92">
        <w:rPr>
          <w:rFonts w:ascii="Arial" w:hAnsi="Arial" w:cs="Arial"/>
          <w:sz w:val="24"/>
          <w:szCs w:val="24"/>
        </w:rPr>
        <w:tab/>
        <w:t>A partir del mapeo de la situación actual fundamentada en el sondeo realizado, se definió un plan estratégic</w:t>
      </w:r>
      <w:r w:rsidR="00A935B3" w:rsidRPr="00987B92">
        <w:rPr>
          <w:rFonts w:ascii="Arial" w:hAnsi="Arial" w:cs="Arial"/>
          <w:sz w:val="24"/>
          <w:szCs w:val="24"/>
        </w:rPr>
        <w:t>o, que</w:t>
      </w:r>
      <w:r w:rsidR="00A418A0" w:rsidRPr="00987B92">
        <w:rPr>
          <w:rFonts w:ascii="Arial" w:hAnsi="Arial" w:cs="Arial"/>
          <w:sz w:val="24"/>
          <w:szCs w:val="24"/>
        </w:rPr>
        <w:t>,</w:t>
      </w:r>
      <w:r w:rsidRPr="00987B92">
        <w:rPr>
          <w:rFonts w:ascii="Arial" w:hAnsi="Arial" w:cs="Arial"/>
          <w:sz w:val="24"/>
          <w:szCs w:val="24"/>
        </w:rPr>
        <w:t xml:space="preserve"> con la definición y priorización de acciones e iniciativas de índole académicas</w:t>
      </w:r>
      <w:r w:rsidR="00A418A0" w:rsidRPr="00987B92">
        <w:rPr>
          <w:rFonts w:ascii="Arial" w:hAnsi="Arial" w:cs="Arial"/>
          <w:sz w:val="24"/>
          <w:szCs w:val="24"/>
        </w:rPr>
        <w:t>,</w:t>
      </w:r>
      <w:r w:rsidRPr="00987B92">
        <w:rPr>
          <w:rFonts w:ascii="Arial" w:hAnsi="Arial" w:cs="Arial"/>
          <w:sz w:val="24"/>
          <w:szCs w:val="24"/>
        </w:rPr>
        <w:t xml:space="preserve"> </w:t>
      </w:r>
      <w:r w:rsidR="00A935B3" w:rsidRPr="00987B92">
        <w:rPr>
          <w:rFonts w:ascii="Arial" w:hAnsi="Arial" w:cs="Arial"/>
          <w:sz w:val="24"/>
          <w:szCs w:val="24"/>
        </w:rPr>
        <w:t>potenciar</w:t>
      </w:r>
      <w:r w:rsidR="00A418A0" w:rsidRPr="00987B92">
        <w:rPr>
          <w:rFonts w:ascii="Arial" w:hAnsi="Arial" w:cs="Arial"/>
          <w:sz w:val="24"/>
          <w:szCs w:val="24"/>
        </w:rPr>
        <w:t>á</w:t>
      </w:r>
      <w:r w:rsidR="00A935B3" w:rsidRPr="00987B92">
        <w:rPr>
          <w:rFonts w:ascii="Arial" w:hAnsi="Arial" w:cs="Arial"/>
          <w:sz w:val="24"/>
          <w:szCs w:val="24"/>
        </w:rPr>
        <w:t>n</w:t>
      </w:r>
      <w:r w:rsidRPr="00987B92">
        <w:rPr>
          <w:rFonts w:ascii="Arial" w:hAnsi="Arial" w:cs="Arial"/>
          <w:sz w:val="24"/>
          <w:szCs w:val="24"/>
        </w:rPr>
        <w:t xml:space="preserve"> </w:t>
      </w:r>
      <w:r w:rsidR="00A935B3" w:rsidRPr="00987B92">
        <w:rPr>
          <w:rFonts w:ascii="Arial" w:hAnsi="Arial" w:cs="Arial"/>
          <w:sz w:val="24"/>
          <w:szCs w:val="24"/>
        </w:rPr>
        <w:t>e</w:t>
      </w:r>
      <w:r w:rsidRPr="00987B92">
        <w:rPr>
          <w:rFonts w:ascii="Arial" w:hAnsi="Arial" w:cs="Arial"/>
          <w:sz w:val="24"/>
          <w:szCs w:val="24"/>
        </w:rPr>
        <w:t>l emprendimiento</w:t>
      </w:r>
      <w:r w:rsidR="00A935B3" w:rsidRPr="00987B92">
        <w:rPr>
          <w:rFonts w:ascii="Arial" w:hAnsi="Arial" w:cs="Arial"/>
          <w:sz w:val="24"/>
          <w:szCs w:val="24"/>
        </w:rPr>
        <w:t xml:space="preserve"> en forma organizada y </w:t>
      </w:r>
      <w:r w:rsidR="00AE6D8C" w:rsidRPr="00987B92">
        <w:rPr>
          <w:rFonts w:ascii="Arial" w:hAnsi="Arial" w:cs="Arial"/>
          <w:sz w:val="24"/>
          <w:szCs w:val="24"/>
        </w:rPr>
        <w:t>sistemática</w:t>
      </w:r>
      <w:r w:rsidRPr="00987B92">
        <w:rPr>
          <w:rFonts w:ascii="Arial" w:hAnsi="Arial" w:cs="Arial"/>
          <w:sz w:val="24"/>
          <w:szCs w:val="24"/>
        </w:rPr>
        <w:t xml:space="preserve">. Estas acciones están enfocadas </w:t>
      </w:r>
      <w:r w:rsidR="009817AA">
        <w:rPr>
          <w:rFonts w:ascii="Arial" w:hAnsi="Arial" w:cs="Arial"/>
          <w:sz w:val="24"/>
          <w:szCs w:val="24"/>
        </w:rPr>
        <w:t>en</w:t>
      </w:r>
      <w:r w:rsidRPr="00987B92">
        <w:rPr>
          <w:rFonts w:ascii="Arial" w:hAnsi="Arial" w:cs="Arial"/>
          <w:sz w:val="24"/>
          <w:szCs w:val="24"/>
        </w:rPr>
        <w:t xml:space="preserve"> ir satisfaciendo</w:t>
      </w:r>
      <w:r w:rsidR="00A418A0" w:rsidRPr="00987B92">
        <w:rPr>
          <w:rFonts w:ascii="Arial" w:hAnsi="Arial" w:cs="Arial"/>
          <w:sz w:val="24"/>
          <w:szCs w:val="24"/>
        </w:rPr>
        <w:t xml:space="preserve">, de </w:t>
      </w:r>
      <w:r w:rsidR="009E1CE3" w:rsidRPr="00987B92">
        <w:rPr>
          <w:rFonts w:ascii="Arial" w:hAnsi="Arial" w:cs="Arial"/>
          <w:sz w:val="24"/>
          <w:szCs w:val="24"/>
        </w:rPr>
        <w:t>manera gradual</w:t>
      </w:r>
      <w:r w:rsidR="00A418A0" w:rsidRPr="00987B92">
        <w:rPr>
          <w:rFonts w:ascii="Arial" w:hAnsi="Arial" w:cs="Arial"/>
          <w:sz w:val="24"/>
          <w:szCs w:val="24"/>
        </w:rPr>
        <w:t>,</w:t>
      </w:r>
      <w:r w:rsidRPr="00987B92">
        <w:rPr>
          <w:rFonts w:ascii="Arial" w:hAnsi="Arial" w:cs="Arial"/>
          <w:sz w:val="24"/>
          <w:szCs w:val="24"/>
        </w:rPr>
        <w:t xml:space="preserve"> las necesidades y vacíos de formación, </w:t>
      </w:r>
      <w:r w:rsidR="00A418A0" w:rsidRPr="00987B92">
        <w:rPr>
          <w:rFonts w:ascii="Arial" w:hAnsi="Arial" w:cs="Arial"/>
          <w:sz w:val="24"/>
          <w:szCs w:val="24"/>
        </w:rPr>
        <w:t xml:space="preserve">el </w:t>
      </w:r>
      <w:r w:rsidRPr="00987B92">
        <w:rPr>
          <w:rFonts w:ascii="Arial" w:hAnsi="Arial" w:cs="Arial"/>
          <w:sz w:val="24"/>
          <w:szCs w:val="24"/>
        </w:rPr>
        <w:t xml:space="preserve">asesoramiento y </w:t>
      </w:r>
      <w:r w:rsidR="00AE6D8C" w:rsidRPr="00987B92">
        <w:rPr>
          <w:rFonts w:ascii="Arial" w:hAnsi="Arial" w:cs="Arial"/>
          <w:sz w:val="24"/>
          <w:szCs w:val="24"/>
        </w:rPr>
        <w:t>recursos para</w:t>
      </w:r>
      <w:r w:rsidR="00A935B3" w:rsidRPr="00987B92">
        <w:rPr>
          <w:rFonts w:ascii="Arial" w:hAnsi="Arial" w:cs="Arial"/>
          <w:sz w:val="24"/>
          <w:szCs w:val="24"/>
        </w:rPr>
        <w:t xml:space="preserve"> </w:t>
      </w:r>
      <w:r w:rsidR="009E1CE3" w:rsidRPr="00987B92">
        <w:rPr>
          <w:rFonts w:ascii="Arial" w:hAnsi="Arial" w:cs="Arial"/>
          <w:sz w:val="24"/>
          <w:szCs w:val="24"/>
        </w:rPr>
        <w:t>los estudiantes</w:t>
      </w:r>
      <w:r w:rsidR="00A418A0" w:rsidRPr="00987B92">
        <w:rPr>
          <w:rFonts w:ascii="Arial" w:hAnsi="Arial" w:cs="Arial"/>
          <w:sz w:val="24"/>
          <w:szCs w:val="24"/>
        </w:rPr>
        <w:t>;</w:t>
      </w:r>
      <w:r w:rsidR="00A935B3" w:rsidRPr="00987B92">
        <w:rPr>
          <w:rFonts w:ascii="Arial" w:hAnsi="Arial" w:cs="Arial"/>
          <w:sz w:val="24"/>
          <w:szCs w:val="24"/>
        </w:rPr>
        <w:t xml:space="preserve"> y</w:t>
      </w:r>
      <w:r w:rsidR="00A418A0" w:rsidRPr="00987B92">
        <w:rPr>
          <w:rFonts w:ascii="Arial" w:hAnsi="Arial" w:cs="Arial"/>
          <w:sz w:val="24"/>
          <w:szCs w:val="24"/>
        </w:rPr>
        <w:t>,</w:t>
      </w:r>
      <w:r w:rsidR="00A935B3" w:rsidRPr="00987B92">
        <w:rPr>
          <w:rFonts w:ascii="Arial" w:hAnsi="Arial" w:cs="Arial"/>
          <w:sz w:val="24"/>
          <w:szCs w:val="24"/>
        </w:rPr>
        <w:t xml:space="preserve"> así</w:t>
      </w:r>
      <w:r w:rsidR="00A418A0" w:rsidRPr="00987B92">
        <w:rPr>
          <w:rFonts w:ascii="Arial" w:hAnsi="Arial" w:cs="Arial"/>
          <w:sz w:val="24"/>
          <w:szCs w:val="24"/>
        </w:rPr>
        <w:t>,</w:t>
      </w:r>
      <w:r w:rsidR="00A935B3" w:rsidRPr="00987B92">
        <w:rPr>
          <w:rFonts w:ascii="Arial" w:hAnsi="Arial" w:cs="Arial"/>
          <w:sz w:val="24"/>
          <w:szCs w:val="24"/>
        </w:rPr>
        <w:t xml:space="preserve"> </w:t>
      </w:r>
      <w:r w:rsidRPr="00987B92">
        <w:rPr>
          <w:rFonts w:ascii="Arial" w:hAnsi="Arial" w:cs="Arial"/>
          <w:sz w:val="24"/>
          <w:szCs w:val="24"/>
        </w:rPr>
        <w:t xml:space="preserve">potenciar </w:t>
      </w:r>
      <w:r w:rsidR="00A935B3" w:rsidRPr="00987B92">
        <w:rPr>
          <w:rFonts w:ascii="Arial" w:hAnsi="Arial" w:cs="Arial"/>
          <w:sz w:val="24"/>
          <w:szCs w:val="24"/>
        </w:rPr>
        <w:t>su</w:t>
      </w:r>
      <w:r w:rsidRPr="00987B92">
        <w:rPr>
          <w:rFonts w:ascii="Arial" w:hAnsi="Arial" w:cs="Arial"/>
          <w:sz w:val="24"/>
          <w:szCs w:val="24"/>
        </w:rPr>
        <w:t xml:space="preserve"> espíritu emprendedor. </w:t>
      </w:r>
    </w:p>
    <w:p w14:paraId="441EAC68" w14:textId="1A237867" w:rsidR="00066266"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9E1CE3" w:rsidRPr="00987B92">
        <w:rPr>
          <w:rFonts w:ascii="Arial" w:hAnsi="Arial" w:cs="Arial"/>
          <w:sz w:val="24"/>
          <w:szCs w:val="24"/>
        </w:rPr>
        <w:t>Luego</w:t>
      </w:r>
      <w:r w:rsidR="00A418A0" w:rsidRPr="00987B92">
        <w:rPr>
          <w:rFonts w:ascii="Arial" w:hAnsi="Arial" w:cs="Arial"/>
          <w:sz w:val="24"/>
          <w:szCs w:val="24"/>
        </w:rPr>
        <w:t>, s</w:t>
      </w:r>
      <w:r w:rsidR="00066266" w:rsidRPr="00987B92">
        <w:rPr>
          <w:rFonts w:ascii="Arial" w:hAnsi="Arial" w:cs="Arial"/>
          <w:sz w:val="24"/>
          <w:szCs w:val="24"/>
        </w:rPr>
        <w:t>e define</w:t>
      </w:r>
      <w:r w:rsidR="00A935B3" w:rsidRPr="00987B92">
        <w:rPr>
          <w:rFonts w:ascii="Arial" w:hAnsi="Arial" w:cs="Arial"/>
          <w:sz w:val="24"/>
          <w:szCs w:val="24"/>
        </w:rPr>
        <w:t xml:space="preserve"> un</w:t>
      </w:r>
      <w:r w:rsidR="00066266" w:rsidRPr="00987B92">
        <w:rPr>
          <w:rFonts w:ascii="Arial" w:hAnsi="Arial" w:cs="Arial"/>
          <w:sz w:val="24"/>
          <w:szCs w:val="24"/>
        </w:rPr>
        <w:t xml:space="preserve"> mapa de ruta con metas, acciones e indicadores alineados con la estrategia institucional.</w:t>
      </w:r>
      <w:r w:rsidR="00663028">
        <w:rPr>
          <w:rFonts w:ascii="Arial" w:hAnsi="Arial" w:cs="Arial"/>
          <w:sz w:val="24"/>
          <w:szCs w:val="24"/>
        </w:rPr>
        <w:t xml:space="preserve"> </w:t>
      </w:r>
      <w:r w:rsidR="00A935B3" w:rsidRPr="00987B92">
        <w:rPr>
          <w:rFonts w:ascii="Arial" w:hAnsi="Arial" w:cs="Arial"/>
          <w:sz w:val="24"/>
          <w:szCs w:val="24"/>
        </w:rPr>
        <w:t>Dentro de las acciones estratégica</w:t>
      </w:r>
      <w:r w:rsidR="00A418A0" w:rsidRPr="00987B92">
        <w:rPr>
          <w:rFonts w:ascii="Arial" w:hAnsi="Arial" w:cs="Arial"/>
          <w:sz w:val="24"/>
          <w:szCs w:val="24"/>
        </w:rPr>
        <w:t>s</w:t>
      </w:r>
      <w:r w:rsidR="00A935B3" w:rsidRPr="00987B92">
        <w:rPr>
          <w:rFonts w:ascii="Arial" w:hAnsi="Arial" w:cs="Arial"/>
          <w:sz w:val="24"/>
          <w:szCs w:val="24"/>
        </w:rPr>
        <w:t xml:space="preserve">, </w:t>
      </w:r>
      <w:r w:rsidR="00BE17AD">
        <w:rPr>
          <w:rFonts w:ascii="Arial" w:hAnsi="Arial" w:cs="Arial"/>
          <w:sz w:val="24"/>
          <w:szCs w:val="24"/>
        </w:rPr>
        <w:t>tabla 8</w:t>
      </w:r>
      <w:r w:rsidR="00A935B3" w:rsidRPr="00987B92">
        <w:rPr>
          <w:rFonts w:ascii="Arial" w:hAnsi="Arial" w:cs="Arial"/>
          <w:sz w:val="24"/>
          <w:szCs w:val="24"/>
        </w:rPr>
        <w:t>, se</w:t>
      </w:r>
      <w:r w:rsidR="00066266" w:rsidRPr="00987B92">
        <w:rPr>
          <w:rFonts w:ascii="Arial" w:hAnsi="Arial" w:cs="Arial"/>
          <w:sz w:val="24"/>
          <w:szCs w:val="24"/>
        </w:rPr>
        <w:t xml:space="preserve"> </w:t>
      </w:r>
      <w:r w:rsidR="00A935B3" w:rsidRPr="00987B92">
        <w:rPr>
          <w:rFonts w:ascii="Arial" w:hAnsi="Arial" w:cs="Arial"/>
          <w:sz w:val="24"/>
          <w:szCs w:val="24"/>
        </w:rPr>
        <w:t xml:space="preserve">contemplan </w:t>
      </w:r>
      <w:r w:rsidR="00BE17AD">
        <w:rPr>
          <w:rFonts w:ascii="Arial" w:hAnsi="Arial" w:cs="Arial"/>
          <w:sz w:val="24"/>
          <w:szCs w:val="24"/>
        </w:rPr>
        <w:t xml:space="preserve">las </w:t>
      </w:r>
      <w:r w:rsidR="00066266" w:rsidRPr="00987B92">
        <w:rPr>
          <w:rFonts w:ascii="Arial" w:hAnsi="Arial" w:cs="Arial"/>
          <w:sz w:val="24"/>
          <w:szCs w:val="24"/>
        </w:rPr>
        <w:t>iniciativas definidas en forma concreta y detallada</w:t>
      </w:r>
      <w:r w:rsidR="00BE17AD">
        <w:rPr>
          <w:rFonts w:ascii="Arial" w:hAnsi="Arial" w:cs="Arial"/>
          <w:sz w:val="24"/>
          <w:szCs w:val="24"/>
        </w:rPr>
        <w:t xml:space="preserve">. Esto </w:t>
      </w:r>
      <w:r w:rsidR="00066266" w:rsidRPr="00987B92">
        <w:rPr>
          <w:rFonts w:ascii="Arial" w:hAnsi="Arial" w:cs="Arial"/>
          <w:sz w:val="24"/>
          <w:szCs w:val="24"/>
        </w:rPr>
        <w:t>permit</w:t>
      </w:r>
      <w:r w:rsidR="00BE17AD">
        <w:rPr>
          <w:rFonts w:ascii="Arial" w:hAnsi="Arial" w:cs="Arial"/>
          <w:sz w:val="24"/>
          <w:szCs w:val="24"/>
        </w:rPr>
        <w:t xml:space="preserve">e que </w:t>
      </w:r>
      <w:r w:rsidR="00066266" w:rsidRPr="00987B92">
        <w:rPr>
          <w:rFonts w:ascii="Arial" w:hAnsi="Arial" w:cs="Arial"/>
          <w:sz w:val="24"/>
          <w:szCs w:val="24"/>
        </w:rPr>
        <w:t xml:space="preserve">en forma gradual </w:t>
      </w:r>
      <w:r w:rsidR="00BE17AD">
        <w:rPr>
          <w:rFonts w:ascii="Arial" w:hAnsi="Arial" w:cs="Arial"/>
          <w:sz w:val="24"/>
          <w:szCs w:val="24"/>
        </w:rPr>
        <w:t xml:space="preserve">se </w:t>
      </w:r>
      <w:r w:rsidR="00066266" w:rsidRPr="00987B92">
        <w:rPr>
          <w:rFonts w:ascii="Arial" w:hAnsi="Arial" w:cs="Arial"/>
          <w:sz w:val="24"/>
          <w:szCs w:val="24"/>
        </w:rPr>
        <w:t>logr</w:t>
      </w:r>
      <w:r w:rsidR="00BE17AD">
        <w:rPr>
          <w:rFonts w:ascii="Arial" w:hAnsi="Arial" w:cs="Arial"/>
          <w:sz w:val="24"/>
          <w:szCs w:val="24"/>
        </w:rPr>
        <w:t>en</w:t>
      </w:r>
      <w:r w:rsidR="00066266" w:rsidRPr="00987B92">
        <w:rPr>
          <w:rFonts w:ascii="Arial" w:hAnsi="Arial" w:cs="Arial"/>
          <w:sz w:val="24"/>
          <w:szCs w:val="24"/>
        </w:rPr>
        <w:t xml:space="preserve"> los objetivos planteados. </w:t>
      </w:r>
      <w:r w:rsidR="00A935B3" w:rsidRPr="00987B92">
        <w:rPr>
          <w:rFonts w:ascii="Arial" w:hAnsi="Arial" w:cs="Arial"/>
          <w:sz w:val="24"/>
          <w:szCs w:val="24"/>
        </w:rPr>
        <w:t xml:space="preserve">Por ser un proceso de planeación estratégica que se </w:t>
      </w:r>
      <w:r w:rsidR="009E1CE3" w:rsidRPr="00987B92">
        <w:rPr>
          <w:rFonts w:ascii="Arial" w:hAnsi="Arial" w:cs="Arial"/>
          <w:sz w:val="24"/>
          <w:szCs w:val="24"/>
        </w:rPr>
        <w:t>desarrolla a</w:t>
      </w:r>
      <w:r w:rsidR="00A935B3" w:rsidRPr="00987B92">
        <w:rPr>
          <w:rFonts w:ascii="Arial" w:hAnsi="Arial" w:cs="Arial"/>
          <w:sz w:val="24"/>
          <w:szCs w:val="24"/>
        </w:rPr>
        <w:t xml:space="preserve"> corto, </w:t>
      </w:r>
      <w:r w:rsidR="00A418A0" w:rsidRPr="00987B92">
        <w:rPr>
          <w:rFonts w:ascii="Arial" w:hAnsi="Arial" w:cs="Arial"/>
          <w:sz w:val="24"/>
          <w:szCs w:val="24"/>
        </w:rPr>
        <w:t xml:space="preserve">a </w:t>
      </w:r>
      <w:r w:rsidR="00A935B3" w:rsidRPr="00987B92">
        <w:rPr>
          <w:rFonts w:ascii="Arial" w:hAnsi="Arial" w:cs="Arial"/>
          <w:sz w:val="24"/>
          <w:szCs w:val="24"/>
        </w:rPr>
        <w:t xml:space="preserve">mediano y </w:t>
      </w:r>
      <w:r w:rsidR="00A418A0" w:rsidRPr="00987B92">
        <w:rPr>
          <w:rFonts w:ascii="Arial" w:hAnsi="Arial" w:cs="Arial"/>
          <w:sz w:val="24"/>
          <w:szCs w:val="24"/>
        </w:rPr>
        <w:t xml:space="preserve">a </w:t>
      </w:r>
      <w:r w:rsidR="00A935B3" w:rsidRPr="00987B92">
        <w:rPr>
          <w:rFonts w:ascii="Arial" w:hAnsi="Arial" w:cs="Arial"/>
          <w:sz w:val="24"/>
          <w:szCs w:val="24"/>
        </w:rPr>
        <w:t>largo plazo, es</w:t>
      </w:r>
      <w:r w:rsidR="00066266" w:rsidRPr="00987B92">
        <w:rPr>
          <w:rFonts w:ascii="Arial" w:hAnsi="Arial" w:cs="Arial"/>
          <w:sz w:val="24"/>
          <w:szCs w:val="24"/>
        </w:rPr>
        <w:t xml:space="preserve"> de relevancia el involucramiento de actores claves</w:t>
      </w:r>
      <w:r w:rsidR="00A418A0" w:rsidRPr="00987B92">
        <w:rPr>
          <w:rFonts w:ascii="Arial" w:hAnsi="Arial" w:cs="Arial"/>
          <w:sz w:val="24"/>
          <w:szCs w:val="24"/>
        </w:rPr>
        <w:t>,</w:t>
      </w:r>
      <w:r w:rsidR="00066266" w:rsidRPr="00987B92">
        <w:rPr>
          <w:rFonts w:ascii="Arial" w:hAnsi="Arial" w:cs="Arial"/>
          <w:sz w:val="24"/>
          <w:szCs w:val="24"/>
        </w:rPr>
        <w:t xml:space="preserve"> como los académicos y autoridades propias de la unidad</w:t>
      </w:r>
      <w:r w:rsidR="00A935B3" w:rsidRPr="00987B92">
        <w:rPr>
          <w:rFonts w:ascii="Arial" w:hAnsi="Arial" w:cs="Arial"/>
          <w:sz w:val="24"/>
          <w:szCs w:val="24"/>
        </w:rPr>
        <w:t xml:space="preserve"> y la institución</w:t>
      </w:r>
      <w:r w:rsidR="00066266" w:rsidRPr="00987B92">
        <w:rPr>
          <w:rFonts w:ascii="Arial" w:hAnsi="Arial" w:cs="Arial"/>
          <w:sz w:val="24"/>
          <w:szCs w:val="24"/>
        </w:rPr>
        <w:t xml:space="preserve">. </w:t>
      </w:r>
    </w:p>
    <w:p w14:paraId="67C8F728" w14:textId="060A60A4" w:rsidR="00066266"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066266" w:rsidRPr="00987B92">
        <w:rPr>
          <w:rFonts w:ascii="Arial" w:hAnsi="Arial" w:cs="Arial"/>
          <w:sz w:val="24"/>
          <w:szCs w:val="24"/>
        </w:rPr>
        <w:t>c)</w:t>
      </w:r>
      <w:r w:rsidR="00066266" w:rsidRPr="00987B92">
        <w:rPr>
          <w:rFonts w:ascii="Arial" w:hAnsi="Arial" w:cs="Arial"/>
          <w:sz w:val="24"/>
          <w:szCs w:val="24"/>
        </w:rPr>
        <w:tab/>
        <w:t>Producto del proceso de investigación</w:t>
      </w:r>
      <w:r w:rsidR="00F00A3E" w:rsidRPr="00987B92">
        <w:rPr>
          <w:rFonts w:ascii="Arial" w:hAnsi="Arial" w:cs="Arial"/>
          <w:sz w:val="24"/>
          <w:szCs w:val="24"/>
        </w:rPr>
        <w:t>.</w:t>
      </w:r>
      <w:r w:rsidR="00066266" w:rsidRPr="00987B92">
        <w:rPr>
          <w:rFonts w:ascii="Arial" w:hAnsi="Arial" w:cs="Arial"/>
          <w:sz w:val="24"/>
          <w:szCs w:val="24"/>
        </w:rPr>
        <w:t xml:space="preserve"> </w:t>
      </w:r>
      <w:r w:rsidR="00F00A3E" w:rsidRPr="00987B92">
        <w:rPr>
          <w:rFonts w:ascii="Arial" w:hAnsi="Arial" w:cs="Arial"/>
          <w:sz w:val="24"/>
          <w:szCs w:val="24"/>
        </w:rPr>
        <w:t>E</w:t>
      </w:r>
      <w:r w:rsidR="00066266" w:rsidRPr="00987B92">
        <w:rPr>
          <w:rFonts w:ascii="Arial" w:hAnsi="Arial" w:cs="Arial"/>
          <w:sz w:val="24"/>
          <w:szCs w:val="24"/>
        </w:rPr>
        <w:t>s importante considerar que</w:t>
      </w:r>
      <w:r w:rsidR="00F00A3E" w:rsidRPr="00987B92">
        <w:rPr>
          <w:rFonts w:ascii="Arial" w:hAnsi="Arial" w:cs="Arial"/>
          <w:sz w:val="24"/>
          <w:szCs w:val="24"/>
        </w:rPr>
        <w:t>,</w:t>
      </w:r>
      <w:r w:rsidR="00066266" w:rsidRPr="00987B92">
        <w:rPr>
          <w:rFonts w:ascii="Arial" w:hAnsi="Arial" w:cs="Arial"/>
          <w:sz w:val="24"/>
          <w:szCs w:val="24"/>
        </w:rPr>
        <w:t xml:space="preserve"> en la definición de la </w:t>
      </w:r>
      <w:r w:rsidR="00F00A3E" w:rsidRPr="00987B92">
        <w:rPr>
          <w:rFonts w:ascii="Arial" w:hAnsi="Arial" w:cs="Arial"/>
          <w:sz w:val="24"/>
          <w:szCs w:val="24"/>
        </w:rPr>
        <w:t>“</w:t>
      </w:r>
      <w:r w:rsidR="00066266" w:rsidRPr="00987B92">
        <w:rPr>
          <w:rFonts w:ascii="Arial" w:hAnsi="Arial" w:cs="Arial"/>
          <w:sz w:val="24"/>
          <w:szCs w:val="24"/>
        </w:rPr>
        <w:t>estrategia</w:t>
      </w:r>
      <w:r w:rsidR="00F00A3E" w:rsidRPr="00987B92">
        <w:rPr>
          <w:rFonts w:ascii="Arial" w:hAnsi="Arial" w:cs="Arial"/>
          <w:sz w:val="24"/>
          <w:szCs w:val="24"/>
        </w:rPr>
        <w:t>”,</w:t>
      </w:r>
      <w:r w:rsidR="00066266" w:rsidRPr="00987B92">
        <w:rPr>
          <w:rFonts w:ascii="Arial" w:hAnsi="Arial" w:cs="Arial"/>
          <w:sz w:val="24"/>
          <w:szCs w:val="24"/>
        </w:rPr>
        <w:t xml:space="preserve"> se incorpor</w:t>
      </w:r>
      <w:r w:rsidR="00A935B3" w:rsidRPr="00987B92">
        <w:rPr>
          <w:rFonts w:ascii="Arial" w:hAnsi="Arial" w:cs="Arial"/>
          <w:sz w:val="24"/>
          <w:szCs w:val="24"/>
        </w:rPr>
        <w:t>a</w:t>
      </w:r>
      <w:r w:rsidR="00066266" w:rsidRPr="00987B92">
        <w:rPr>
          <w:rFonts w:ascii="Arial" w:hAnsi="Arial" w:cs="Arial"/>
          <w:sz w:val="24"/>
          <w:szCs w:val="24"/>
        </w:rPr>
        <w:t>n acciones referentes a equidad de género</w:t>
      </w:r>
      <w:r w:rsidR="00A935B3" w:rsidRPr="00987B92">
        <w:rPr>
          <w:rFonts w:ascii="Arial" w:hAnsi="Arial" w:cs="Arial"/>
          <w:sz w:val="24"/>
          <w:szCs w:val="24"/>
        </w:rPr>
        <w:t xml:space="preserve">, </w:t>
      </w:r>
      <w:r w:rsidR="00066266" w:rsidRPr="00987B92">
        <w:rPr>
          <w:rFonts w:ascii="Arial" w:hAnsi="Arial" w:cs="Arial"/>
          <w:sz w:val="24"/>
          <w:szCs w:val="24"/>
        </w:rPr>
        <w:t>que promuevan la participación de la mujer no sol</w:t>
      </w:r>
      <w:r w:rsidR="00F00A3E" w:rsidRPr="00987B92">
        <w:rPr>
          <w:rFonts w:ascii="Arial" w:hAnsi="Arial" w:cs="Arial"/>
          <w:sz w:val="24"/>
          <w:szCs w:val="24"/>
        </w:rPr>
        <w:t>o</w:t>
      </w:r>
      <w:r w:rsidR="00066266" w:rsidRPr="00987B92">
        <w:rPr>
          <w:rFonts w:ascii="Arial" w:hAnsi="Arial" w:cs="Arial"/>
          <w:sz w:val="24"/>
          <w:szCs w:val="24"/>
        </w:rPr>
        <w:t xml:space="preserve"> dentro del campo de las tecnologías de información</w:t>
      </w:r>
      <w:r w:rsidR="00F00A3E" w:rsidRPr="00987B92">
        <w:rPr>
          <w:rFonts w:ascii="Arial" w:hAnsi="Arial" w:cs="Arial"/>
          <w:sz w:val="24"/>
          <w:szCs w:val="24"/>
        </w:rPr>
        <w:t>,</w:t>
      </w:r>
      <w:r w:rsidR="00066266" w:rsidRPr="00987B92">
        <w:rPr>
          <w:rFonts w:ascii="Arial" w:hAnsi="Arial" w:cs="Arial"/>
          <w:sz w:val="24"/>
          <w:szCs w:val="24"/>
        </w:rPr>
        <w:t xml:space="preserve"> sino también en el desarrollo de su espíritu emprended</w:t>
      </w:r>
      <w:r w:rsidR="00A935B3" w:rsidRPr="00987B92">
        <w:rPr>
          <w:rFonts w:ascii="Arial" w:hAnsi="Arial" w:cs="Arial"/>
          <w:sz w:val="24"/>
          <w:szCs w:val="24"/>
        </w:rPr>
        <w:t>or.</w:t>
      </w:r>
      <w:r w:rsidR="00066266" w:rsidRPr="00987B92">
        <w:rPr>
          <w:rFonts w:ascii="Arial" w:hAnsi="Arial" w:cs="Arial"/>
          <w:sz w:val="24"/>
          <w:szCs w:val="24"/>
        </w:rPr>
        <w:t xml:space="preserve"> Igualmente, por la transversalidad de las tecnologías, se </w:t>
      </w:r>
      <w:r w:rsidR="00A935B3" w:rsidRPr="00987B92">
        <w:rPr>
          <w:rFonts w:ascii="Arial" w:hAnsi="Arial" w:cs="Arial"/>
          <w:sz w:val="24"/>
          <w:szCs w:val="24"/>
        </w:rPr>
        <w:t xml:space="preserve">considera el impulso </w:t>
      </w:r>
      <w:r w:rsidR="004C6DA6" w:rsidRPr="00987B92">
        <w:rPr>
          <w:rFonts w:ascii="Arial" w:hAnsi="Arial" w:cs="Arial"/>
          <w:sz w:val="24"/>
          <w:szCs w:val="24"/>
        </w:rPr>
        <w:t>de iniciativas</w:t>
      </w:r>
      <w:r w:rsidR="00066266" w:rsidRPr="00987B92">
        <w:rPr>
          <w:rFonts w:ascii="Arial" w:hAnsi="Arial" w:cs="Arial"/>
          <w:sz w:val="24"/>
          <w:szCs w:val="24"/>
        </w:rPr>
        <w:t xml:space="preserve"> interdisciplinarias que den base a emprendimientos creativos e innovadores en distintas disciplinas</w:t>
      </w:r>
      <w:r w:rsidR="00213B32" w:rsidRPr="00987B92">
        <w:rPr>
          <w:rFonts w:ascii="Arial" w:hAnsi="Arial" w:cs="Arial"/>
          <w:sz w:val="24"/>
          <w:szCs w:val="24"/>
        </w:rPr>
        <w:t xml:space="preserve"> (Soltanifar</w:t>
      </w:r>
      <w:r w:rsidR="007D081E" w:rsidRPr="00987B92">
        <w:rPr>
          <w:rFonts w:ascii="Arial" w:hAnsi="Arial" w:cs="Arial"/>
          <w:sz w:val="24"/>
          <w:szCs w:val="24"/>
        </w:rPr>
        <w:t>, Hughes y Gocke</w:t>
      </w:r>
      <w:r w:rsidR="00213B32" w:rsidRPr="00987B92">
        <w:rPr>
          <w:rFonts w:ascii="Arial" w:hAnsi="Arial" w:cs="Arial"/>
          <w:sz w:val="24"/>
          <w:szCs w:val="24"/>
        </w:rPr>
        <w:t>, 2021)</w:t>
      </w:r>
      <w:r w:rsidR="00066266" w:rsidRPr="00987B92">
        <w:rPr>
          <w:rFonts w:ascii="Arial" w:hAnsi="Arial" w:cs="Arial"/>
          <w:sz w:val="24"/>
          <w:szCs w:val="24"/>
        </w:rPr>
        <w:t>.</w:t>
      </w:r>
      <w:r w:rsidR="00A935B3" w:rsidRPr="00987B92">
        <w:rPr>
          <w:rFonts w:ascii="Arial" w:hAnsi="Arial" w:cs="Arial"/>
          <w:sz w:val="24"/>
          <w:szCs w:val="24"/>
        </w:rPr>
        <w:t xml:space="preserve"> En este sentido, los </w:t>
      </w:r>
      <w:r w:rsidR="00066266" w:rsidRPr="00987B92">
        <w:rPr>
          <w:rFonts w:ascii="Arial" w:hAnsi="Arial" w:cs="Arial"/>
          <w:sz w:val="24"/>
          <w:szCs w:val="24"/>
        </w:rPr>
        <w:t xml:space="preserve">objetivos del milenio de la ONU (2021) se convierten en un documento base de consulta </w:t>
      </w:r>
      <w:r w:rsidR="00A935B3" w:rsidRPr="00987B92">
        <w:rPr>
          <w:rFonts w:ascii="Arial" w:hAnsi="Arial" w:cs="Arial"/>
          <w:sz w:val="24"/>
          <w:szCs w:val="24"/>
        </w:rPr>
        <w:t>para la generación de ideas y soluciones que apoyen el desarrollo social, humano, tecnológico y económico</w:t>
      </w:r>
      <w:r w:rsidR="00066266" w:rsidRPr="00987B92">
        <w:rPr>
          <w:rFonts w:ascii="Arial" w:hAnsi="Arial" w:cs="Arial"/>
          <w:sz w:val="24"/>
          <w:szCs w:val="24"/>
        </w:rPr>
        <w:t>.</w:t>
      </w:r>
    </w:p>
    <w:p w14:paraId="09D8FFBB" w14:textId="4F4BC876" w:rsidR="007E61F0" w:rsidRPr="00987B92" w:rsidRDefault="00066266" w:rsidP="00266E07">
      <w:pPr>
        <w:pStyle w:val="Text"/>
        <w:spacing w:line="360" w:lineRule="auto"/>
        <w:ind w:firstLine="720"/>
        <w:rPr>
          <w:rFonts w:ascii="Arial" w:hAnsi="Arial" w:cs="Arial"/>
          <w:sz w:val="24"/>
          <w:szCs w:val="24"/>
        </w:rPr>
      </w:pPr>
      <w:r w:rsidRPr="00987B92">
        <w:rPr>
          <w:rFonts w:ascii="Arial" w:hAnsi="Arial" w:cs="Arial"/>
          <w:sz w:val="24"/>
          <w:szCs w:val="24"/>
        </w:rPr>
        <w:t>d)</w:t>
      </w:r>
      <w:r w:rsidRPr="00987B92">
        <w:rPr>
          <w:rFonts w:ascii="Arial" w:hAnsi="Arial" w:cs="Arial"/>
          <w:sz w:val="24"/>
          <w:szCs w:val="24"/>
        </w:rPr>
        <w:tab/>
        <w:t>Dado que la investigación se desarr</w:t>
      </w:r>
      <w:r w:rsidR="000A476B">
        <w:rPr>
          <w:rFonts w:ascii="Arial" w:hAnsi="Arial" w:cs="Arial"/>
          <w:sz w:val="24"/>
          <w:szCs w:val="24"/>
        </w:rPr>
        <w:t>olla</w:t>
      </w:r>
      <w:r w:rsidRPr="00987B92">
        <w:rPr>
          <w:rFonts w:ascii="Arial" w:hAnsi="Arial" w:cs="Arial"/>
          <w:sz w:val="24"/>
          <w:szCs w:val="24"/>
        </w:rPr>
        <w:t xml:space="preserve"> durante el periodo de la pandemia (2019-2022)</w:t>
      </w:r>
      <w:r w:rsidR="00F00A3E" w:rsidRPr="00987B92">
        <w:rPr>
          <w:rFonts w:ascii="Arial" w:hAnsi="Arial" w:cs="Arial"/>
          <w:sz w:val="24"/>
          <w:szCs w:val="24"/>
        </w:rPr>
        <w:t>,</w:t>
      </w:r>
      <w:r w:rsidRPr="00987B92">
        <w:rPr>
          <w:rFonts w:ascii="Arial" w:hAnsi="Arial" w:cs="Arial"/>
          <w:sz w:val="24"/>
          <w:szCs w:val="24"/>
        </w:rPr>
        <w:t xml:space="preserve"> la sociedad experiment</w:t>
      </w:r>
      <w:r w:rsidR="00F00A3E" w:rsidRPr="00987B92">
        <w:rPr>
          <w:rFonts w:ascii="Arial" w:hAnsi="Arial" w:cs="Arial"/>
          <w:sz w:val="24"/>
          <w:szCs w:val="24"/>
        </w:rPr>
        <w:t>ó</w:t>
      </w:r>
      <w:r w:rsidRPr="00987B92">
        <w:rPr>
          <w:rFonts w:ascii="Arial" w:hAnsi="Arial" w:cs="Arial"/>
          <w:sz w:val="24"/>
          <w:szCs w:val="24"/>
        </w:rPr>
        <w:t xml:space="preserve"> una clara necesidad del uso de las tecnologías </w:t>
      </w:r>
      <w:r w:rsidRPr="00987B92">
        <w:rPr>
          <w:rFonts w:ascii="Arial" w:hAnsi="Arial" w:cs="Arial"/>
          <w:sz w:val="24"/>
          <w:szCs w:val="24"/>
        </w:rPr>
        <w:lastRenderedPageBreak/>
        <w:t>para realizar muchas de sus actividades en forma virtual</w:t>
      </w:r>
      <w:r w:rsidR="00A935B3" w:rsidRPr="00987B92">
        <w:rPr>
          <w:rFonts w:ascii="Arial" w:hAnsi="Arial" w:cs="Arial"/>
          <w:sz w:val="24"/>
          <w:szCs w:val="24"/>
        </w:rPr>
        <w:t>, tales como</w:t>
      </w:r>
      <w:r w:rsidRPr="00987B92">
        <w:rPr>
          <w:rFonts w:ascii="Arial" w:hAnsi="Arial" w:cs="Arial"/>
          <w:sz w:val="24"/>
          <w:szCs w:val="24"/>
        </w:rPr>
        <w:t xml:space="preserve"> educación, negocios, banca, entre otros</w:t>
      </w:r>
      <w:r w:rsidR="000D4F53" w:rsidRPr="00987B92">
        <w:rPr>
          <w:rFonts w:ascii="Arial" w:hAnsi="Arial" w:cs="Arial"/>
          <w:sz w:val="24"/>
          <w:szCs w:val="24"/>
        </w:rPr>
        <w:t>.</w:t>
      </w:r>
      <w:r w:rsidR="004C6DA6" w:rsidRPr="00987B92">
        <w:rPr>
          <w:rFonts w:ascii="Arial" w:hAnsi="Arial" w:cs="Arial"/>
          <w:sz w:val="24"/>
          <w:szCs w:val="24"/>
        </w:rPr>
        <w:t xml:space="preserve"> </w:t>
      </w:r>
      <w:r w:rsidR="000D4F53" w:rsidRPr="00801A3F">
        <w:rPr>
          <w:rFonts w:ascii="Arial" w:hAnsi="Arial" w:cs="Arial"/>
          <w:sz w:val="24"/>
          <w:szCs w:val="24"/>
        </w:rPr>
        <w:t>P</w:t>
      </w:r>
      <w:r w:rsidR="004C6DA6" w:rsidRPr="00801A3F">
        <w:rPr>
          <w:rFonts w:ascii="Arial" w:hAnsi="Arial" w:cs="Arial"/>
          <w:sz w:val="24"/>
          <w:szCs w:val="24"/>
        </w:rPr>
        <w:t>ara</w:t>
      </w:r>
      <w:r w:rsidR="00B87566" w:rsidRPr="00801A3F">
        <w:rPr>
          <w:rFonts w:ascii="Arial" w:hAnsi="Arial" w:cs="Arial"/>
          <w:sz w:val="24"/>
          <w:szCs w:val="24"/>
        </w:rPr>
        <w:t xml:space="preserve"> ello, </w:t>
      </w:r>
      <w:r w:rsidR="000D4F53" w:rsidRPr="00801A3F">
        <w:rPr>
          <w:rFonts w:ascii="Arial" w:hAnsi="Arial" w:cs="Arial"/>
          <w:sz w:val="24"/>
          <w:szCs w:val="24"/>
        </w:rPr>
        <w:t>utiliz</w:t>
      </w:r>
      <w:r w:rsidR="000A476B" w:rsidRPr="00801A3F">
        <w:rPr>
          <w:rFonts w:ascii="Arial" w:hAnsi="Arial" w:cs="Arial"/>
          <w:sz w:val="24"/>
          <w:szCs w:val="24"/>
        </w:rPr>
        <w:t>a</w:t>
      </w:r>
      <w:r w:rsidR="000D4F53" w:rsidRPr="00801A3F">
        <w:rPr>
          <w:rFonts w:ascii="Arial" w:hAnsi="Arial" w:cs="Arial"/>
          <w:sz w:val="24"/>
          <w:szCs w:val="24"/>
        </w:rPr>
        <w:t xml:space="preserve"> </w:t>
      </w:r>
      <w:r w:rsidRPr="00801A3F">
        <w:rPr>
          <w:rFonts w:ascii="Arial" w:hAnsi="Arial" w:cs="Arial"/>
          <w:sz w:val="24"/>
          <w:szCs w:val="24"/>
        </w:rPr>
        <w:t>tecnologías colaborativas y aplicativos que facilitaban es</w:t>
      </w:r>
      <w:r w:rsidR="000D4F53" w:rsidRPr="00801A3F">
        <w:rPr>
          <w:rFonts w:ascii="Arial" w:hAnsi="Arial" w:cs="Arial"/>
          <w:sz w:val="24"/>
          <w:szCs w:val="24"/>
        </w:rPr>
        <w:t>a</w:t>
      </w:r>
      <w:r w:rsidRPr="00801A3F">
        <w:rPr>
          <w:rFonts w:ascii="Arial" w:hAnsi="Arial" w:cs="Arial"/>
          <w:sz w:val="24"/>
          <w:szCs w:val="24"/>
        </w:rPr>
        <w:t xml:space="preserve"> comunicación, colaboración e intercambio social y comercial entre las personas</w:t>
      </w:r>
      <w:r w:rsidR="00213B32" w:rsidRPr="00801A3F">
        <w:rPr>
          <w:rFonts w:ascii="Arial" w:hAnsi="Arial" w:cs="Arial"/>
          <w:sz w:val="24"/>
          <w:szCs w:val="24"/>
        </w:rPr>
        <w:t xml:space="preserve"> (Soltanifar</w:t>
      </w:r>
      <w:r w:rsidR="007D081E" w:rsidRPr="00801A3F">
        <w:rPr>
          <w:rFonts w:ascii="Arial" w:hAnsi="Arial" w:cs="Arial"/>
          <w:sz w:val="24"/>
          <w:szCs w:val="24"/>
        </w:rPr>
        <w:t xml:space="preserve"> et al.</w:t>
      </w:r>
      <w:r w:rsidR="00213B32" w:rsidRPr="00801A3F">
        <w:rPr>
          <w:rFonts w:ascii="Arial" w:hAnsi="Arial" w:cs="Arial"/>
          <w:sz w:val="24"/>
          <w:szCs w:val="24"/>
        </w:rPr>
        <w:t>, 2021)</w:t>
      </w:r>
      <w:r w:rsidRPr="00801A3F">
        <w:rPr>
          <w:rFonts w:ascii="Arial" w:hAnsi="Arial" w:cs="Arial"/>
          <w:sz w:val="24"/>
          <w:szCs w:val="24"/>
        </w:rPr>
        <w:t>. Por lo tanto, una vez en una fase de transición hacia una normalización</w:t>
      </w:r>
      <w:r w:rsidR="000D4F53" w:rsidRPr="00801A3F">
        <w:rPr>
          <w:rFonts w:ascii="Arial" w:hAnsi="Arial" w:cs="Arial"/>
          <w:sz w:val="24"/>
          <w:szCs w:val="24"/>
        </w:rPr>
        <w:t>,</w:t>
      </w:r>
      <w:r w:rsidRPr="00801A3F">
        <w:rPr>
          <w:rFonts w:ascii="Arial" w:hAnsi="Arial" w:cs="Arial"/>
          <w:sz w:val="24"/>
          <w:szCs w:val="24"/>
        </w:rPr>
        <w:t xml:space="preserve"> es evidente que la virtualidad se convirt</w:t>
      </w:r>
      <w:r w:rsidR="000A476B" w:rsidRPr="00801A3F">
        <w:rPr>
          <w:rFonts w:ascii="Arial" w:hAnsi="Arial" w:cs="Arial"/>
          <w:sz w:val="24"/>
          <w:szCs w:val="24"/>
        </w:rPr>
        <w:t>e</w:t>
      </w:r>
      <w:r w:rsidRPr="00801A3F">
        <w:rPr>
          <w:rFonts w:ascii="Arial" w:hAnsi="Arial" w:cs="Arial"/>
          <w:sz w:val="24"/>
          <w:szCs w:val="24"/>
        </w:rPr>
        <w:t xml:space="preserve"> en una alternativa laboral, de formación y de relación social y laboral, que</w:t>
      </w:r>
      <w:r w:rsidR="000D4F53" w:rsidRPr="00801A3F">
        <w:rPr>
          <w:rFonts w:ascii="Arial" w:hAnsi="Arial" w:cs="Arial"/>
          <w:sz w:val="24"/>
          <w:szCs w:val="24"/>
        </w:rPr>
        <w:t>,</w:t>
      </w:r>
      <w:r w:rsidRPr="00801A3F">
        <w:rPr>
          <w:rFonts w:ascii="Arial" w:hAnsi="Arial" w:cs="Arial"/>
          <w:sz w:val="24"/>
          <w:szCs w:val="24"/>
        </w:rPr>
        <w:t xml:space="preserve"> en este planteamiento</w:t>
      </w:r>
      <w:r w:rsidR="000D4F53" w:rsidRPr="00801A3F">
        <w:rPr>
          <w:rFonts w:ascii="Arial" w:hAnsi="Arial" w:cs="Arial"/>
          <w:sz w:val="24"/>
          <w:szCs w:val="24"/>
        </w:rPr>
        <w:t>,</w:t>
      </w:r>
      <w:r w:rsidRPr="00801A3F">
        <w:rPr>
          <w:rFonts w:ascii="Arial" w:hAnsi="Arial" w:cs="Arial"/>
          <w:sz w:val="24"/>
          <w:szCs w:val="24"/>
        </w:rPr>
        <w:t xml:space="preserve"> se está considerando</w:t>
      </w:r>
      <w:r w:rsidR="007E61F0" w:rsidRPr="00801A3F">
        <w:rPr>
          <w:rFonts w:ascii="Arial" w:hAnsi="Arial" w:cs="Arial"/>
          <w:sz w:val="24"/>
          <w:szCs w:val="24"/>
        </w:rPr>
        <w:t xml:space="preserve"> como parte del soporte tecnológico, facilidades</w:t>
      </w:r>
      <w:r w:rsidR="007E61F0" w:rsidRPr="00987B92">
        <w:rPr>
          <w:rFonts w:ascii="Arial" w:hAnsi="Arial" w:cs="Arial"/>
          <w:sz w:val="24"/>
          <w:szCs w:val="24"/>
        </w:rPr>
        <w:t xml:space="preserve"> </w:t>
      </w:r>
      <w:r w:rsidR="00AE6D8C" w:rsidRPr="00987B92">
        <w:rPr>
          <w:rFonts w:ascii="Arial" w:hAnsi="Arial" w:cs="Arial"/>
          <w:sz w:val="24"/>
          <w:szCs w:val="24"/>
        </w:rPr>
        <w:t>y servicios</w:t>
      </w:r>
      <w:r w:rsidRPr="00987B92">
        <w:rPr>
          <w:rFonts w:ascii="Arial" w:hAnsi="Arial" w:cs="Arial"/>
          <w:sz w:val="24"/>
          <w:szCs w:val="24"/>
        </w:rPr>
        <w:t xml:space="preserve"> que se le brindan al estudiant</w:t>
      </w:r>
      <w:r w:rsidR="000D4F53" w:rsidRPr="00987B92">
        <w:rPr>
          <w:rFonts w:ascii="Arial" w:hAnsi="Arial" w:cs="Arial"/>
          <w:sz w:val="24"/>
          <w:szCs w:val="24"/>
        </w:rPr>
        <w:t>ado</w:t>
      </w:r>
      <w:r w:rsidRPr="00987B92">
        <w:rPr>
          <w:rFonts w:ascii="Arial" w:hAnsi="Arial" w:cs="Arial"/>
          <w:sz w:val="24"/>
          <w:szCs w:val="24"/>
        </w:rPr>
        <w:t>.</w:t>
      </w:r>
    </w:p>
    <w:p w14:paraId="552632DF" w14:textId="65DBADBE" w:rsidR="007E61F0" w:rsidRPr="00987B92" w:rsidRDefault="007E61F0" w:rsidP="00266E07">
      <w:pPr>
        <w:pStyle w:val="Text"/>
        <w:spacing w:line="360" w:lineRule="auto"/>
        <w:ind w:firstLine="720"/>
        <w:rPr>
          <w:rFonts w:ascii="Arial" w:hAnsi="Arial" w:cs="Arial"/>
          <w:sz w:val="24"/>
          <w:szCs w:val="24"/>
        </w:rPr>
      </w:pPr>
      <w:r w:rsidRPr="00987B92">
        <w:rPr>
          <w:rFonts w:ascii="Arial" w:hAnsi="Arial" w:cs="Arial"/>
          <w:sz w:val="24"/>
          <w:szCs w:val="24"/>
        </w:rPr>
        <w:t>e) La investigación de campo para el mapeo de la situación actual evidencia la necesidad del estudiant</w:t>
      </w:r>
      <w:r w:rsidR="000D4F53" w:rsidRPr="00987B92">
        <w:rPr>
          <w:rFonts w:ascii="Arial" w:hAnsi="Arial" w:cs="Arial"/>
          <w:sz w:val="24"/>
          <w:szCs w:val="24"/>
        </w:rPr>
        <w:t>ado</w:t>
      </w:r>
      <w:r w:rsidRPr="00987B92">
        <w:rPr>
          <w:rFonts w:ascii="Arial" w:hAnsi="Arial" w:cs="Arial"/>
          <w:sz w:val="24"/>
          <w:szCs w:val="24"/>
        </w:rPr>
        <w:t xml:space="preserve"> de apoyo </w:t>
      </w:r>
      <w:r w:rsidR="00AE6D8C" w:rsidRPr="00987B92">
        <w:rPr>
          <w:rFonts w:ascii="Arial" w:hAnsi="Arial" w:cs="Arial"/>
          <w:sz w:val="24"/>
          <w:szCs w:val="24"/>
        </w:rPr>
        <w:t>con servicios</w:t>
      </w:r>
      <w:r w:rsidR="00066266" w:rsidRPr="00987B92">
        <w:rPr>
          <w:rFonts w:ascii="Arial" w:hAnsi="Arial" w:cs="Arial"/>
          <w:sz w:val="24"/>
          <w:szCs w:val="24"/>
        </w:rPr>
        <w:t>, recursos o formación</w:t>
      </w:r>
      <w:r w:rsidRPr="00987B92">
        <w:rPr>
          <w:rFonts w:ascii="Arial" w:hAnsi="Arial" w:cs="Arial"/>
          <w:sz w:val="24"/>
          <w:szCs w:val="24"/>
        </w:rPr>
        <w:t xml:space="preserve"> como forma de potenciar su capacidad emprendedora. Por </w:t>
      </w:r>
      <w:r w:rsidR="000D4F53" w:rsidRPr="00987B92">
        <w:rPr>
          <w:rFonts w:ascii="Arial" w:hAnsi="Arial" w:cs="Arial"/>
          <w:sz w:val="24"/>
          <w:szCs w:val="24"/>
        </w:rPr>
        <w:t>ende,</w:t>
      </w:r>
      <w:r w:rsidRPr="00987B92">
        <w:rPr>
          <w:rFonts w:ascii="Arial" w:hAnsi="Arial" w:cs="Arial"/>
          <w:sz w:val="24"/>
          <w:szCs w:val="24"/>
        </w:rPr>
        <w:t xml:space="preserve"> un componente clave de una estrategia inicial es el potenciamiento de una cultura emprendedora dentro de la organización y el potenciamiento de la capacidad emprendedora del estudiant</w:t>
      </w:r>
      <w:r w:rsidR="000D4F53" w:rsidRPr="00987B92">
        <w:rPr>
          <w:rFonts w:ascii="Arial" w:hAnsi="Arial" w:cs="Arial"/>
          <w:sz w:val="24"/>
          <w:szCs w:val="24"/>
        </w:rPr>
        <w:t>ado</w:t>
      </w:r>
      <w:r w:rsidRPr="00987B92">
        <w:rPr>
          <w:rFonts w:ascii="Arial" w:hAnsi="Arial" w:cs="Arial"/>
          <w:sz w:val="24"/>
          <w:szCs w:val="24"/>
        </w:rPr>
        <w:t xml:space="preserve"> a través de una mayor capacitación de metodologías, teorías, </w:t>
      </w:r>
      <w:r w:rsidR="004C6DA6" w:rsidRPr="00987B92">
        <w:rPr>
          <w:rFonts w:ascii="Arial" w:hAnsi="Arial" w:cs="Arial"/>
          <w:sz w:val="24"/>
          <w:szCs w:val="24"/>
        </w:rPr>
        <w:t>técnicas</w:t>
      </w:r>
      <w:r w:rsidRPr="00987B92">
        <w:rPr>
          <w:rFonts w:ascii="Arial" w:hAnsi="Arial" w:cs="Arial"/>
          <w:sz w:val="24"/>
          <w:szCs w:val="24"/>
        </w:rPr>
        <w:t xml:space="preserve">, así como </w:t>
      </w:r>
      <w:r w:rsidR="000D4F53" w:rsidRPr="00987B92">
        <w:rPr>
          <w:rFonts w:ascii="Arial" w:hAnsi="Arial" w:cs="Arial"/>
          <w:sz w:val="24"/>
          <w:szCs w:val="24"/>
        </w:rPr>
        <w:t>d</w:t>
      </w:r>
      <w:r w:rsidR="004C6DA6" w:rsidRPr="00987B92">
        <w:rPr>
          <w:rFonts w:ascii="Arial" w:hAnsi="Arial" w:cs="Arial"/>
          <w:sz w:val="24"/>
          <w:szCs w:val="24"/>
        </w:rPr>
        <w:t>el asesoramiento</w:t>
      </w:r>
      <w:r w:rsidRPr="00987B92">
        <w:rPr>
          <w:rFonts w:ascii="Arial" w:hAnsi="Arial" w:cs="Arial"/>
          <w:sz w:val="24"/>
          <w:szCs w:val="24"/>
        </w:rPr>
        <w:t xml:space="preserve"> continuo y disponibilidad de recursos. </w:t>
      </w:r>
      <w:r w:rsidR="00066266" w:rsidRPr="00987B92">
        <w:rPr>
          <w:rFonts w:ascii="Arial" w:hAnsi="Arial" w:cs="Arial"/>
          <w:sz w:val="24"/>
          <w:szCs w:val="24"/>
        </w:rPr>
        <w:t xml:space="preserve"> </w:t>
      </w:r>
    </w:p>
    <w:p w14:paraId="6586A2E0" w14:textId="4A8C9154" w:rsidR="00066266" w:rsidRPr="00987B92" w:rsidRDefault="00201921" w:rsidP="00201921">
      <w:pPr>
        <w:pStyle w:val="Text"/>
        <w:spacing w:line="360" w:lineRule="auto"/>
        <w:ind w:firstLine="0"/>
        <w:rPr>
          <w:rFonts w:ascii="Arial" w:hAnsi="Arial" w:cs="Arial"/>
          <w:sz w:val="24"/>
          <w:szCs w:val="24"/>
        </w:rPr>
      </w:pPr>
      <w:r>
        <w:rPr>
          <w:rFonts w:ascii="Arial" w:hAnsi="Arial" w:cs="Arial"/>
          <w:sz w:val="24"/>
          <w:szCs w:val="24"/>
        </w:rPr>
        <w:t xml:space="preserve">     </w:t>
      </w:r>
      <w:r w:rsidR="00066266" w:rsidRPr="00987B92">
        <w:rPr>
          <w:rFonts w:ascii="Arial" w:hAnsi="Arial" w:cs="Arial"/>
          <w:sz w:val="24"/>
          <w:szCs w:val="24"/>
        </w:rPr>
        <w:t xml:space="preserve">Esta manifestación coincide plenamente con la percepción de inicio del proyecto </w:t>
      </w:r>
      <w:r w:rsidR="000D4F53" w:rsidRPr="00987B92">
        <w:rPr>
          <w:rFonts w:ascii="Arial" w:hAnsi="Arial" w:cs="Arial"/>
          <w:color w:val="000000"/>
          <w:kern w:val="24"/>
          <w:sz w:val="24"/>
          <w:szCs w:val="24"/>
        </w:rPr>
        <w:t>eiEmprende,</w:t>
      </w:r>
      <w:r w:rsidR="00066266" w:rsidRPr="00987B92">
        <w:rPr>
          <w:rFonts w:ascii="Arial" w:hAnsi="Arial" w:cs="Arial"/>
          <w:sz w:val="24"/>
          <w:szCs w:val="24"/>
        </w:rPr>
        <w:t xml:space="preserve"> dado </w:t>
      </w:r>
      <w:r w:rsidR="009E1CE3" w:rsidRPr="00987B92">
        <w:rPr>
          <w:rFonts w:ascii="Arial" w:hAnsi="Arial" w:cs="Arial"/>
          <w:sz w:val="24"/>
          <w:szCs w:val="24"/>
        </w:rPr>
        <w:t>que, desde</w:t>
      </w:r>
      <w:r w:rsidR="00C029A9" w:rsidRPr="00987B92">
        <w:rPr>
          <w:rFonts w:ascii="Arial" w:hAnsi="Arial" w:cs="Arial"/>
          <w:sz w:val="24"/>
          <w:szCs w:val="24"/>
        </w:rPr>
        <w:t xml:space="preserve"> su iniciación, se le ha dado una mayor relevancia al proceso formativ</w:t>
      </w:r>
      <w:r w:rsidR="00AE6D8C" w:rsidRPr="00987B92">
        <w:rPr>
          <w:rFonts w:ascii="Arial" w:hAnsi="Arial" w:cs="Arial"/>
          <w:sz w:val="24"/>
          <w:szCs w:val="24"/>
        </w:rPr>
        <w:t>o y potenciamiento de la cultura y capacidad emprendedora en el estudiant</w:t>
      </w:r>
      <w:r w:rsidR="000D4F53" w:rsidRPr="00987B92">
        <w:rPr>
          <w:rFonts w:ascii="Arial" w:hAnsi="Arial" w:cs="Arial"/>
          <w:sz w:val="24"/>
          <w:szCs w:val="24"/>
        </w:rPr>
        <w:t>ado</w:t>
      </w:r>
      <w:r w:rsidR="00AE6D8C" w:rsidRPr="00987B92">
        <w:rPr>
          <w:rFonts w:ascii="Arial" w:hAnsi="Arial" w:cs="Arial"/>
          <w:sz w:val="24"/>
          <w:szCs w:val="24"/>
        </w:rPr>
        <w:t>.</w:t>
      </w:r>
    </w:p>
    <w:p w14:paraId="79234CEE" w14:textId="2E60F084" w:rsidR="00066266" w:rsidRPr="00987B92" w:rsidRDefault="00AE6D8C" w:rsidP="00266E07">
      <w:pPr>
        <w:pStyle w:val="Text"/>
        <w:spacing w:line="360" w:lineRule="auto"/>
        <w:ind w:firstLine="720"/>
        <w:rPr>
          <w:rFonts w:ascii="Arial" w:hAnsi="Arial" w:cs="Arial"/>
          <w:sz w:val="24"/>
          <w:szCs w:val="24"/>
        </w:rPr>
      </w:pPr>
      <w:r w:rsidRPr="00987B92">
        <w:rPr>
          <w:rFonts w:ascii="Arial" w:hAnsi="Arial" w:cs="Arial"/>
          <w:sz w:val="24"/>
          <w:szCs w:val="24"/>
        </w:rPr>
        <w:t xml:space="preserve">f) </w:t>
      </w:r>
      <w:r w:rsidR="00066266" w:rsidRPr="00987B92">
        <w:rPr>
          <w:rFonts w:ascii="Arial" w:hAnsi="Arial" w:cs="Arial"/>
          <w:sz w:val="24"/>
          <w:szCs w:val="24"/>
        </w:rPr>
        <w:t>Finalmente, la</w:t>
      </w:r>
      <w:r w:rsidR="0062111F" w:rsidRPr="00987B92">
        <w:rPr>
          <w:rFonts w:ascii="Arial" w:hAnsi="Arial" w:cs="Arial"/>
          <w:sz w:val="24"/>
          <w:szCs w:val="24"/>
        </w:rPr>
        <w:t xml:space="preserve"> teoría en planeación estratégica </w:t>
      </w:r>
      <w:r w:rsidR="009E1CE3" w:rsidRPr="00987B92">
        <w:rPr>
          <w:rFonts w:ascii="Arial" w:hAnsi="Arial" w:cs="Arial"/>
          <w:sz w:val="24"/>
          <w:szCs w:val="24"/>
        </w:rPr>
        <w:t>y la</w:t>
      </w:r>
      <w:r w:rsidR="000D4F53" w:rsidRPr="00987B92">
        <w:rPr>
          <w:rFonts w:ascii="Arial" w:hAnsi="Arial" w:cs="Arial"/>
          <w:sz w:val="24"/>
          <w:szCs w:val="24"/>
        </w:rPr>
        <w:t xml:space="preserve"> </w:t>
      </w:r>
      <w:r w:rsidR="00066266" w:rsidRPr="00987B92">
        <w:rPr>
          <w:rFonts w:ascii="Arial" w:hAnsi="Arial" w:cs="Arial"/>
          <w:sz w:val="24"/>
          <w:szCs w:val="24"/>
        </w:rPr>
        <w:t xml:space="preserve">experiencia </w:t>
      </w:r>
      <w:r w:rsidR="0062111F" w:rsidRPr="00987B92">
        <w:rPr>
          <w:rFonts w:ascii="Arial" w:hAnsi="Arial" w:cs="Arial"/>
          <w:sz w:val="24"/>
          <w:szCs w:val="24"/>
        </w:rPr>
        <w:t xml:space="preserve">misma </w:t>
      </w:r>
      <w:r w:rsidR="00066266" w:rsidRPr="00987B92">
        <w:rPr>
          <w:rFonts w:ascii="Arial" w:hAnsi="Arial" w:cs="Arial"/>
          <w:sz w:val="24"/>
          <w:szCs w:val="24"/>
        </w:rPr>
        <w:t>demuestra</w:t>
      </w:r>
      <w:r w:rsidR="0062111F" w:rsidRPr="00987B92">
        <w:rPr>
          <w:rFonts w:ascii="Arial" w:hAnsi="Arial" w:cs="Arial"/>
          <w:sz w:val="24"/>
          <w:szCs w:val="24"/>
        </w:rPr>
        <w:t>n</w:t>
      </w:r>
      <w:r w:rsidR="00066266" w:rsidRPr="00987B92">
        <w:rPr>
          <w:rFonts w:ascii="Arial" w:hAnsi="Arial" w:cs="Arial"/>
          <w:sz w:val="24"/>
          <w:szCs w:val="24"/>
        </w:rPr>
        <w:t xml:space="preserve"> que</w:t>
      </w:r>
      <w:r w:rsidR="000D4F53" w:rsidRPr="00987B92">
        <w:rPr>
          <w:rFonts w:ascii="Arial" w:hAnsi="Arial" w:cs="Arial"/>
          <w:sz w:val="24"/>
          <w:szCs w:val="24"/>
        </w:rPr>
        <w:t>,</w:t>
      </w:r>
      <w:r w:rsidR="00066266" w:rsidRPr="00987B92">
        <w:rPr>
          <w:rFonts w:ascii="Arial" w:hAnsi="Arial" w:cs="Arial"/>
          <w:sz w:val="24"/>
          <w:szCs w:val="24"/>
        </w:rPr>
        <w:t xml:space="preserve"> para consolidar iniciativas como la que se plantea en este artículo, se requiere de una clara disposición política y administrativa dentro de la unidad académica</w:t>
      </w:r>
      <w:r w:rsidR="0062111F" w:rsidRPr="00987B92">
        <w:rPr>
          <w:rFonts w:ascii="Arial" w:hAnsi="Arial" w:cs="Arial"/>
          <w:sz w:val="24"/>
          <w:szCs w:val="24"/>
        </w:rPr>
        <w:t xml:space="preserve"> y </w:t>
      </w:r>
      <w:r w:rsidR="000D4F53" w:rsidRPr="00987B92">
        <w:rPr>
          <w:rFonts w:ascii="Arial" w:hAnsi="Arial" w:cs="Arial"/>
          <w:sz w:val="24"/>
          <w:szCs w:val="24"/>
        </w:rPr>
        <w:t xml:space="preserve">de </w:t>
      </w:r>
      <w:r w:rsidR="0062111F" w:rsidRPr="00987B92">
        <w:rPr>
          <w:rFonts w:ascii="Arial" w:hAnsi="Arial" w:cs="Arial"/>
          <w:sz w:val="24"/>
          <w:szCs w:val="24"/>
        </w:rPr>
        <w:t>la misma universidad</w:t>
      </w:r>
      <w:r w:rsidR="000D4F53" w:rsidRPr="00987B92">
        <w:rPr>
          <w:rFonts w:ascii="Arial" w:hAnsi="Arial" w:cs="Arial"/>
          <w:sz w:val="24"/>
          <w:szCs w:val="24"/>
        </w:rPr>
        <w:t>,</w:t>
      </w:r>
      <w:r w:rsidR="0062111F" w:rsidRPr="00987B92">
        <w:rPr>
          <w:rFonts w:ascii="Arial" w:hAnsi="Arial" w:cs="Arial"/>
          <w:sz w:val="24"/>
          <w:szCs w:val="24"/>
        </w:rPr>
        <w:t xml:space="preserve"> </w:t>
      </w:r>
      <w:r w:rsidR="00066266" w:rsidRPr="00987B92">
        <w:rPr>
          <w:rFonts w:ascii="Arial" w:hAnsi="Arial" w:cs="Arial"/>
          <w:sz w:val="24"/>
          <w:szCs w:val="24"/>
        </w:rPr>
        <w:t>en la que se pretenda implementar</w:t>
      </w:r>
      <w:r w:rsidR="000D4F53" w:rsidRPr="00987B92">
        <w:rPr>
          <w:rFonts w:ascii="Arial" w:hAnsi="Arial" w:cs="Arial"/>
          <w:sz w:val="24"/>
          <w:szCs w:val="24"/>
        </w:rPr>
        <w:t>. Esto porque su</w:t>
      </w:r>
      <w:r w:rsidR="00066266" w:rsidRPr="00987B92">
        <w:rPr>
          <w:rFonts w:ascii="Arial" w:hAnsi="Arial" w:cs="Arial"/>
          <w:sz w:val="24"/>
          <w:szCs w:val="24"/>
        </w:rPr>
        <w:t xml:space="preserve"> éxito no solo </w:t>
      </w:r>
      <w:r w:rsidR="000A476B">
        <w:rPr>
          <w:rFonts w:ascii="Arial" w:hAnsi="Arial" w:cs="Arial"/>
          <w:sz w:val="24"/>
          <w:szCs w:val="24"/>
        </w:rPr>
        <w:t xml:space="preserve">necesita </w:t>
      </w:r>
      <w:r w:rsidR="00066266" w:rsidRPr="00987B92">
        <w:rPr>
          <w:rFonts w:ascii="Arial" w:hAnsi="Arial" w:cs="Arial"/>
          <w:sz w:val="24"/>
          <w:szCs w:val="24"/>
        </w:rPr>
        <w:t>de la ejecución correcta de las acciones planteadas, sino que se requiere del involucramiento tanto del profesor como de la misma gestión académica de la unidad</w:t>
      </w:r>
      <w:r w:rsidR="005E7C86" w:rsidRPr="00987B92">
        <w:rPr>
          <w:rFonts w:ascii="Arial" w:hAnsi="Arial" w:cs="Arial"/>
          <w:sz w:val="24"/>
          <w:szCs w:val="24"/>
        </w:rPr>
        <w:t xml:space="preserve"> y políticas instituciones, </w:t>
      </w:r>
      <w:r w:rsidR="00066266" w:rsidRPr="00987B92">
        <w:rPr>
          <w:rFonts w:ascii="Arial" w:hAnsi="Arial" w:cs="Arial"/>
          <w:sz w:val="24"/>
          <w:szCs w:val="24"/>
        </w:rPr>
        <w:t>para que</w:t>
      </w:r>
      <w:r w:rsidR="000D4F53" w:rsidRPr="00987B92">
        <w:rPr>
          <w:rFonts w:ascii="Arial" w:hAnsi="Arial" w:cs="Arial"/>
          <w:sz w:val="24"/>
          <w:szCs w:val="24"/>
        </w:rPr>
        <w:t>,</w:t>
      </w:r>
      <w:r w:rsidR="00066266" w:rsidRPr="00987B92">
        <w:rPr>
          <w:rFonts w:ascii="Arial" w:hAnsi="Arial" w:cs="Arial"/>
          <w:sz w:val="24"/>
          <w:szCs w:val="24"/>
        </w:rPr>
        <w:t xml:space="preserve"> en forma sostenida</w:t>
      </w:r>
      <w:r w:rsidR="000D4F53" w:rsidRPr="00987B92">
        <w:rPr>
          <w:rFonts w:ascii="Arial" w:hAnsi="Arial" w:cs="Arial"/>
          <w:sz w:val="24"/>
          <w:szCs w:val="24"/>
        </w:rPr>
        <w:t>,</w:t>
      </w:r>
      <w:r w:rsidR="00066266" w:rsidRPr="00987B92">
        <w:rPr>
          <w:rFonts w:ascii="Arial" w:hAnsi="Arial" w:cs="Arial"/>
          <w:sz w:val="24"/>
          <w:szCs w:val="24"/>
        </w:rPr>
        <w:t xml:space="preserve"> se pueda lograr su aplicación</w:t>
      </w:r>
      <w:r w:rsidR="000D4F53" w:rsidRPr="00987B92">
        <w:rPr>
          <w:rFonts w:ascii="Arial" w:hAnsi="Arial" w:cs="Arial"/>
          <w:sz w:val="24"/>
          <w:szCs w:val="24"/>
        </w:rPr>
        <w:t>,</w:t>
      </w:r>
      <w:r w:rsidR="00066266" w:rsidRPr="00987B92">
        <w:rPr>
          <w:rFonts w:ascii="Arial" w:hAnsi="Arial" w:cs="Arial"/>
          <w:sz w:val="24"/>
          <w:szCs w:val="24"/>
        </w:rPr>
        <w:t xml:space="preserve"> la retroalimentación y mejora continua del </w:t>
      </w:r>
      <w:r w:rsidR="009E1CE3" w:rsidRPr="00987B92">
        <w:rPr>
          <w:rFonts w:ascii="Arial" w:hAnsi="Arial" w:cs="Arial"/>
          <w:sz w:val="24"/>
          <w:szCs w:val="24"/>
        </w:rPr>
        <w:t>proceso y</w:t>
      </w:r>
      <w:r w:rsidR="005E7C86" w:rsidRPr="00987B92">
        <w:rPr>
          <w:rFonts w:ascii="Arial" w:hAnsi="Arial" w:cs="Arial"/>
          <w:sz w:val="24"/>
          <w:szCs w:val="24"/>
        </w:rPr>
        <w:t xml:space="preserve"> del impacto en el estudiant</w:t>
      </w:r>
      <w:r w:rsidR="000D4F53" w:rsidRPr="00987B92">
        <w:rPr>
          <w:rFonts w:ascii="Arial" w:hAnsi="Arial" w:cs="Arial"/>
          <w:sz w:val="24"/>
          <w:szCs w:val="24"/>
        </w:rPr>
        <w:t>ado</w:t>
      </w:r>
      <w:r w:rsidR="005E7C86" w:rsidRPr="00987B92">
        <w:rPr>
          <w:rFonts w:ascii="Arial" w:hAnsi="Arial" w:cs="Arial"/>
          <w:sz w:val="24"/>
          <w:szCs w:val="24"/>
        </w:rPr>
        <w:t>.</w:t>
      </w:r>
    </w:p>
    <w:p w14:paraId="3AD4E5F5" w14:textId="77777777" w:rsidR="00CC7CAE" w:rsidRPr="00987B92" w:rsidRDefault="00CC7CAE" w:rsidP="00266E07">
      <w:pPr>
        <w:pStyle w:val="Text"/>
        <w:spacing w:line="360" w:lineRule="auto"/>
        <w:ind w:firstLine="0"/>
        <w:rPr>
          <w:rFonts w:ascii="Arial" w:hAnsi="Arial" w:cs="Arial"/>
          <w:sz w:val="24"/>
          <w:szCs w:val="24"/>
        </w:rPr>
      </w:pPr>
    </w:p>
    <w:p w14:paraId="014389FB" w14:textId="23D74184" w:rsidR="002C26C7" w:rsidRPr="00987B92" w:rsidRDefault="002F59EE" w:rsidP="00266E07">
      <w:pPr>
        <w:pStyle w:val="Ttulo1"/>
        <w:spacing w:before="0" w:after="0" w:line="360" w:lineRule="auto"/>
        <w:rPr>
          <w:rFonts w:ascii="Arial" w:hAnsi="Arial" w:cs="Arial"/>
          <w:b/>
          <w:bCs/>
          <w:sz w:val="24"/>
          <w:szCs w:val="24"/>
        </w:rPr>
      </w:pPr>
      <w:r w:rsidRPr="00987B92">
        <w:rPr>
          <w:rFonts w:ascii="Arial" w:hAnsi="Arial" w:cs="Arial"/>
          <w:b/>
          <w:bCs/>
          <w:sz w:val="24"/>
          <w:szCs w:val="24"/>
        </w:rPr>
        <w:t>trabajo a futuro</w:t>
      </w:r>
    </w:p>
    <w:p w14:paraId="37100835" w14:textId="6B579AB8" w:rsidR="00174B06" w:rsidRPr="00987B92" w:rsidRDefault="002F59EE" w:rsidP="00266E07">
      <w:pPr>
        <w:spacing w:line="360" w:lineRule="auto"/>
        <w:ind w:firstLine="720"/>
        <w:jc w:val="both"/>
        <w:rPr>
          <w:rFonts w:ascii="Arial" w:hAnsi="Arial" w:cs="Arial"/>
          <w:sz w:val="24"/>
          <w:szCs w:val="24"/>
        </w:rPr>
      </w:pPr>
      <w:r w:rsidRPr="00987B92">
        <w:rPr>
          <w:rFonts w:ascii="Arial" w:hAnsi="Arial" w:cs="Arial"/>
          <w:sz w:val="24"/>
          <w:szCs w:val="24"/>
        </w:rPr>
        <w:t xml:space="preserve">Con las acciones estratégicas definidas, priorizadas y planificadas a través del tiempo, </w:t>
      </w:r>
      <w:r w:rsidR="002C26C7" w:rsidRPr="00987B92">
        <w:rPr>
          <w:rFonts w:ascii="Arial" w:hAnsi="Arial" w:cs="Arial"/>
          <w:sz w:val="24"/>
          <w:szCs w:val="24"/>
        </w:rPr>
        <w:t xml:space="preserve">se pueden </w:t>
      </w:r>
      <w:r w:rsidR="00174B06" w:rsidRPr="00987B92">
        <w:rPr>
          <w:rFonts w:ascii="Arial" w:hAnsi="Arial" w:cs="Arial"/>
          <w:sz w:val="24"/>
          <w:szCs w:val="24"/>
        </w:rPr>
        <w:t xml:space="preserve">visualizar las siguientes acciones que permiten </w:t>
      </w:r>
      <w:r w:rsidR="00AE6D8C" w:rsidRPr="00987B92">
        <w:rPr>
          <w:rFonts w:ascii="Arial" w:hAnsi="Arial" w:cs="Arial"/>
          <w:sz w:val="24"/>
          <w:szCs w:val="24"/>
        </w:rPr>
        <w:t>consolidar y</w:t>
      </w:r>
      <w:r w:rsidR="00174B06" w:rsidRPr="00987B92">
        <w:rPr>
          <w:rFonts w:ascii="Arial" w:hAnsi="Arial" w:cs="Arial"/>
          <w:sz w:val="24"/>
          <w:szCs w:val="24"/>
        </w:rPr>
        <w:t xml:space="preserve"> mejorar el proyecto y sus alcances</w:t>
      </w:r>
      <w:r w:rsidR="00C17D01" w:rsidRPr="00987B92">
        <w:rPr>
          <w:rFonts w:ascii="Arial" w:hAnsi="Arial" w:cs="Arial"/>
          <w:sz w:val="24"/>
          <w:szCs w:val="24"/>
        </w:rPr>
        <w:t>.</w:t>
      </w:r>
    </w:p>
    <w:p w14:paraId="67902D6C" w14:textId="0F0EB740" w:rsidR="002F59EE" w:rsidRPr="00987B92" w:rsidRDefault="002F59EE" w:rsidP="00266E07">
      <w:pPr>
        <w:pStyle w:val="Prrafodelista"/>
        <w:numPr>
          <w:ilvl w:val="0"/>
          <w:numId w:val="6"/>
        </w:numPr>
        <w:spacing w:line="360" w:lineRule="auto"/>
        <w:ind w:left="0" w:firstLine="720"/>
        <w:jc w:val="both"/>
        <w:rPr>
          <w:rFonts w:ascii="Arial" w:hAnsi="Arial" w:cs="Arial"/>
          <w:sz w:val="24"/>
          <w:szCs w:val="24"/>
        </w:rPr>
      </w:pPr>
      <w:r w:rsidRPr="00987B92">
        <w:rPr>
          <w:rFonts w:ascii="Arial" w:hAnsi="Arial" w:cs="Arial"/>
          <w:sz w:val="24"/>
          <w:szCs w:val="24"/>
        </w:rPr>
        <w:t xml:space="preserve"> </w:t>
      </w:r>
      <w:r w:rsidR="00174B06" w:rsidRPr="00987B92">
        <w:rPr>
          <w:rFonts w:ascii="Arial" w:hAnsi="Arial" w:cs="Arial"/>
          <w:sz w:val="24"/>
          <w:szCs w:val="24"/>
        </w:rPr>
        <w:t>S</w:t>
      </w:r>
      <w:r w:rsidRPr="00987B92">
        <w:rPr>
          <w:rFonts w:ascii="Arial" w:hAnsi="Arial" w:cs="Arial"/>
          <w:sz w:val="24"/>
          <w:szCs w:val="24"/>
        </w:rPr>
        <w:t xml:space="preserve">e debe proceder a su ejecución según </w:t>
      </w:r>
      <w:r w:rsidR="00824280">
        <w:rPr>
          <w:rFonts w:ascii="Arial" w:hAnsi="Arial" w:cs="Arial"/>
          <w:sz w:val="24"/>
          <w:szCs w:val="24"/>
        </w:rPr>
        <w:t xml:space="preserve">un </w:t>
      </w:r>
      <w:r w:rsidRPr="00987B92">
        <w:rPr>
          <w:rFonts w:ascii="Arial" w:hAnsi="Arial" w:cs="Arial"/>
          <w:sz w:val="24"/>
          <w:szCs w:val="24"/>
        </w:rPr>
        <w:t xml:space="preserve">plan definido, considerando las metas, </w:t>
      </w:r>
      <w:r w:rsidR="000D4F53" w:rsidRPr="00987B92">
        <w:rPr>
          <w:rFonts w:ascii="Arial" w:hAnsi="Arial" w:cs="Arial"/>
          <w:sz w:val="24"/>
          <w:szCs w:val="24"/>
        </w:rPr>
        <w:t xml:space="preserve">los </w:t>
      </w:r>
      <w:r w:rsidRPr="00987B92">
        <w:rPr>
          <w:rFonts w:ascii="Arial" w:hAnsi="Arial" w:cs="Arial"/>
          <w:sz w:val="24"/>
          <w:szCs w:val="24"/>
        </w:rPr>
        <w:t xml:space="preserve">resultados </w:t>
      </w:r>
      <w:r w:rsidR="000D4F53" w:rsidRPr="00987B92">
        <w:rPr>
          <w:rFonts w:ascii="Arial" w:hAnsi="Arial" w:cs="Arial"/>
          <w:sz w:val="24"/>
          <w:szCs w:val="24"/>
        </w:rPr>
        <w:t xml:space="preserve">y </w:t>
      </w:r>
      <w:r w:rsidR="009E1CE3" w:rsidRPr="00987B92">
        <w:rPr>
          <w:rFonts w:ascii="Arial" w:hAnsi="Arial" w:cs="Arial"/>
          <w:sz w:val="24"/>
          <w:szCs w:val="24"/>
        </w:rPr>
        <w:t>los indicadores</w:t>
      </w:r>
      <w:r w:rsidRPr="00987B92">
        <w:rPr>
          <w:rFonts w:ascii="Arial" w:hAnsi="Arial" w:cs="Arial"/>
          <w:sz w:val="24"/>
          <w:szCs w:val="24"/>
        </w:rPr>
        <w:t xml:space="preserve"> de logros definidos. Este proceso deberá tener un seguimiento estricto</w:t>
      </w:r>
      <w:r w:rsidR="00DA554F">
        <w:rPr>
          <w:rFonts w:ascii="Arial" w:hAnsi="Arial" w:cs="Arial"/>
          <w:sz w:val="24"/>
          <w:szCs w:val="24"/>
        </w:rPr>
        <w:t>,</w:t>
      </w:r>
      <w:r w:rsidRPr="00987B92">
        <w:rPr>
          <w:rFonts w:ascii="Arial" w:hAnsi="Arial" w:cs="Arial"/>
          <w:sz w:val="24"/>
          <w:szCs w:val="24"/>
        </w:rPr>
        <w:t xml:space="preserve"> de tal manera que</w:t>
      </w:r>
      <w:r w:rsidR="000D4F53" w:rsidRPr="00987B92">
        <w:rPr>
          <w:rFonts w:ascii="Arial" w:hAnsi="Arial" w:cs="Arial"/>
          <w:sz w:val="24"/>
          <w:szCs w:val="24"/>
        </w:rPr>
        <w:t>,</w:t>
      </w:r>
      <w:r w:rsidRPr="00987B92">
        <w:rPr>
          <w:rFonts w:ascii="Arial" w:hAnsi="Arial" w:cs="Arial"/>
          <w:sz w:val="24"/>
          <w:szCs w:val="24"/>
        </w:rPr>
        <w:t xml:space="preserve"> una vez ejecuta</w:t>
      </w:r>
      <w:r w:rsidR="000D4F53" w:rsidRPr="00987B92">
        <w:rPr>
          <w:rFonts w:ascii="Arial" w:hAnsi="Arial" w:cs="Arial"/>
          <w:sz w:val="24"/>
          <w:szCs w:val="24"/>
        </w:rPr>
        <w:t>da</w:t>
      </w:r>
      <w:r w:rsidRPr="00987B92">
        <w:rPr>
          <w:rFonts w:ascii="Arial" w:hAnsi="Arial" w:cs="Arial"/>
          <w:sz w:val="24"/>
          <w:szCs w:val="24"/>
        </w:rPr>
        <w:t>s las acciones definidas</w:t>
      </w:r>
      <w:r w:rsidR="000D4F53" w:rsidRPr="00987B92">
        <w:rPr>
          <w:rFonts w:ascii="Arial" w:hAnsi="Arial" w:cs="Arial"/>
          <w:sz w:val="24"/>
          <w:szCs w:val="24"/>
        </w:rPr>
        <w:t>,</w:t>
      </w:r>
      <w:r w:rsidRPr="00987B92">
        <w:rPr>
          <w:rFonts w:ascii="Arial" w:hAnsi="Arial" w:cs="Arial"/>
          <w:sz w:val="24"/>
          <w:szCs w:val="24"/>
        </w:rPr>
        <w:t xml:space="preserve"> se </w:t>
      </w:r>
      <w:r w:rsidR="000D4F53" w:rsidRPr="00987B92">
        <w:rPr>
          <w:rFonts w:ascii="Arial" w:hAnsi="Arial" w:cs="Arial"/>
          <w:sz w:val="24"/>
          <w:szCs w:val="24"/>
        </w:rPr>
        <w:t>lleve a cabo</w:t>
      </w:r>
      <w:r w:rsidRPr="00987B92">
        <w:rPr>
          <w:rFonts w:ascii="Arial" w:hAnsi="Arial" w:cs="Arial"/>
          <w:sz w:val="24"/>
          <w:szCs w:val="24"/>
        </w:rPr>
        <w:t xml:space="preserve"> un proceso de evaluación y </w:t>
      </w:r>
      <w:r w:rsidR="000D4F53" w:rsidRPr="00987B92">
        <w:rPr>
          <w:rFonts w:ascii="Arial" w:hAnsi="Arial" w:cs="Arial"/>
          <w:sz w:val="24"/>
          <w:szCs w:val="24"/>
        </w:rPr>
        <w:t xml:space="preserve">de </w:t>
      </w:r>
      <w:r w:rsidRPr="00987B92">
        <w:rPr>
          <w:rFonts w:ascii="Arial" w:hAnsi="Arial" w:cs="Arial"/>
          <w:sz w:val="24"/>
          <w:szCs w:val="24"/>
        </w:rPr>
        <w:t>cumplimiento de metas que permita determinar el avance experimentado con respecto a los indicadores obtenidos y</w:t>
      </w:r>
      <w:r w:rsidR="000D4F53" w:rsidRPr="00987B92">
        <w:rPr>
          <w:rFonts w:ascii="Arial" w:hAnsi="Arial" w:cs="Arial"/>
          <w:sz w:val="24"/>
          <w:szCs w:val="24"/>
        </w:rPr>
        <w:t>,</w:t>
      </w:r>
      <w:r w:rsidRPr="00987B92">
        <w:rPr>
          <w:rFonts w:ascii="Arial" w:hAnsi="Arial" w:cs="Arial"/>
          <w:sz w:val="24"/>
          <w:szCs w:val="24"/>
        </w:rPr>
        <w:t xml:space="preserve"> a la vez</w:t>
      </w:r>
      <w:r w:rsidR="000D4F53" w:rsidRPr="00987B92">
        <w:rPr>
          <w:rFonts w:ascii="Arial" w:hAnsi="Arial" w:cs="Arial"/>
          <w:sz w:val="24"/>
          <w:szCs w:val="24"/>
        </w:rPr>
        <w:t>,</w:t>
      </w:r>
      <w:r w:rsidRPr="00987B92">
        <w:rPr>
          <w:rFonts w:ascii="Arial" w:hAnsi="Arial" w:cs="Arial"/>
          <w:sz w:val="24"/>
          <w:szCs w:val="24"/>
        </w:rPr>
        <w:t xml:space="preserve"> establecer un proceso de retroalimentación y </w:t>
      </w:r>
      <w:r w:rsidR="000D4F53" w:rsidRPr="00987B92">
        <w:rPr>
          <w:rFonts w:ascii="Arial" w:hAnsi="Arial" w:cs="Arial"/>
          <w:sz w:val="24"/>
          <w:szCs w:val="24"/>
        </w:rPr>
        <w:t xml:space="preserve">de </w:t>
      </w:r>
      <w:r w:rsidRPr="00987B92">
        <w:rPr>
          <w:rFonts w:ascii="Arial" w:hAnsi="Arial" w:cs="Arial"/>
          <w:sz w:val="24"/>
          <w:szCs w:val="24"/>
        </w:rPr>
        <w:t>mejora continua.</w:t>
      </w:r>
    </w:p>
    <w:p w14:paraId="212B7735" w14:textId="440F932C" w:rsidR="002F59EE" w:rsidRPr="00987B92" w:rsidRDefault="002F59EE" w:rsidP="00266E07">
      <w:pPr>
        <w:pStyle w:val="Prrafodelista"/>
        <w:numPr>
          <w:ilvl w:val="0"/>
          <w:numId w:val="6"/>
        </w:numPr>
        <w:spacing w:line="360" w:lineRule="auto"/>
        <w:ind w:left="0" w:firstLine="720"/>
        <w:jc w:val="both"/>
        <w:rPr>
          <w:rFonts w:ascii="Arial" w:hAnsi="Arial" w:cs="Arial"/>
          <w:sz w:val="24"/>
          <w:szCs w:val="24"/>
        </w:rPr>
      </w:pPr>
      <w:r w:rsidRPr="00987B92">
        <w:rPr>
          <w:rFonts w:ascii="Arial" w:hAnsi="Arial" w:cs="Arial"/>
          <w:sz w:val="24"/>
          <w:szCs w:val="24"/>
        </w:rPr>
        <w:t xml:space="preserve">Realizar un proceso de evaluación del nivel de avance y del impacto de las acciones propias de la </w:t>
      </w:r>
      <w:r w:rsidR="009E1CE3" w:rsidRPr="00987B92">
        <w:rPr>
          <w:rFonts w:ascii="Arial" w:hAnsi="Arial" w:cs="Arial"/>
          <w:sz w:val="24"/>
          <w:szCs w:val="24"/>
        </w:rPr>
        <w:t>estrategia, a</w:t>
      </w:r>
      <w:r w:rsidR="000D4F53" w:rsidRPr="00987B92">
        <w:rPr>
          <w:rFonts w:ascii="Arial" w:hAnsi="Arial" w:cs="Arial"/>
          <w:sz w:val="24"/>
          <w:szCs w:val="24"/>
        </w:rPr>
        <w:t xml:space="preserve"> partir d</w:t>
      </w:r>
      <w:r w:rsidRPr="00987B92">
        <w:rPr>
          <w:rFonts w:ascii="Arial" w:hAnsi="Arial" w:cs="Arial"/>
          <w:sz w:val="24"/>
          <w:szCs w:val="24"/>
        </w:rPr>
        <w:t xml:space="preserve">el instrumento utilizado para la </w:t>
      </w:r>
      <w:r w:rsidR="000D4F53" w:rsidRPr="00987B92">
        <w:rPr>
          <w:rFonts w:ascii="Arial" w:hAnsi="Arial" w:cs="Arial"/>
          <w:sz w:val="24"/>
          <w:szCs w:val="24"/>
        </w:rPr>
        <w:t xml:space="preserve">aplicación del </w:t>
      </w:r>
      <w:r w:rsidRPr="00987B92">
        <w:rPr>
          <w:rFonts w:ascii="Arial" w:hAnsi="Arial" w:cs="Arial"/>
          <w:sz w:val="24"/>
          <w:szCs w:val="24"/>
        </w:rPr>
        <w:t>diagnóstico</w:t>
      </w:r>
      <w:r w:rsidR="000D4F53" w:rsidRPr="00987B92">
        <w:rPr>
          <w:rFonts w:ascii="Arial" w:hAnsi="Arial" w:cs="Arial"/>
          <w:sz w:val="24"/>
          <w:szCs w:val="24"/>
        </w:rPr>
        <w:t>,</w:t>
      </w:r>
      <w:r w:rsidRPr="00987B92">
        <w:rPr>
          <w:rFonts w:ascii="Arial" w:hAnsi="Arial" w:cs="Arial"/>
          <w:sz w:val="24"/>
          <w:szCs w:val="24"/>
        </w:rPr>
        <w:t xml:space="preserve"> de tal </w:t>
      </w:r>
      <w:r w:rsidR="0033330D">
        <w:rPr>
          <w:rFonts w:ascii="Arial" w:hAnsi="Arial" w:cs="Arial"/>
          <w:sz w:val="24"/>
          <w:szCs w:val="24"/>
        </w:rPr>
        <w:t>forma</w:t>
      </w:r>
      <w:r w:rsidRPr="00987B92">
        <w:rPr>
          <w:rFonts w:ascii="Arial" w:hAnsi="Arial" w:cs="Arial"/>
          <w:sz w:val="24"/>
          <w:szCs w:val="24"/>
        </w:rPr>
        <w:t xml:space="preserve"> que </w:t>
      </w:r>
      <w:r w:rsidR="00CC3711">
        <w:rPr>
          <w:rFonts w:ascii="Arial" w:hAnsi="Arial" w:cs="Arial"/>
          <w:sz w:val="24"/>
          <w:szCs w:val="24"/>
        </w:rPr>
        <w:t>posibilite</w:t>
      </w:r>
      <w:r w:rsidRPr="00987B92">
        <w:rPr>
          <w:rFonts w:ascii="Arial" w:hAnsi="Arial" w:cs="Arial"/>
          <w:sz w:val="24"/>
          <w:szCs w:val="24"/>
        </w:rPr>
        <w:t xml:space="preserve"> tener criterios comparativos similares. Este estudio permitirá determinar el mejoramiento del espíritu emprendedor del estudiantado de la Escuela de Informática.</w:t>
      </w:r>
    </w:p>
    <w:p w14:paraId="0CF5F91D" w14:textId="203E789E" w:rsidR="00CC7CAE" w:rsidRPr="00987B92" w:rsidRDefault="002F59EE" w:rsidP="00266E07">
      <w:pPr>
        <w:pStyle w:val="Prrafodelista"/>
        <w:numPr>
          <w:ilvl w:val="0"/>
          <w:numId w:val="6"/>
        </w:numPr>
        <w:spacing w:after="0" w:line="360" w:lineRule="auto"/>
        <w:ind w:left="0" w:firstLine="720"/>
        <w:jc w:val="both"/>
        <w:rPr>
          <w:rFonts w:ascii="Arial" w:hAnsi="Arial" w:cs="Arial"/>
          <w:sz w:val="24"/>
          <w:szCs w:val="24"/>
        </w:rPr>
      </w:pPr>
      <w:r w:rsidRPr="00987B92">
        <w:rPr>
          <w:rFonts w:ascii="Arial" w:hAnsi="Arial" w:cs="Arial"/>
          <w:sz w:val="24"/>
          <w:szCs w:val="24"/>
        </w:rPr>
        <w:t xml:space="preserve">Aunque los resultados de la investigación están enfocados hacia una etapa preliminar de preincubación, se están considerando el diseño </w:t>
      </w:r>
      <w:r w:rsidR="00174B06" w:rsidRPr="00987B92">
        <w:rPr>
          <w:rFonts w:ascii="Arial" w:hAnsi="Arial" w:cs="Arial"/>
          <w:sz w:val="24"/>
          <w:szCs w:val="24"/>
        </w:rPr>
        <w:t>e implementación de iniciativas</w:t>
      </w:r>
      <w:r w:rsidRPr="00987B92">
        <w:rPr>
          <w:rFonts w:ascii="Arial" w:hAnsi="Arial" w:cs="Arial"/>
          <w:sz w:val="24"/>
          <w:szCs w:val="24"/>
        </w:rPr>
        <w:t xml:space="preserve"> </w:t>
      </w:r>
      <w:r w:rsidR="000D4F53" w:rsidRPr="00987B92">
        <w:rPr>
          <w:rFonts w:ascii="Arial" w:hAnsi="Arial" w:cs="Arial"/>
          <w:sz w:val="24"/>
          <w:szCs w:val="24"/>
        </w:rPr>
        <w:t>a</w:t>
      </w:r>
      <w:r w:rsidRPr="00987B92">
        <w:rPr>
          <w:rFonts w:ascii="Arial" w:hAnsi="Arial" w:cs="Arial"/>
          <w:sz w:val="24"/>
          <w:szCs w:val="24"/>
        </w:rPr>
        <w:t xml:space="preserve"> largo plazo</w:t>
      </w:r>
      <w:r w:rsidR="00174B06" w:rsidRPr="00987B92">
        <w:rPr>
          <w:rFonts w:ascii="Arial" w:hAnsi="Arial" w:cs="Arial"/>
          <w:sz w:val="24"/>
          <w:szCs w:val="24"/>
        </w:rPr>
        <w:t>,</w:t>
      </w:r>
      <w:r w:rsidRPr="00987B92">
        <w:rPr>
          <w:rFonts w:ascii="Arial" w:hAnsi="Arial" w:cs="Arial"/>
          <w:sz w:val="24"/>
          <w:szCs w:val="24"/>
        </w:rPr>
        <w:t xml:space="preserve"> que vendrían a apoyar un proceso </w:t>
      </w:r>
      <w:proofErr w:type="spellStart"/>
      <w:r w:rsidRPr="00987B92">
        <w:rPr>
          <w:rFonts w:ascii="Arial" w:hAnsi="Arial" w:cs="Arial"/>
          <w:sz w:val="24"/>
          <w:szCs w:val="24"/>
        </w:rPr>
        <w:t>posterior</w:t>
      </w:r>
      <w:r w:rsidR="00EF1B4C">
        <w:rPr>
          <w:rFonts w:ascii="Arial" w:hAnsi="Arial" w:cs="Arial"/>
          <w:sz w:val="24"/>
          <w:szCs w:val="24"/>
        </w:rPr>
        <w:t>,</w:t>
      </w:r>
      <w:r w:rsidRPr="00987B92">
        <w:rPr>
          <w:rFonts w:ascii="Arial" w:hAnsi="Arial" w:cs="Arial"/>
          <w:sz w:val="24"/>
          <w:szCs w:val="24"/>
        </w:rPr>
        <w:t>tales</w:t>
      </w:r>
      <w:proofErr w:type="spellEnd"/>
      <w:r w:rsidRPr="00987B92">
        <w:rPr>
          <w:rFonts w:ascii="Arial" w:hAnsi="Arial" w:cs="Arial"/>
          <w:sz w:val="24"/>
          <w:szCs w:val="24"/>
        </w:rPr>
        <w:t xml:space="preserve"> como un laboratorio para </w:t>
      </w:r>
      <w:r w:rsidR="00174B06" w:rsidRPr="00987B92">
        <w:rPr>
          <w:rFonts w:ascii="Arial" w:hAnsi="Arial" w:cs="Arial"/>
          <w:sz w:val="24"/>
          <w:szCs w:val="24"/>
        </w:rPr>
        <w:t>prototipos</w:t>
      </w:r>
      <w:r w:rsidRPr="00987B92">
        <w:rPr>
          <w:rFonts w:ascii="Arial" w:hAnsi="Arial" w:cs="Arial"/>
          <w:sz w:val="24"/>
          <w:szCs w:val="24"/>
        </w:rPr>
        <w:t xml:space="preserve"> de los productos mínimos viables generados </w:t>
      </w:r>
      <w:r w:rsidR="00174B06" w:rsidRPr="00987B92">
        <w:rPr>
          <w:rFonts w:ascii="Arial" w:hAnsi="Arial" w:cs="Arial"/>
          <w:sz w:val="24"/>
          <w:szCs w:val="24"/>
        </w:rPr>
        <w:t xml:space="preserve">y </w:t>
      </w:r>
      <w:r w:rsidRPr="00987B92">
        <w:rPr>
          <w:rFonts w:ascii="Arial" w:hAnsi="Arial" w:cs="Arial"/>
          <w:sz w:val="24"/>
          <w:szCs w:val="24"/>
        </w:rPr>
        <w:t xml:space="preserve">el desarrollo de un observatorio que permita obtener datos </w:t>
      </w:r>
      <w:r w:rsidR="00174B06" w:rsidRPr="00987B92">
        <w:rPr>
          <w:rFonts w:ascii="Arial" w:hAnsi="Arial" w:cs="Arial"/>
          <w:sz w:val="24"/>
          <w:szCs w:val="24"/>
        </w:rPr>
        <w:t xml:space="preserve"> e indicadores </w:t>
      </w:r>
      <w:r w:rsidRPr="00987B92">
        <w:rPr>
          <w:rFonts w:ascii="Arial" w:hAnsi="Arial" w:cs="Arial"/>
          <w:sz w:val="24"/>
          <w:szCs w:val="24"/>
        </w:rPr>
        <w:t>de lo</w:t>
      </w:r>
      <w:r w:rsidR="000D4F53" w:rsidRPr="00987B92">
        <w:rPr>
          <w:rFonts w:ascii="Arial" w:hAnsi="Arial" w:cs="Arial"/>
          <w:sz w:val="24"/>
          <w:szCs w:val="24"/>
        </w:rPr>
        <w:t xml:space="preserve"> ejecutado</w:t>
      </w:r>
      <w:r w:rsidR="00174B06" w:rsidRPr="00987B92">
        <w:rPr>
          <w:rFonts w:ascii="Arial" w:hAnsi="Arial" w:cs="Arial"/>
          <w:sz w:val="24"/>
          <w:szCs w:val="24"/>
        </w:rPr>
        <w:t xml:space="preserve"> y que fortalezcan políticas institucionales y nacionales de </w:t>
      </w:r>
      <w:r w:rsidRPr="00987B92">
        <w:rPr>
          <w:rFonts w:ascii="Arial" w:hAnsi="Arial" w:cs="Arial"/>
          <w:sz w:val="24"/>
          <w:szCs w:val="24"/>
        </w:rPr>
        <w:t xml:space="preserve"> mejoramiento de la capacidad emprendedora.</w:t>
      </w:r>
    </w:p>
    <w:p w14:paraId="37E6C009" w14:textId="77777777" w:rsidR="004D0043" w:rsidRDefault="004D0043" w:rsidP="00266E07">
      <w:pPr>
        <w:pStyle w:val="Prrafodelista"/>
        <w:spacing w:after="0" w:line="360" w:lineRule="auto"/>
        <w:ind w:left="0"/>
        <w:jc w:val="both"/>
        <w:rPr>
          <w:rFonts w:ascii="Arial" w:hAnsi="Arial" w:cs="Arial"/>
          <w:sz w:val="24"/>
          <w:szCs w:val="24"/>
        </w:rPr>
      </w:pPr>
    </w:p>
    <w:p w14:paraId="6D0A39F5" w14:textId="57808A6F" w:rsidR="002F59EE" w:rsidRPr="00987B92" w:rsidRDefault="002F59EE" w:rsidP="00266E07">
      <w:pPr>
        <w:pStyle w:val="ReferenceHead"/>
        <w:spacing w:before="0" w:after="0" w:line="360" w:lineRule="auto"/>
        <w:rPr>
          <w:rFonts w:ascii="Arial" w:hAnsi="Arial" w:cs="Arial"/>
          <w:b/>
          <w:bCs/>
          <w:sz w:val="24"/>
          <w:szCs w:val="24"/>
        </w:rPr>
      </w:pPr>
      <w:r w:rsidRPr="00987B92">
        <w:rPr>
          <w:rFonts w:ascii="Arial" w:hAnsi="Arial" w:cs="Arial"/>
          <w:b/>
          <w:bCs/>
          <w:sz w:val="24"/>
          <w:szCs w:val="24"/>
        </w:rPr>
        <w:t>VII. Referenc</w:t>
      </w:r>
      <w:r w:rsidR="00830802" w:rsidRPr="00987B92">
        <w:rPr>
          <w:rFonts w:ascii="Arial" w:hAnsi="Arial" w:cs="Arial"/>
          <w:b/>
          <w:bCs/>
          <w:sz w:val="24"/>
          <w:szCs w:val="24"/>
        </w:rPr>
        <w:t>ias</w:t>
      </w:r>
    </w:p>
    <w:p w14:paraId="672530CD" w14:textId="42DF991E" w:rsidR="006A2382" w:rsidRPr="00DD2EFE" w:rsidRDefault="00DD2EFE" w:rsidP="00266E07">
      <w:pPr>
        <w:spacing w:line="360" w:lineRule="auto"/>
        <w:ind w:left="720" w:hanging="720"/>
        <w:jc w:val="both"/>
        <w:rPr>
          <w:rFonts w:ascii="Arial" w:hAnsi="Arial" w:cs="Arial"/>
          <w:sz w:val="24"/>
          <w:szCs w:val="24"/>
        </w:rPr>
      </w:pPr>
      <w:r w:rsidRPr="00DD2EFE">
        <w:rPr>
          <w:rFonts w:ascii="Arial" w:hAnsi="Arial" w:cs="Arial"/>
          <w:b/>
          <w:bCs/>
          <w:sz w:val="24"/>
          <w:szCs w:val="24"/>
        </w:rPr>
        <w:t>Aguirre</w:t>
      </w:r>
      <w:r>
        <w:rPr>
          <w:rFonts w:ascii="Arial" w:hAnsi="Arial" w:cs="Arial"/>
          <w:b/>
          <w:bCs/>
          <w:sz w:val="24"/>
          <w:szCs w:val="24"/>
        </w:rPr>
        <w:t xml:space="preserve">, </w:t>
      </w:r>
      <w:r w:rsidRPr="00DD2EFE">
        <w:rPr>
          <w:rFonts w:ascii="Arial" w:hAnsi="Arial" w:cs="Arial"/>
          <w:b/>
          <w:bCs/>
          <w:sz w:val="24"/>
          <w:szCs w:val="24"/>
        </w:rPr>
        <w:t>F</w:t>
      </w:r>
      <w:r>
        <w:rPr>
          <w:rFonts w:ascii="Arial" w:hAnsi="Arial" w:cs="Arial"/>
          <w:b/>
          <w:bCs/>
          <w:sz w:val="24"/>
          <w:szCs w:val="24"/>
        </w:rPr>
        <w:t>.,</w:t>
      </w:r>
      <w:r w:rsidRPr="00DD2EFE">
        <w:rPr>
          <w:rFonts w:ascii="Arial" w:hAnsi="Arial" w:cs="Arial"/>
          <w:b/>
          <w:bCs/>
          <w:sz w:val="24"/>
          <w:szCs w:val="24"/>
        </w:rPr>
        <w:t xml:space="preserve"> &amp; Caldera</w:t>
      </w:r>
      <w:r>
        <w:rPr>
          <w:rFonts w:ascii="Arial" w:hAnsi="Arial" w:cs="Arial"/>
          <w:b/>
          <w:bCs/>
          <w:sz w:val="24"/>
          <w:szCs w:val="24"/>
        </w:rPr>
        <w:t>,</w:t>
      </w:r>
      <w:r w:rsidRPr="00DD2EFE">
        <w:rPr>
          <w:rFonts w:ascii="Arial" w:hAnsi="Arial" w:cs="Arial"/>
          <w:b/>
          <w:bCs/>
          <w:sz w:val="24"/>
          <w:szCs w:val="24"/>
        </w:rPr>
        <w:t xml:space="preserve"> D. del C. (2023). </w:t>
      </w:r>
      <w:r w:rsidRPr="00DD2EFE">
        <w:rPr>
          <w:rFonts w:ascii="Arial" w:hAnsi="Arial" w:cs="Arial"/>
          <w:sz w:val="24"/>
          <w:szCs w:val="24"/>
        </w:rPr>
        <w:t xml:space="preserve">La Innovación en los Modelos de Negocio, una Estrategia para la Competitividad de las Mipymes. Ciencia Latina Revista </w:t>
      </w:r>
      <w:r w:rsidRPr="00DD2EFE">
        <w:rPr>
          <w:rFonts w:ascii="Arial" w:hAnsi="Arial" w:cs="Arial"/>
          <w:sz w:val="24"/>
          <w:szCs w:val="24"/>
        </w:rPr>
        <w:lastRenderedPageBreak/>
        <w:t>Científica Multidisciplinar, 7(6), 492-513. https://doi.org/10.37811/cl_rcm.v7i6.8703</w:t>
      </w:r>
    </w:p>
    <w:p w14:paraId="0A42436B" w14:textId="1593EE2F" w:rsidR="002F59EE" w:rsidRPr="00987B92" w:rsidRDefault="002F59EE" w:rsidP="00266E07">
      <w:pPr>
        <w:spacing w:line="360" w:lineRule="auto"/>
        <w:ind w:left="720" w:hanging="720"/>
        <w:jc w:val="both"/>
        <w:rPr>
          <w:rFonts w:ascii="Arial" w:hAnsi="Arial" w:cs="Arial"/>
          <w:sz w:val="24"/>
          <w:szCs w:val="24"/>
        </w:rPr>
      </w:pPr>
      <w:r w:rsidRPr="00987B92">
        <w:rPr>
          <w:rFonts w:ascii="Arial" w:hAnsi="Arial" w:cs="Arial"/>
          <w:b/>
          <w:bCs/>
          <w:sz w:val="24"/>
          <w:szCs w:val="24"/>
        </w:rPr>
        <w:t>Almansa, J. (2021</w:t>
      </w:r>
      <w:r w:rsidRPr="00987B92">
        <w:rPr>
          <w:rFonts w:ascii="Arial" w:hAnsi="Arial" w:cs="Arial"/>
          <w:sz w:val="24"/>
          <w:szCs w:val="24"/>
        </w:rPr>
        <w:t xml:space="preserve">). </w:t>
      </w:r>
      <w:r w:rsidRPr="00987B92">
        <w:rPr>
          <w:rFonts w:ascii="Arial" w:hAnsi="Arial" w:cs="Arial"/>
          <w:i/>
          <w:sz w:val="24"/>
          <w:szCs w:val="24"/>
        </w:rPr>
        <w:t>El fin de la innovación La era del Innovador. España</w:t>
      </w:r>
      <w:r w:rsidRPr="00987B92">
        <w:rPr>
          <w:rFonts w:ascii="Arial" w:hAnsi="Arial" w:cs="Arial"/>
          <w:sz w:val="24"/>
          <w:szCs w:val="24"/>
        </w:rPr>
        <w:t>: Editorial Planeta</w:t>
      </w:r>
    </w:p>
    <w:p w14:paraId="2B2127F4" w14:textId="013A0EF3" w:rsidR="002F59EE" w:rsidRPr="00987B92" w:rsidRDefault="002F59EE" w:rsidP="00266E07">
      <w:pPr>
        <w:spacing w:line="360" w:lineRule="auto"/>
        <w:ind w:left="720" w:hanging="720"/>
        <w:contextualSpacing/>
        <w:rPr>
          <w:rFonts w:ascii="Arial" w:hAnsi="Arial" w:cs="Arial"/>
          <w:sz w:val="24"/>
          <w:szCs w:val="24"/>
        </w:rPr>
      </w:pPr>
      <w:r w:rsidRPr="00987B92">
        <w:rPr>
          <w:rFonts w:ascii="Arial" w:hAnsi="Arial" w:cs="Arial"/>
          <w:b/>
          <w:bCs/>
          <w:sz w:val="24"/>
          <w:szCs w:val="24"/>
        </w:rPr>
        <w:t xml:space="preserve">Araya, E. </w:t>
      </w:r>
      <w:r w:rsidR="009E1CE3" w:rsidRPr="00987B92">
        <w:rPr>
          <w:rFonts w:ascii="Arial" w:hAnsi="Arial" w:cs="Arial"/>
          <w:b/>
          <w:bCs/>
          <w:sz w:val="24"/>
          <w:szCs w:val="24"/>
        </w:rPr>
        <w:t>y</w:t>
      </w:r>
      <w:r w:rsidR="002A1C27" w:rsidRPr="00987B92">
        <w:rPr>
          <w:rFonts w:ascii="Arial" w:hAnsi="Arial" w:cs="Arial"/>
          <w:b/>
          <w:bCs/>
          <w:sz w:val="24"/>
          <w:szCs w:val="24"/>
        </w:rPr>
        <w:t xml:space="preserve"> </w:t>
      </w:r>
      <w:r w:rsidRPr="00987B92">
        <w:rPr>
          <w:rFonts w:ascii="Arial" w:hAnsi="Arial" w:cs="Arial"/>
          <w:b/>
          <w:bCs/>
          <w:sz w:val="24"/>
          <w:szCs w:val="24"/>
        </w:rPr>
        <w:t>Garita, G. (2018).</w:t>
      </w:r>
      <w:r w:rsidRPr="00987B92">
        <w:rPr>
          <w:rFonts w:ascii="Arial" w:hAnsi="Arial" w:cs="Arial"/>
          <w:sz w:val="24"/>
          <w:szCs w:val="24"/>
        </w:rPr>
        <w:t xml:space="preserve"> Propuesta para el fortalecimiento de habilidades blanda</w:t>
      </w:r>
      <w:r w:rsidR="00D32FEB">
        <w:rPr>
          <w:rFonts w:ascii="Arial" w:hAnsi="Arial" w:cs="Arial"/>
          <w:sz w:val="24"/>
          <w:szCs w:val="24"/>
        </w:rPr>
        <w:t>s</w:t>
      </w:r>
      <w:r w:rsidRPr="00987B92">
        <w:rPr>
          <w:rFonts w:ascii="Arial" w:hAnsi="Arial" w:cs="Arial"/>
          <w:sz w:val="24"/>
          <w:szCs w:val="24"/>
        </w:rPr>
        <w:t xml:space="preserve"> y complementarias y su impacto en el currículo TIC desde una perspectiva laboral, profesional y de gestión académica</w:t>
      </w:r>
      <w:r w:rsidRPr="00987B92">
        <w:rPr>
          <w:rFonts w:ascii="Arial" w:hAnsi="Arial" w:cs="Arial"/>
          <w:i/>
          <w:sz w:val="24"/>
          <w:szCs w:val="24"/>
        </w:rPr>
        <w:t xml:space="preserve">. Revista </w:t>
      </w:r>
      <w:r w:rsidR="00011F28" w:rsidRPr="00987B92">
        <w:rPr>
          <w:rFonts w:ascii="Arial" w:hAnsi="Arial" w:cs="Arial"/>
          <w:i/>
          <w:sz w:val="24"/>
          <w:szCs w:val="24"/>
        </w:rPr>
        <w:t>E</w:t>
      </w:r>
      <w:r w:rsidR="00A27AB0" w:rsidRPr="00987B92">
        <w:rPr>
          <w:rFonts w:ascii="Arial" w:hAnsi="Arial" w:cs="Arial"/>
          <w:i/>
          <w:sz w:val="24"/>
          <w:szCs w:val="24"/>
        </w:rPr>
        <w:t>lectrónica Calidad</w:t>
      </w:r>
      <w:r w:rsidR="00011F28" w:rsidRPr="00987B92">
        <w:rPr>
          <w:rFonts w:ascii="Arial" w:hAnsi="Arial" w:cs="Arial"/>
          <w:i/>
          <w:sz w:val="24"/>
          <w:szCs w:val="24"/>
        </w:rPr>
        <w:t xml:space="preserve"> en la Educación superior (CAES)</w:t>
      </w:r>
      <w:r w:rsidR="00A27AB0" w:rsidRPr="00987B92">
        <w:rPr>
          <w:rFonts w:ascii="Arial" w:hAnsi="Arial" w:cs="Arial"/>
          <w:sz w:val="24"/>
          <w:szCs w:val="24"/>
        </w:rPr>
        <w:t xml:space="preserve"> </w:t>
      </w:r>
      <w:r w:rsidRPr="00987B92">
        <w:rPr>
          <w:rFonts w:ascii="Arial" w:hAnsi="Arial" w:cs="Arial"/>
          <w:sz w:val="24"/>
          <w:szCs w:val="24"/>
        </w:rPr>
        <w:t>UNED.</w:t>
      </w:r>
      <w:r w:rsidR="00A27AB0" w:rsidRPr="00987B92">
        <w:rPr>
          <w:rFonts w:ascii="Arial" w:hAnsi="Arial" w:cs="Arial"/>
          <w:sz w:val="24"/>
          <w:szCs w:val="24"/>
        </w:rPr>
        <w:t xml:space="preserve"> </w:t>
      </w:r>
      <w:r w:rsidR="002A1C27" w:rsidRPr="00987B92">
        <w:rPr>
          <w:rFonts w:ascii="Arial" w:hAnsi="Arial" w:cs="Arial"/>
          <w:sz w:val="24"/>
          <w:szCs w:val="24"/>
        </w:rPr>
        <w:t xml:space="preserve">Recuperado de </w:t>
      </w:r>
      <w:hyperlink r:id="rId21" w:history="1">
        <w:r w:rsidR="002A1C27" w:rsidRPr="00987B92">
          <w:rPr>
            <w:rStyle w:val="Hipervnculo"/>
            <w:rFonts w:ascii="Arial" w:hAnsi="Arial" w:cs="Arial"/>
            <w:sz w:val="24"/>
            <w:szCs w:val="24"/>
          </w:rPr>
          <w:t>https://revistas.uned.ac.cr/index.php/revistacalidad/article/view/1907</w:t>
        </w:r>
      </w:hyperlink>
      <w:r w:rsidR="00A27AB0" w:rsidRPr="00987B92">
        <w:rPr>
          <w:rFonts w:ascii="Arial" w:hAnsi="Arial" w:cs="Arial"/>
          <w:sz w:val="24"/>
          <w:szCs w:val="24"/>
        </w:rPr>
        <w:t xml:space="preserve"> </w:t>
      </w:r>
    </w:p>
    <w:p w14:paraId="32068B71" w14:textId="20859469" w:rsidR="002F59EE" w:rsidRPr="00987B92" w:rsidRDefault="002F59EE" w:rsidP="00266E07">
      <w:pPr>
        <w:spacing w:line="360" w:lineRule="auto"/>
        <w:ind w:left="720" w:hanging="720"/>
        <w:contextualSpacing/>
        <w:jc w:val="both"/>
        <w:rPr>
          <w:rFonts w:ascii="Arial" w:hAnsi="Arial" w:cs="Arial"/>
          <w:sz w:val="24"/>
          <w:szCs w:val="24"/>
        </w:rPr>
      </w:pPr>
      <w:r w:rsidRPr="00987B92">
        <w:rPr>
          <w:rFonts w:ascii="Arial" w:hAnsi="Arial" w:cs="Arial"/>
          <w:b/>
          <w:bCs/>
          <w:sz w:val="24"/>
          <w:szCs w:val="24"/>
        </w:rPr>
        <w:t>Bezos, J. (2021)</w:t>
      </w:r>
      <w:r w:rsidR="00830802" w:rsidRPr="00987B92">
        <w:rPr>
          <w:rFonts w:ascii="Arial" w:hAnsi="Arial" w:cs="Arial"/>
          <w:bCs/>
          <w:sz w:val="24"/>
          <w:szCs w:val="24"/>
        </w:rPr>
        <w:t>.</w:t>
      </w:r>
      <w:r w:rsidRPr="00987B92">
        <w:rPr>
          <w:rFonts w:ascii="Arial" w:hAnsi="Arial" w:cs="Arial"/>
          <w:sz w:val="24"/>
          <w:szCs w:val="24"/>
        </w:rPr>
        <w:t xml:space="preserve"> </w:t>
      </w:r>
      <w:r w:rsidRPr="00987B92">
        <w:rPr>
          <w:rFonts w:ascii="Arial" w:hAnsi="Arial" w:cs="Arial"/>
          <w:i/>
          <w:sz w:val="24"/>
          <w:szCs w:val="24"/>
        </w:rPr>
        <w:t>Crea &amp; Divaga</w:t>
      </w:r>
      <w:r w:rsidRPr="00987B92">
        <w:rPr>
          <w:rFonts w:ascii="Arial" w:hAnsi="Arial" w:cs="Arial"/>
          <w:sz w:val="24"/>
          <w:szCs w:val="24"/>
        </w:rPr>
        <w:t>. Barcelona: Editorial Planeta</w:t>
      </w:r>
      <w:r w:rsidR="00011F28" w:rsidRPr="00987B92">
        <w:rPr>
          <w:rFonts w:ascii="Arial" w:hAnsi="Arial" w:cs="Arial"/>
          <w:sz w:val="24"/>
          <w:szCs w:val="24"/>
        </w:rPr>
        <w:t>.</w:t>
      </w:r>
    </w:p>
    <w:p w14:paraId="402032AF" w14:textId="396EFC5A" w:rsidR="002F59EE" w:rsidRPr="00987B92" w:rsidRDefault="002F59EE" w:rsidP="00266E07">
      <w:pPr>
        <w:spacing w:line="360" w:lineRule="auto"/>
        <w:ind w:left="720" w:hanging="720"/>
        <w:contextualSpacing/>
        <w:jc w:val="both"/>
        <w:rPr>
          <w:rFonts w:ascii="Arial" w:hAnsi="Arial" w:cs="Arial"/>
          <w:sz w:val="24"/>
          <w:szCs w:val="24"/>
          <w:lang w:val="en-US"/>
        </w:rPr>
      </w:pPr>
      <w:r w:rsidRPr="00987B92">
        <w:rPr>
          <w:rFonts w:ascii="Arial" w:hAnsi="Arial" w:cs="Arial"/>
          <w:b/>
          <w:bCs/>
          <w:sz w:val="24"/>
          <w:szCs w:val="24"/>
        </w:rPr>
        <w:t>Blank, S.</w:t>
      </w:r>
      <w:r w:rsidR="00315CC7" w:rsidRPr="00987B92">
        <w:rPr>
          <w:rFonts w:ascii="Arial" w:hAnsi="Arial" w:cs="Arial"/>
          <w:b/>
          <w:bCs/>
          <w:sz w:val="24"/>
          <w:szCs w:val="24"/>
        </w:rPr>
        <w:t xml:space="preserve"> </w:t>
      </w:r>
      <w:r w:rsidR="009E1CE3" w:rsidRPr="00987B92">
        <w:rPr>
          <w:rFonts w:ascii="Arial" w:hAnsi="Arial" w:cs="Arial"/>
          <w:b/>
          <w:bCs/>
          <w:sz w:val="24"/>
          <w:szCs w:val="24"/>
        </w:rPr>
        <w:t>y</w:t>
      </w:r>
      <w:r w:rsidR="002A1C27" w:rsidRPr="00987B92">
        <w:rPr>
          <w:rFonts w:ascii="Arial" w:hAnsi="Arial" w:cs="Arial"/>
          <w:b/>
          <w:bCs/>
          <w:sz w:val="24"/>
          <w:szCs w:val="24"/>
        </w:rPr>
        <w:t xml:space="preserve"> </w:t>
      </w:r>
      <w:r w:rsidRPr="00987B92">
        <w:rPr>
          <w:rFonts w:ascii="Arial" w:hAnsi="Arial" w:cs="Arial"/>
          <w:b/>
          <w:bCs/>
          <w:sz w:val="24"/>
          <w:szCs w:val="24"/>
        </w:rPr>
        <w:t xml:space="preserve"> Dorf, B. (2018).</w:t>
      </w:r>
      <w:r w:rsidRPr="00987B92">
        <w:rPr>
          <w:rFonts w:ascii="Arial" w:hAnsi="Arial" w:cs="Arial"/>
          <w:sz w:val="24"/>
          <w:szCs w:val="24"/>
        </w:rPr>
        <w:t xml:space="preserve"> </w:t>
      </w:r>
      <w:r w:rsidRPr="00987B92">
        <w:rPr>
          <w:rFonts w:ascii="Arial" w:hAnsi="Arial" w:cs="Arial"/>
          <w:i/>
          <w:sz w:val="24"/>
          <w:szCs w:val="24"/>
        </w:rPr>
        <w:t>El Manual del Emprendedor. Guía paso a paso para crear un emprendimiento</w:t>
      </w:r>
      <w:r w:rsidRPr="00987B92">
        <w:rPr>
          <w:rFonts w:ascii="Arial" w:hAnsi="Arial" w:cs="Arial"/>
          <w:sz w:val="24"/>
          <w:szCs w:val="24"/>
        </w:rPr>
        <w:t xml:space="preserve">. </w:t>
      </w:r>
      <w:r w:rsidRPr="00987B92">
        <w:rPr>
          <w:rFonts w:ascii="Arial" w:hAnsi="Arial" w:cs="Arial"/>
          <w:sz w:val="24"/>
          <w:szCs w:val="24"/>
          <w:lang w:val="en-US"/>
        </w:rPr>
        <w:t>España: Editorial El Planeta.</w:t>
      </w:r>
      <w:r w:rsidR="00011F28" w:rsidRPr="00987B92">
        <w:rPr>
          <w:rFonts w:ascii="Arial" w:hAnsi="Arial" w:cs="Arial"/>
          <w:sz w:val="24"/>
          <w:szCs w:val="24"/>
          <w:lang w:val="en-US"/>
        </w:rPr>
        <w:t xml:space="preserve"> </w:t>
      </w:r>
    </w:p>
    <w:p w14:paraId="34B898EF" w14:textId="262A4BC4" w:rsidR="004F3AB4" w:rsidRPr="00987B92" w:rsidRDefault="002D0368" w:rsidP="00266E07">
      <w:pPr>
        <w:spacing w:line="360" w:lineRule="auto"/>
        <w:ind w:left="720" w:hanging="720"/>
        <w:jc w:val="both"/>
        <w:rPr>
          <w:rFonts w:ascii="Arial" w:hAnsi="Arial" w:cs="Arial"/>
          <w:bCs/>
          <w:sz w:val="24"/>
          <w:szCs w:val="24"/>
        </w:rPr>
      </w:pPr>
      <w:r w:rsidRPr="00987B92">
        <w:rPr>
          <w:rFonts w:ascii="Arial" w:hAnsi="Arial" w:cs="Arial"/>
          <w:b/>
          <w:bCs/>
          <w:sz w:val="24"/>
          <w:szCs w:val="24"/>
          <w:lang w:val="en-CA"/>
        </w:rPr>
        <w:t xml:space="preserve">Cassidy, A. (2016). </w:t>
      </w:r>
      <w:r w:rsidRPr="00987B92">
        <w:rPr>
          <w:rFonts w:ascii="Arial" w:hAnsi="Arial" w:cs="Arial"/>
          <w:bCs/>
          <w:i/>
          <w:sz w:val="24"/>
          <w:szCs w:val="24"/>
          <w:lang w:val="en-CA"/>
        </w:rPr>
        <w:t>A practical guide to information systems strategic planning</w:t>
      </w:r>
      <w:r w:rsidR="003D0265" w:rsidRPr="00987B92">
        <w:rPr>
          <w:rFonts w:ascii="Arial" w:hAnsi="Arial" w:cs="Arial"/>
          <w:bCs/>
          <w:sz w:val="24"/>
          <w:szCs w:val="24"/>
          <w:lang w:val="en-CA"/>
        </w:rPr>
        <w:t xml:space="preserve"> (2.</w:t>
      </w:r>
      <w:r w:rsidR="000609DC" w:rsidRPr="00987B92">
        <w:rPr>
          <w:rFonts w:ascii="Arial" w:hAnsi="Arial" w:cs="Arial"/>
          <w:bCs/>
          <w:sz w:val="24"/>
          <w:szCs w:val="24"/>
          <w:vertAlign w:val="superscript"/>
          <w:lang w:val="en-CA"/>
        </w:rPr>
        <w:t>a</w:t>
      </w:r>
      <w:r w:rsidR="000609DC" w:rsidRPr="00987B92">
        <w:rPr>
          <w:rFonts w:ascii="Arial" w:hAnsi="Arial" w:cs="Arial"/>
          <w:bCs/>
          <w:sz w:val="24"/>
          <w:szCs w:val="24"/>
          <w:lang w:val="en-CA"/>
        </w:rPr>
        <w:t xml:space="preserve"> ed.)</w:t>
      </w:r>
      <w:r w:rsidRPr="00987B92">
        <w:rPr>
          <w:rFonts w:ascii="Arial" w:hAnsi="Arial" w:cs="Arial"/>
          <w:bCs/>
          <w:sz w:val="24"/>
          <w:szCs w:val="24"/>
          <w:lang w:val="en-CA"/>
        </w:rPr>
        <w:t xml:space="preserve">. </w:t>
      </w:r>
      <w:r w:rsidRPr="00987B92">
        <w:rPr>
          <w:rFonts w:ascii="Arial" w:hAnsi="Arial" w:cs="Arial"/>
          <w:bCs/>
          <w:sz w:val="24"/>
          <w:szCs w:val="24"/>
          <w:lang w:val="en-US"/>
        </w:rPr>
        <w:t xml:space="preserve">CRC press. </w:t>
      </w:r>
      <w:r w:rsidR="009E1CE3" w:rsidRPr="00987B92">
        <w:rPr>
          <w:rFonts w:ascii="Arial" w:hAnsi="Arial" w:cs="Arial"/>
          <w:bCs/>
          <w:sz w:val="24"/>
          <w:szCs w:val="24"/>
        </w:rPr>
        <w:t>Consultar en</w:t>
      </w:r>
      <w:r w:rsidR="000609DC" w:rsidRPr="00987B92">
        <w:rPr>
          <w:rFonts w:ascii="Arial" w:hAnsi="Arial" w:cs="Arial"/>
          <w:bCs/>
          <w:sz w:val="24"/>
          <w:szCs w:val="24"/>
        </w:rPr>
        <w:t xml:space="preserve"> </w:t>
      </w:r>
      <w:hyperlink r:id="rId22" w:history="1">
        <w:r w:rsidR="009E1CE3" w:rsidRPr="00987B92">
          <w:rPr>
            <w:rStyle w:val="Hipervnculo"/>
            <w:rFonts w:ascii="Arial" w:hAnsi="Arial" w:cs="Arial"/>
            <w:bCs/>
            <w:sz w:val="24"/>
            <w:szCs w:val="24"/>
          </w:rPr>
          <w:t>https://www.perlego.com/book/1604128/a-practical-guide-to-information-systems-strategic-planning-pdf</w:t>
        </w:r>
      </w:hyperlink>
      <w:r w:rsidR="009E1CE3" w:rsidRPr="00987B92">
        <w:rPr>
          <w:rFonts w:ascii="Arial" w:hAnsi="Arial" w:cs="Arial"/>
          <w:bCs/>
          <w:sz w:val="24"/>
          <w:szCs w:val="24"/>
        </w:rPr>
        <w:t xml:space="preserve"> </w:t>
      </w:r>
    </w:p>
    <w:p w14:paraId="78AE41EB" w14:textId="7D977793" w:rsidR="007E3777" w:rsidRPr="00987B92" w:rsidRDefault="007B5A73" w:rsidP="00266E07">
      <w:pPr>
        <w:spacing w:line="360" w:lineRule="auto"/>
        <w:ind w:left="720" w:hanging="720"/>
        <w:jc w:val="both"/>
        <w:rPr>
          <w:rFonts w:ascii="Arial" w:hAnsi="Arial" w:cs="Arial"/>
          <w:sz w:val="24"/>
          <w:szCs w:val="24"/>
        </w:rPr>
      </w:pPr>
      <w:r w:rsidRPr="00987B92">
        <w:rPr>
          <w:rFonts w:ascii="Arial" w:hAnsi="Arial" w:cs="Arial"/>
          <w:b/>
          <w:bCs/>
          <w:sz w:val="24"/>
          <w:szCs w:val="24"/>
          <w:lang w:val="en-CA"/>
        </w:rPr>
        <w:t xml:space="preserve">Dess, </w:t>
      </w:r>
      <w:r w:rsidR="007E3777" w:rsidRPr="00987B92">
        <w:rPr>
          <w:rFonts w:ascii="Arial" w:hAnsi="Arial" w:cs="Arial"/>
          <w:b/>
          <w:bCs/>
          <w:sz w:val="24"/>
          <w:szCs w:val="24"/>
          <w:lang w:val="en-CA"/>
        </w:rPr>
        <w:t>G</w:t>
      </w:r>
      <w:r w:rsidRPr="00987B92">
        <w:rPr>
          <w:rFonts w:ascii="Arial" w:hAnsi="Arial" w:cs="Arial"/>
          <w:b/>
          <w:bCs/>
          <w:sz w:val="24"/>
          <w:szCs w:val="24"/>
          <w:lang w:val="en-CA"/>
        </w:rPr>
        <w:t xml:space="preserve">., McNamara, G., </w:t>
      </w:r>
      <w:r w:rsidR="00752A83" w:rsidRPr="00987B92">
        <w:rPr>
          <w:rFonts w:ascii="Arial" w:hAnsi="Arial" w:cs="Arial"/>
          <w:b/>
          <w:bCs/>
          <w:sz w:val="24"/>
          <w:szCs w:val="24"/>
          <w:lang w:val="en-CA"/>
        </w:rPr>
        <w:t>Einser, A.</w:t>
      </w:r>
      <w:r w:rsidR="007F1CB5">
        <w:rPr>
          <w:rFonts w:ascii="Arial" w:hAnsi="Arial" w:cs="Arial"/>
          <w:b/>
          <w:bCs/>
          <w:sz w:val="24"/>
          <w:szCs w:val="24"/>
          <w:lang w:val="en-CA"/>
        </w:rPr>
        <w:t>,</w:t>
      </w:r>
      <w:r w:rsidR="00752A83" w:rsidRPr="00987B92">
        <w:rPr>
          <w:rFonts w:ascii="Arial" w:hAnsi="Arial" w:cs="Arial"/>
          <w:b/>
          <w:bCs/>
          <w:sz w:val="24"/>
          <w:szCs w:val="24"/>
          <w:lang w:val="en-CA"/>
        </w:rPr>
        <w:t xml:space="preserve"> </w:t>
      </w:r>
      <w:r w:rsidR="00D600AE" w:rsidRPr="00987B92">
        <w:rPr>
          <w:rFonts w:ascii="Arial" w:hAnsi="Arial" w:cs="Arial"/>
          <w:b/>
          <w:bCs/>
          <w:sz w:val="24"/>
          <w:szCs w:val="24"/>
          <w:lang w:val="en-CA"/>
        </w:rPr>
        <w:t xml:space="preserve">&amp; </w:t>
      </w:r>
      <w:r w:rsidR="00752A83" w:rsidRPr="00987B92">
        <w:rPr>
          <w:rFonts w:ascii="Arial" w:hAnsi="Arial" w:cs="Arial"/>
          <w:b/>
          <w:bCs/>
          <w:sz w:val="24"/>
          <w:szCs w:val="24"/>
          <w:lang w:val="en-CA"/>
        </w:rPr>
        <w:t xml:space="preserve">Lee, </w:t>
      </w:r>
      <w:r w:rsidR="00A4409A" w:rsidRPr="00987B92">
        <w:rPr>
          <w:rFonts w:ascii="Arial" w:hAnsi="Arial" w:cs="Arial"/>
          <w:b/>
          <w:bCs/>
          <w:sz w:val="24"/>
          <w:szCs w:val="24"/>
          <w:lang w:val="en-CA"/>
        </w:rPr>
        <w:t xml:space="preserve">S. (2020) </w:t>
      </w:r>
      <w:r w:rsidR="00A4409A" w:rsidRPr="00987B92">
        <w:rPr>
          <w:rFonts w:ascii="Arial" w:hAnsi="Arial" w:cs="Arial"/>
          <w:i/>
          <w:sz w:val="24"/>
          <w:szCs w:val="24"/>
          <w:lang w:val="en-CA"/>
        </w:rPr>
        <w:t>Strategic Management Text and Cases</w:t>
      </w:r>
      <w:r w:rsidR="00D600AE" w:rsidRPr="00987B92">
        <w:rPr>
          <w:rFonts w:ascii="Arial" w:hAnsi="Arial" w:cs="Arial"/>
          <w:sz w:val="24"/>
          <w:szCs w:val="24"/>
          <w:lang w:val="en-CA"/>
        </w:rPr>
        <w:t xml:space="preserve"> (10</w:t>
      </w:r>
      <w:r w:rsidR="00D600AE" w:rsidRPr="00987B92">
        <w:rPr>
          <w:rFonts w:ascii="Arial" w:hAnsi="Arial" w:cs="Arial"/>
          <w:sz w:val="24"/>
          <w:szCs w:val="24"/>
          <w:vertAlign w:val="superscript"/>
          <w:lang w:val="en-CA"/>
        </w:rPr>
        <w:t>.a</w:t>
      </w:r>
      <w:r w:rsidR="00D600AE" w:rsidRPr="00987B92">
        <w:rPr>
          <w:rFonts w:ascii="Arial" w:hAnsi="Arial" w:cs="Arial"/>
          <w:sz w:val="24"/>
          <w:szCs w:val="24"/>
          <w:lang w:val="en-CA"/>
        </w:rPr>
        <w:t xml:space="preserve"> ed.)</w:t>
      </w:r>
      <w:r w:rsidR="00A4409A" w:rsidRPr="00987B92">
        <w:rPr>
          <w:rFonts w:ascii="Arial" w:hAnsi="Arial" w:cs="Arial"/>
          <w:sz w:val="24"/>
          <w:szCs w:val="24"/>
          <w:lang w:val="en-CA"/>
        </w:rPr>
        <w:t xml:space="preserve">. </w:t>
      </w:r>
      <w:r w:rsidR="001C6A1D" w:rsidRPr="00987B92">
        <w:rPr>
          <w:rFonts w:ascii="Arial" w:hAnsi="Arial" w:cs="Arial"/>
          <w:sz w:val="24"/>
          <w:szCs w:val="24"/>
        </w:rPr>
        <w:t>McGraw Hill.</w:t>
      </w:r>
    </w:p>
    <w:p w14:paraId="724DA669" w14:textId="2B41B9BA" w:rsidR="002F59EE" w:rsidRPr="00987B92" w:rsidRDefault="002F59EE" w:rsidP="00266E07">
      <w:pPr>
        <w:spacing w:line="360" w:lineRule="auto"/>
        <w:ind w:left="720" w:hanging="720"/>
        <w:jc w:val="both"/>
        <w:rPr>
          <w:rFonts w:ascii="Arial" w:hAnsi="Arial" w:cs="Arial"/>
          <w:sz w:val="24"/>
          <w:szCs w:val="24"/>
        </w:rPr>
      </w:pPr>
      <w:r w:rsidRPr="00987B92">
        <w:rPr>
          <w:rFonts w:ascii="Arial" w:hAnsi="Arial" w:cs="Arial"/>
          <w:b/>
          <w:bCs/>
          <w:sz w:val="24"/>
          <w:szCs w:val="24"/>
        </w:rPr>
        <w:t xml:space="preserve">Espina, B. </w:t>
      </w:r>
      <w:r w:rsidR="002A1C27" w:rsidRPr="00987B92">
        <w:rPr>
          <w:rFonts w:ascii="Arial" w:hAnsi="Arial" w:cs="Arial"/>
          <w:b/>
          <w:bCs/>
          <w:sz w:val="24"/>
          <w:szCs w:val="24"/>
        </w:rPr>
        <w:t xml:space="preserve">&amp; </w:t>
      </w:r>
      <w:r w:rsidRPr="00987B92">
        <w:rPr>
          <w:rFonts w:ascii="Arial" w:hAnsi="Arial" w:cs="Arial"/>
          <w:b/>
          <w:bCs/>
          <w:sz w:val="24"/>
          <w:szCs w:val="24"/>
        </w:rPr>
        <w:t>Raya, A. (2022</w:t>
      </w:r>
      <w:r w:rsidRPr="00987B92">
        <w:rPr>
          <w:rFonts w:ascii="Arial" w:hAnsi="Arial" w:cs="Arial"/>
          <w:sz w:val="24"/>
          <w:szCs w:val="24"/>
        </w:rPr>
        <w:t>). Digital Soft Skills: Habilidades necesarias para una gestión y liderazgo en los puestos de Trabajo. Barcelona: Profit Editorial.</w:t>
      </w:r>
    </w:p>
    <w:p w14:paraId="27F5FC90" w14:textId="77777777" w:rsidR="002F59EE" w:rsidRPr="00987B92" w:rsidRDefault="002F59EE" w:rsidP="00266E07">
      <w:pPr>
        <w:spacing w:line="360" w:lineRule="auto"/>
        <w:ind w:left="720" w:hanging="720"/>
        <w:jc w:val="both"/>
        <w:rPr>
          <w:rFonts w:ascii="Arial" w:hAnsi="Arial" w:cs="Arial"/>
          <w:sz w:val="24"/>
          <w:szCs w:val="24"/>
        </w:rPr>
      </w:pPr>
      <w:r w:rsidRPr="00987B92">
        <w:rPr>
          <w:rFonts w:ascii="Arial" w:hAnsi="Arial" w:cs="Arial"/>
          <w:b/>
          <w:bCs/>
          <w:sz w:val="24"/>
          <w:szCs w:val="24"/>
        </w:rPr>
        <w:t>European Comission (2016).</w:t>
      </w:r>
      <w:r w:rsidRPr="00987B92">
        <w:rPr>
          <w:rFonts w:ascii="Arial" w:hAnsi="Arial" w:cs="Arial"/>
          <w:sz w:val="24"/>
          <w:szCs w:val="24"/>
        </w:rPr>
        <w:t xml:space="preserve"> JRC Science for Policy Report: EntreComp El Marco de Competencias Empresariales. ISBN 978-92-79-5853-8</w:t>
      </w:r>
    </w:p>
    <w:p w14:paraId="22E6E1E0" w14:textId="17C3DE8F" w:rsidR="002F59EE" w:rsidRPr="00801A3F" w:rsidRDefault="002F59EE" w:rsidP="00266E07">
      <w:pPr>
        <w:spacing w:line="360" w:lineRule="auto"/>
        <w:ind w:left="720" w:hanging="720"/>
        <w:rPr>
          <w:rFonts w:ascii="Arial" w:hAnsi="Arial" w:cs="Arial"/>
          <w:sz w:val="24"/>
          <w:szCs w:val="24"/>
        </w:rPr>
      </w:pPr>
      <w:r w:rsidRPr="00971927">
        <w:rPr>
          <w:rFonts w:ascii="Arial" w:hAnsi="Arial" w:cs="Arial"/>
          <w:b/>
          <w:bCs/>
          <w:sz w:val="24"/>
          <w:szCs w:val="24"/>
        </w:rPr>
        <w:t xml:space="preserve">Global </w:t>
      </w:r>
      <w:proofErr w:type="spellStart"/>
      <w:r w:rsidRPr="00971927">
        <w:rPr>
          <w:rFonts w:ascii="Arial" w:hAnsi="Arial" w:cs="Arial"/>
          <w:b/>
          <w:bCs/>
          <w:sz w:val="24"/>
          <w:szCs w:val="24"/>
        </w:rPr>
        <w:t>University</w:t>
      </w:r>
      <w:proofErr w:type="spellEnd"/>
      <w:r w:rsidRPr="00971927">
        <w:rPr>
          <w:rFonts w:ascii="Arial" w:hAnsi="Arial" w:cs="Arial"/>
          <w:b/>
          <w:bCs/>
          <w:sz w:val="24"/>
          <w:szCs w:val="24"/>
        </w:rPr>
        <w:t xml:space="preserve"> </w:t>
      </w:r>
      <w:proofErr w:type="spellStart"/>
      <w:r w:rsidRPr="00971927">
        <w:rPr>
          <w:rFonts w:ascii="Arial" w:hAnsi="Arial" w:cs="Arial"/>
          <w:b/>
          <w:bCs/>
          <w:sz w:val="24"/>
          <w:szCs w:val="24"/>
        </w:rPr>
        <w:t>Entrepreneurial</w:t>
      </w:r>
      <w:proofErr w:type="spellEnd"/>
      <w:r w:rsidRPr="00971927">
        <w:rPr>
          <w:rFonts w:ascii="Arial" w:hAnsi="Arial" w:cs="Arial"/>
          <w:b/>
          <w:bCs/>
          <w:sz w:val="24"/>
          <w:szCs w:val="24"/>
        </w:rPr>
        <w:t xml:space="preserve"> </w:t>
      </w:r>
      <w:proofErr w:type="spellStart"/>
      <w:r w:rsidRPr="00971927">
        <w:rPr>
          <w:rFonts w:ascii="Arial" w:hAnsi="Arial" w:cs="Arial"/>
          <w:b/>
          <w:bCs/>
          <w:sz w:val="24"/>
          <w:szCs w:val="24"/>
        </w:rPr>
        <w:t>Spirit</w:t>
      </w:r>
      <w:proofErr w:type="spellEnd"/>
      <w:r w:rsidRPr="00971927">
        <w:rPr>
          <w:rFonts w:ascii="Arial" w:hAnsi="Arial" w:cs="Arial"/>
          <w:b/>
          <w:bCs/>
          <w:sz w:val="24"/>
          <w:szCs w:val="24"/>
        </w:rPr>
        <w:t xml:space="preserve"> </w:t>
      </w:r>
      <w:proofErr w:type="spellStart"/>
      <w:r w:rsidRPr="00971927">
        <w:rPr>
          <w:rFonts w:ascii="Arial" w:hAnsi="Arial" w:cs="Arial"/>
          <w:b/>
          <w:bCs/>
          <w:sz w:val="24"/>
          <w:szCs w:val="24"/>
        </w:rPr>
        <w:t>Students</w:t>
      </w:r>
      <w:proofErr w:type="spellEnd"/>
      <w:r w:rsidRPr="00971927">
        <w:rPr>
          <w:rFonts w:ascii="Arial" w:hAnsi="Arial" w:cs="Arial"/>
          <w:b/>
          <w:bCs/>
          <w:sz w:val="24"/>
          <w:szCs w:val="24"/>
        </w:rPr>
        <w:t xml:space="preserve"> </w:t>
      </w:r>
      <w:proofErr w:type="spellStart"/>
      <w:r w:rsidRPr="00971927">
        <w:rPr>
          <w:rFonts w:ascii="Arial" w:hAnsi="Arial" w:cs="Arial"/>
          <w:b/>
          <w:bCs/>
          <w:sz w:val="24"/>
          <w:szCs w:val="24"/>
        </w:rPr>
        <w:t>Survey</w:t>
      </w:r>
      <w:proofErr w:type="spellEnd"/>
      <w:r w:rsidR="001D24D4" w:rsidRPr="00971927">
        <w:rPr>
          <w:rFonts w:ascii="Arial" w:hAnsi="Arial" w:cs="Arial"/>
          <w:b/>
          <w:bCs/>
          <w:sz w:val="24"/>
          <w:szCs w:val="24"/>
        </w:rPr>
        <w:t xml:space="preserve"> (</w:t>
      </w:r>
      <w:r w:rsidR="00D81401" w:rsidRPr="00971927">
        <w:rPr>
          <w:rFonts w:ascii="Arial" w:hAnsi="Arial" w:cs="Arial"/>
          <w:b/>
          <w:bCs/>
          <w:sz w:val="24"/>
          <w:szCs w:val="24"/>
        </w:rPr>
        <w:t>GUESS).</w:t>
      </w:r>
      <w:r w:rsidR="00C937F3" w:rsidRPr="00971927">
        <w:rPr>
          <w:rFonts w:ascii="Arial" w:hAnsi="Arial" w:cs="Arial"/>
          <w:b/>
          <w:bCs/>
          <w:sz w:val="24"/>
          <w:szCs w:val="24"/>
        </w:rPr>
        <w:t xml:space="preserve"> </w:t>
      </w:r>
      <w:r w:rsidR="00C937F3" w:rsidRPr="00FE287A">
        <w:rPr>
          <w:rFonts w:ascii="Arial" w:hAnsi="Arial" w:cs="Arial"/>
          <w:b/>
          <w:bCs/>
          <w:sz w:val="24"/>
          <w:szCs w:val="24"/>
        </w:rPr>
        <w:t>(</w:t>
      </w:r>
      <w:r w:rsidRPr="00FE287A">
        <w:rPr>
          <w:rFonts w:ascii="Arial" w:hAnsi="Arial" w:cs="Arial"/>
          <w:b/>
          <w:bCs/>
          <w:sz w:val="24"/>
          <w:szCs w:val="24"/>
        </w:rPr>
        <w:t>201</w:t>
      </w:r>
      <w:r w:rsidR="000412B0" w:rsidRPr="00FE287A">
        <w:rPr>
          <w:rFonts w:ascii="Arial" w:hAnsi="Arial" w:cs="Arial"/>
          <w:b/>
          <w:bCs/>
          <w:sz w:val="24"/>
          <w:szCs w:val="24"/>
        </w:rPr>
        <w:t>9</w:t>
      </w:r>
      <w:r w:rsidRPr="00FE287A">
        <w:rPr>
          <w:rFonts w:ascii="Arial" w:hAnsi="Arial" w:cs="Arial"/>
          <w:b/>
          <w:bCs/>
          <w:sz w:val="24"/>
          <w:szCs w:val="24"/>
        </w:rPr>
        <w:t>).</w:t>
      </w:r>
      <w:r w:rsidRPr="00FE287A">
        <w:rPr>
          <w:rFonts w:ascii="Arial" w:hAnsi="Arial" w:cs="Arial"/>
          <w:sz w:val="24"/>
          <w:szCs w:val="24"/>
        </w:rPr>
        <w:t xml:space="preserve"> </w:t>
      </w:r>
      <w:r w:rsidRPr="00987B92">
        <w:rPr>
          <w:rFonts w:ascii="Arial" w:hAnsi="Arial" w:cs="Arial"/>
          <w:i/>
          <w:sz w:val="24"/>
          <w:szCs w:val="24"/>
        </w:rPr>
        <w:t>Espíritu Emprendedor en la Población Estudiantil Universitaria. Informe de Resultados para Costa Rica.</w:t>
      </w:r>
      <w:r w:rsidRPr="00987B92">
        <w:rPr>
          <w:rFonts w:ascii="Arial" w:hAnsi="Arial" w:cs="Arial"/>
          <w:sz w:val="24"/>
          <w:szCs w:val="24"/>
        </w:rPr>
        <w:t xml:space="preserve"> </w:t>
      </w:r>
      <w:r w:rsidR="0063401E" w:rsidRPr="00801A3F">
        <w:rPr>
          <w:rFonts w:ascii="Arial" w:hAnsi="Arial" w:cs="Arial"/>
          <w:sz w:val="24"/>
          <w:szCs w:val="24"/>
        </w:rPr>
        <w:t xml:space="preserve">St. Petersburg Russia: Graduate  </w:t>
      </w:r>
      <w:r w:rsidR="000412B0" w:rsidRPr="00801A3F">
        <w:rPr>
          <w:rFonts w:ascii="Arial" w:hAnsi="Arial" w:cs="Arial"/>
          <w:sz w:val="24"/>
          <w:szCs w:val="24"/>
        </w:rPr>
        <w:t xml:space="preserve">of Management St. Petesurg. </w:t>
      </w:r>
      <w:r w:rsidR="00A90CF6" w:rsidRPr="00801A3F">
        <w:rPr>
          <w:rFonts w:ascii="Arial" w:hAnsi="Arial" w:cs="Arial"/>
          <w:sz w:val="24"/>
          <w:szCs w:val="24"/>
        </w:rPr>
        <w:t xml:space="preserve">. </w:t>
      </w:r>
      <w:r w:rsidR="009E1CE3" w:rsidRPr="00801A3F">
        <w:rPr>
          <w:rFonts w:ascii="Arial" w:hAnsi="Arial" w:cs="Arial"/>
          <w:sz w:val="24"/>
          <w:szCs w:val="24"/>
        </w:rPr>
        <w:t>Consultar en:</w:t>
      </w:r>
      <w:r w:rsidR="000412B0" w:rsidRPr="00801A3F">
        <w:rPr>
          <w:rFonts w:ascii="Arial" w:hAnsi="Arial" w:cs="Arial"/>
          <w:sz w:val="24"/>
          <w:szCs w:val="24"/>
        </w:rPr>
        <w:t xml:space="preserve"> </w:t>
      </w:r>
      <w:hyperlink r:id="rId23" w:history="1">
        <w:r w:rsidR="000412B0" w:rsidRPr="00801A3F">
          <w:rPr>
            <w:rStyle w:val="Hipervnculo"/>
            <w:rFonts w:ascii="Arial" w:hAnsi="Arial" w:cs="Arial"/>
            <w:sz w:val="24"/>
            <w:szCs w:val="24"/>
          </w:rPr>
          <w:t>https://www.researchgate.net/publication/336829605_Global_University_Entrepreneurial_Spirit_Students'_Survey_-_National_report_-_Russia_2018</w:t>
        </w:r>
      </w:hyperlink>
      <w:r w:rsidR="00A90CF6" w:rsidRPr="00801A3F">
        <w:rPr>
          <w:rFonts w:ascii="Arial" w:hAnsi="Arial" w:cs="Arial"/>
          <w:sz w:val="24"/>
          <w:szCs w:val="24"/>
        </w:rPr>
        <w:t xml:space="preserve"> </w:t>
      </w:r>
    </w:p>
    <w:p w14:paraId="6913301D" w14:textId="1481B2F9" w:rsidR="00A57E72" w:rsidRPr="00A57E72" w:rsidRDefault="00A57E72" w:rsidP="00266E07">
      <w:pPr>
        <w:spacing w:line="360" w:lineRule="auto"/>
        <w:ind w:left="720" w:hanging="720"/>
        <w:rPr>
          <w:rFonts w:ascii="Arial" w:hAnsi="Arial" w:cs="Arial"/>
          <w:sz w:val="24"/>
          <w:szCs w:val="24"/>
        </w:rPr>
      </w:pPr>
      <w:r w:rsidRPr="00EF2DFB">
        <w:rPr>
          <w:rFonts w:ascii="Arial" w:hAnsi="Arial" w:cs="Arial"/>
          <w:b/>
          <w:bCs/>
          <w:sz w:val="24"/>
          <w:szCs w:val="24"/>
          <w:lang w:val="en-CA"/>
        </w:rPr>
        <w:lastRenderedPageBreak/>
        <w:t>Inzunza, B</w:t>
      </w:r>
      <w:r w:rsidR="00D204E4">
        <w:rPr>
          <w:rFonts w:ascii="Arial" w:hAnsi="Arial" w:cs="Arial"/>
          <w:b/>
          <w:bCs/>
          <w:sz w:val="24"/>
          <w:szCs w:val="24"/>
          <w:lang w:val="en-CA"/>
        </w:rPr>
        <w:t>.</w:t>
      </w:r>
      <w:r w:rsidR="00344635">
        <w:rPr>
          <w:rFonts w:ascii="Arial" w:hAnsi="Arial" w:cs="Arial"/>
          <w:b/>
          <w:bCs/>
          <w:sz w:val="24"/>
          <w:szCs w:val="24"/>
          <w:lang w:val="en-CA"/>
        </w:rPr>
        <w:t>E</w:t>
      </w:r>
      <w:r w:rsidR="008B283C">
        <w:rPr>
          <w:rFonts w:ascii="Arial" w:hAnsi="Arial" w:cs="Arial"/>
          <w:b/>
          <w:bCs/>
          <w:sz w:val="24"/>
          <w:szCs w:val="24"/>
          <w:lang w:val="en-CA"/>
        </w:rPr>
        <w:t>.,</w:t>
      </w:r>
      <w:r w:rsidR="00344635">
        <w:rPr>
          <w:rFonts w:ascii="Arial" w:hAnsi="Arial" w:cs="Arial"/>
          <w:b/>
          <w:bCs/>
          <w:sz w:val="24"/>
          <w:szCs w:val="24"/>
          <w:lang w:val="en-CA"/>
        </w:rPr>
        <w:t xml:space="preserve"> </w:t>
      </w:r>
      <w:r w:rsidRPr="00EF2DFB">
        <w:rPr>
          <w:rFonts w:ascii="Arial" w:hAnsi="Arial" w:cs="Arial"/>
          <w:b/>
          <w:bCs/>
          <w:sz w:val="24"/>
          <w:szCs w:val="24"/>
          <w:lang w:val="en-CA"/>
        </w:rPr>
        <w:t>Wright</w:t>
      </w:r>
      <w:r w:rsidR="00D068C3">
        <w:rPr>
          <w:rFonts w:ascii="Arial" w:hAnsi="Arial" w:cs="Arial"/>
          <w:b/>
          <w:bCs/>
          <w:sz w:val="24"/>
          <w:szCs w:val="24"/>
          <w:lang w:val="en-CA"/>
        </w:rPr>
        <w:t>, C</w:t>
      </w:r>
      <w:r w:rsidRPr="00EF2DFB">
        <w:rPr>
          <w:rFonts w:ascii="Arial" w:hAnsi="Arial" w:cs="Arial"/>
          <w:b/>
          <w:bCs/>
          <w:sz w:val="24"/>
          <w:szCs w:val="24"/>
          <w:lang w:val="en-CA"/>
        </w:rPr>
        <w:t>, G</w:t>
      </w:r>
      <w:r w:rsidR="00B811C0">
        <w:rPr>
          <w:rFonts w:ascii="Arial" w:hAnsi="Arial" w:cs="Arial"/>
          <w:b/>
          <w:bCs/>
          <w:sz w:val="24"/>
          <w:szCs w:val="24"/>
          <w:lang w:val="en-CA"/>
        </w:rPr>
        <w:t>hys</w:t>
      </w:r>
      <w:r w:rsidR="00D204E4">
        <w:rPr>
          <w:rFonts w:ascii="Arial" w:hAnsi="Arial" w:cs="Arial"/>
          <w:b/>
          <w:bCs/>
          <w:sz w:val="24"/>
          <w:szCs w:val="24"/>
          <w:lang w:val="en-CA"/>
        </w:rPr>
        <w:t>,</w:t>
      </w:r>
      <w:r w:rsidRPr="00EF2DFB">
        <w:rPr>
          <w:rFonts w:ascii="Arial" w:hAnsi="Arial" w:cs="Arial"/>
          <w:b/>
          <w:bCs/>
          <w:sz w:val="24"/>
          <w:szCs w:val="24"/>
          <w:lang w:val="en-CA"/>
        </w:rPr>
        <w:t xml:space="preserve"> T</w:t>
      </w:r>
      <w:r w:rsidR="00D068C3">
        <w:rPr>
          <w:rFonts w:ascii="Arial" w:hAnsi="Arial" w:cs="Arial"/>
          <w:b/>
          <w:bCs/>
          <w:sz w:val="24"/>
          <w:szCs w:val="24"/>
          <w:lang w:val="en-CA"/>
        </w:rPr>
        <w:t>.</w:t>
      </w:r>
      <w:r w:rsidR="00A550CC">
        <w:rPr>
          <w:rFonts w:ascii="Arial" w:hAnsi="Arial" w:cs="Arial"/>
          <w:b/>
          <w:bCs/>
          <w:sz w:val="24"/>
          <w:szCs w:val="24"/>
          <w:lang w:val="en-CA"/>
        </w:rPr>
        <w:t>,</w:t>
      </w:r>
      <w:r w:rsidRPr="00EF2DFB">
        <w:rPr>
          <w:rFonts w:ascii="Arial" w:hAnsi="Arial" w:cs="Arial"/>
          <w:b/>
          <w:bCs/>
          <w:sz w:val="24"/>
          <w:szCs w:val="24"/>
          <w:lang w:val="en-CA"/>
        </w:rPr>
        <w:t xml:space="preserve"> &amp; Cools, P. </w:t>
      </w:r>
      <w:r w:rsidRPr="00030206">
        <w:rPr>
          <w:rFonts w:ascii="Arial" w:hAnsi="Arial" w:cs="Arial"/>
          <w:b/>
          <w:bCs/>
          <w:sz w:val="24"/>
          <w:szCs w:val="24"/>
          <w:lang w:val="en-CA"/>
        </w:rPr>
        <w:t>(2020).</w:t>
      </w:r>
      <w:r w:rsidRPr="00030206">
        <w:rPr>
          <w:rFonts w:ascii="Arial" w:hAnsi="Arial" w:cs="Arial"/>
          <w:sz w:val="24"/>
          <w:szCs w:val="24"/>
          <w:lang w:val="en-CA"/>
        </w:rPr>
        <w:t xml:space="preserve"> </w:t>
      </w:r>
      <w:r w:rsidRPr="00A57E72">
        <w:rPr>
          <w:rFonts w:ascii="Arial" w:hAnsi="Arial" w:cs="Arial"/>
          <w:sz w:val="24"/>
          <w:szCs w:val="24"/>
        </w:rPr>
        <w:t>Imaginarios de la robotización: la automatización desde la perspectiva del empleado. Estudios sociológicos, 38(113), 567-599. Epub 04 de septiembre de 2020.https://doi.org/10.24201/es.2020v38n113.1923</w:t>
      </w:r>
    </w:p>
    <w:p w14:paraId="4E1D17CE" w14:textId="392D048B" w:rsidR="00D600AE" w:rsidRPr="00987B92" w:rsidRDefault="00D600AE" w:rsidP="00266E07">
      <w:pPr>
        <w:spacing w:line="360" w:lineRule="auto"/>
        <w:ind w:left="720" w:hanging="720"/>
        <w:jc w:val="both"/>
        <w:rPr>
          <w:rFonts w:ascii="Arial" w:hAnsi="Arial" w:cs="Arial"/>
          <w:sz w:val="24"/>
          <w:szCs w:val="24"/>
          <w:lang w:val="en-US"/>
        </w:rPr>
      </w:pPr>
      <w:r w:rsidRPr="00987B92">
        <w:rPr>
          <w:rFonts w:ascii="Arial" w:hAnsi="Arial" w:cs="Arial"/>
          <w:b/>
          <w:bCs/>
          <w:sz w:val="24"/>
          <w:szCs w:val="24"/>
          <w:lang w:val="en-US"/>
        </w:rPr>
        <w:t>Kale, V. (2019).</w:t>
      </w:r>
      <w:r w:rsidRPr="00987B92">
        <w:rPr>
          <w:rFonts w:ascii="Arial" w:hAnsi="Arial" w:cs="Arial"/>
          <w:sz w:val="24"/>
          <w:szCs w:val="24"/>
          <w:lang w:val="en-US"/>
        </w:rPr>
        <w:t xml:space="preserve"> </w:t>
      </w:r>
      <w:r w:rsidRPr="00987B92">
        <w:rPr>
          <w:rFonts w:ascii="Arial" w:hAnsi="Arial" w:cs="Arial"/>
          <w:i/>
          <w:sz w:val="24"/>
          <w:szCs w:val="24"/>
          <w:lang w:val="en-US"/>
        </w:rPr>
        <w:t>Digital Transformation of Enterprise Architecture</w:t>
      </w:r>
      <w:r w:rsidRPr="00987B92">
        <w:rPr>
          <w:rFonts w:ascii="Arial" w:hAnsi="Arial" w:cs="Arial"/>
          <w:sz w:val="24"/>
          <w:szCs w:val="24"/>
          <w:lang w:val="en-US"/>
        </w:rPr>
        <w:t xml:space="preserve">. CRC Press. </w:t>
      </w:r>
      <w:proofErr w:type="spellStart"/>
      <w:r w:rsidR="009E1CE3" w:rsidRPr="00987B92">
        <w:rPr>
          <w:rFonts w:ascii="Arial" w:hAnsi="Arial" w:cs="Arial"/>
          <w:sz w:val="24"/>
          <w:szCs w:val="24"/>
          <w:lang w:val="en-US"/>
        </w:rPr>
        <w:t>Consultar</w:t>
      </w:r>
      <w:proofErr w:type="spellEnd"/>
      <w:r w:rsidR="009E1CE3" w:rsidRPr="00987B92">
        <w:rPr>
          <w:rFonts w:ascii="Arial" w:hAnsi="Arial" w:cs="Arial"/>
          <w:sz w:val="24"/>
          <w:szCs w:val="24"/>
          <w:lang w:val="en-US"/>
        </w:rPr>
        <w:t xml:space="preserve"> en</w:t>
      </w:r>
      <w:r w:rsidRPr="00987B92">
        <w:rPr>
          <w:rFonts w:ascii="Arial" w:hAnsi="Arial" w:cs="Arial"/>
          <w:sz w:val="24"/>
          <w:szCs w:val="24"/>
          <w:lang w:val="en-US"/>
        </w:rPr>
        <w:t xml:space="preserve"> </w:t>
      </w:r>
      <w:hyperlink r:id="rId24" w:history="1">
        <w:r w:rsidRPr="00987B92">
          <w:rPr>
            <w:rStyle w:val="Hipervnculo"/>
            <w:rFonts w:ascii="Arial" w:hAnsi="Arial" w:cs="Arial"/>
            <w:sz w:val="24"/>
            <w:szCs w:val="24"/>
            <w:lang w:val="en-US"/>
          </w:rPr>
          <w:t>https://doi.org/10.1201/9781351029148</w:t>
        </w:r>
      </w:hyperlink>
      <w:r w:rsidRPr="00987B92">
        <w:rPr>
          <w:rFonts w:ascii="Arial" w:hAnsi="Arial" w:cs="Arial"/>
          <w:sz w:val="24"/>
          <w:szCs w:val="24"/>
          <w:lang w:val="en-US"/>
        </w:rPr>
        <w:t xml:space="preserve"> </w:t>
      </w:r>
    </w:p>
    <w:p w14:paraId="18D8BBEC" w14:textId="28D7B125" w:rsidR="002F59EE" w:rsidRPr="00987B92" w:rsidRDefault="002F59EE" w:rsidP="00266E07">
      <w:pPr>
        <w:spacing w:line="360" w:lineRule="auto"/>
        <w:ind w:left="720" w:hanging="720"/>
        <w:jc w:val="both"/>
        <w:rPr>
          <w:rFonts w:ascii="Arial" w:hAnsi="Arial" w:cs="Arial"/>
          <w:sz w:val="24"/>
          <w:szCs w:val="24"/>
        </w:rPr>
      </w:pPr>
      <w:r w:rsidRPr="00987B92">
        <w:rPr>
          <w:rFonts w:ascii="Arial" w:hAnsi="Arial" w:cs="Arial"/>
          <w:b/>
          <w:bCs/>
          <w:sz w:val="24"/>
          <w:szCs w:val="24"/>
          <w:lang w:val="en-US"/>
        </w:rPr>
        <w:t xml:space="preserve">Kooskora, </w:t>
      </w:r>
      <w:r w:rsidR="00973220" w:rsidRPr="00987B92">
        <w:rPr>
          <w:rFonts w:ascii="Arial" w:hAnsi="Arial" w:cs="Arial"/>
          <w:b/>
          <w:bCs/>
          <w:sz w:val="24"/>
          <w:szCs w:val="24"/>
          <w:lang w:val="en-US"/>
        </w:rPr>
        <w:t>M. (</w:t>
      </w:r>
      <w:r w:rsidRPr="00987B92">
        <w:rPr>
          <w:rFonts w:ascii="Arial" w:hAnsi="Arial" w:cs="Arial"/>
          <w:b/>
          <w:bCs/>
          <w:sz w:val="24"/>
          <w:szCs w:val="24"/>
          <w:lang w:val="en-US"/>
        </w:rPr>
        <w:t>2021).</w:t>
      </w:r>
      <w:r w:rsidRPr="00987B92">
        <w:rPr>
          <w:rFonts w:ascii="Arial" w:hAnsi="Arial" w:cs="Arial"/>
          <w:sz w:val="24"/>
          <w:szCs w:val="24"/>
          <w:lang w:val="en-US"/>
        </w:rPr>
        <w:t xml:space="preserve"> The Role of an Entrepreneurial Mindset</w:t>
      </w:r>
      <w:r w:rsidR="007D081E" w:rsidRPr="00987B92">
        <w:rPr>
          <w:rFonts w:ascii="Arial" w:hAnsi="Arial" w:cs="Arial"/>
          <w:sz w:val="24"/>
          <w:szCs w:val="24"/>
          <w:lang w:val="en-US"/>
        </w:rPr>
        <w:t xml:space="preserve">. </w:t>
      </w:r>
      <w:r w:rsidR="007D081E" w:rsidRPr="00604E80">
        <w:rPr>
          <w:rFonts w:ascii="Arial" w:hAnsi="Arial" w:cs="Arial"/>
          <w:sz w:val="24"/>
          <w:szCs w:val="24"/>
          <w:lang w:val="fr-FR"/>
        </w:rPr>
        <w:t>En</w:t>
      </w:r>
      <w:r w:rsidRPr="00604E80">
        <w:rPr>
          <w:rFonts w:ascii="Arial" w:hAnsi="Arial" w:cs="Arial"/>
          <w:sz w:val="24"/>
          <w:szCs w:val="24"/>
          <w:lang w:val="fr-FR"/>
        </w:rPr>
        <w:t xml:space="preserve"> </w:t>
      </w:r>
      <w:r w:rsidR="007D081E" w:rsidRPr="00604E80">
        <w:rPr>
          <w:rFonts w:ascii="Arial" w:hAnsi="Arial" w:cs="Arial"/>
          <w:sz w:val="24"/>
          <w:szCs w:val="24"/>
          <w:lang w:val="fr-FR"/>
        </w:rPr>
        <w:t xml:space="preserve">Soltanifar, S. et al. </w:t>
      </w:r>
      <w:r w:rsidR="007D081E" w:rsidRPr="00987B92">
        <w:rPr>
          <w:rFonts w:ascii="Arial" w:hAnsi="Arial" w:cs="Arial"/>
          <w:sz w:val="24"/>
          <w:szCs w:val="24"/>
          <w:lang w:val="en-US"/>
        </w:rPr>
        <w:t xml:space="preserve">(eds.). </w:t>
      </w:r>
      <w:r w:rsidRPr="00987B92">
        <w:rPr>
          <w:rFonts w:ascii="Arial" w:hAnsi="Arial" w:cs="Arial"/>
          <w:i/>
          <w:sz w:val="24"/>
          <w:szCs w:val="24"/>
          <w:lang w:val="en-US"/>
        </w:rPr>
        <w:t>Digital Transformation–Case Study of the Estonian Business School</w:t>
      </w:r>
      <w:r w:rsidR="007D081E" w:rsidRPr="00987B92">
        <w:rPr>
          <w:rFonts w:ascii="Arial" w:hAnsi="Arial" w:cs="Arial"/>
          <w:i/>
          <w:sz w:val="24"/>
          <w:szCs w:val="24"/>
          <w:lang w:val="en-US"/>
        </w:rPr>
        <w:t xml:space="preserve"> </w:t>
      </w:r>
      <w:r w:rsidR="007D081E" w:rsidRPr="00987B92">
        <w:rPr>
          <w:rFonts w:ascii="Arial" w:hAnsi="Arial" w:cs="Arial"/>
          <w:sz w:val="24"/>
          <w:szCs w:val="24"/>
          <w:lang w:val="en-US"/>
        </w:rPr>
        <w:t>(pp. 143-164)</w:t>
      </w:r>
      <w:r w:rsidRPr="00987B92">
        <w:rPr>
          <w:rFonts w:ascii="Arial" w:hAnsi="Arial" w:cs="Arial"/>
          <w:sz w:val="24"/>
          <w:szCs w:val="24"/>
          <w:lang w:val="en-US"/>
        </w:rPr>
        <w:t>.</w:t>
      </w:r>
      <w:r w:rsidR="009E1CE3" w:rsidRPr="00987B92">
        <w:rPr>
          <w:rFonts w:ascii="Arial" w:hAnsi="Arial" w:cs="Arial"/>
          <w:sz w:val="24"/>
          <w:szCs w:val="24"/>
          <w:lang w:val="en-US"/>
        </w:rPr>
        <w:t xml:space="preserve"> </w:t>
      </w:r>
      <w:r w:rsidR="009E1CE3" w:rsidRPr="00E93B9C">
        <w:rPr>
          <w:rFonts w:ascii="Arial" w:hAnsi="Arial" w:cs="Arial"/>
          <w:sz w:val="24"/>
          <w:szCs w:val="24"/>
        </w:rPr>
        <w:t>Consulta en:</w:t>
      </w:r>
      <w:r w:rsidRPr="00E93B9C">
        <w:rPr>
          <w:rFonts w:ascii="Arial" w:hAnsi="Arial" w:cs="Arial"/>
          <w:sz w:val="24"/>
          <w:szCs w:val="24"/>
        </w:rPr>
        <w:t xml:space="preserve"> </w:t>
      </w:r>
      <w:hyperlink r:id="rId25" w:history="1">
        <w:r w:rsidR="00A90CF6" w:rsidRPr="00987B92">
          <w:rPr>
            <w:rStyle w:val="Hipervnculo"/>
            <w:rFonts w:ascii="Arial" w:hAnsi="Arial" w:cs="Arial"/>
            <w:sz w:val="24"/>
            <w:szCs w:val="24"/>
          </w:rPr>
          <w:t>https://link.springer.com/chapter/10.1007/978-3-030-53914-6_8</w:t>
        </w:r>
      </w:hyperlink>
      <w:r w:rsidR="00A90CF6" w:rsidRPr="00987B92">
        <w:rPr>
          <w:rFonts w:ascii="Arial" w:hAnsi="Arial" w:cs="Arial"/>
          <w:sz w:val="24"/>
          <w:szCs w:val="24"/>
        </w:rPr>
        <w:t xml:space="preserve"> </w:t>
      </w:r>
    </w:p>
    <w:p w14:paraId="2A5BA5FC" w14:textId="4AF82340" w:rsidR="002F59EE" w:rsidRPr="00987B92" w:rsidRDefault="002F59EE" w:rsidP="00266E07">
      <w:pPr>
        <w:spacing w:line="360" w:lineRule="auto"/>
        <w:ind w:left="720" w:hanging="720"/>
        <w:jc w:val="both"/>
        <w:rPr>
          <w:rFonts w:ascii="Arial" w:hAnsi="Arial" w:cs="Arial"/>
          <w:sz w:val="24"/>
          <w:szCs w:val="24"/>
        </w:rPr>
      </w:pPr>
      <w:r w:rsidRPr="00987B92">
        <w:rPr>
          <w:rFonts w:ascii="Arial" w:hAnsi="Arial" w:cs="Arial"/>
          <w:b/>
          <w:bCs/>
          <w:sz w:val="24"/>
          <w:szCs w:val="24"/>
        </w:rPr>
        <w:t>Leiva, J.C</w:t>
      </w:r>
      <w:r w:rsidR="0063401E" w:rsidRPr="00987B92">
        <w:rPr>
          <w:rFonts w:ascii="Arial" w:hAnsi="Arial" w:cs="Arial"/>
          <w:b/>
          <w:bCs/>
          <w:sz w:val="24"/>
          <w:szCs w:val="24"/>
        </w:rPr>
        <w:t>.</w:t>
      </w:r>
      <w:r w:rsidR="00A550CC">
        <w:rPr>
          <w:rFonts w:ascii="Arial" w:hAnsi="Arial" w:cs="Arial"/>
          <w:b/>
          <w:bCs/>
          <w:sz w:val="24"/>
          <w:szCs w:val="24"/>
        </w:rPr>
        <w:t xml:space="preserve"> </w:t>
      </w:r>
      <w:r w:rsidR="0063401E" w:rsidRPr="00987B92">
        <w:rPr>
          <w:rFonts w:ascii="Arial" w:hAnsi="Arial" w:cs="Arial"/>
          <w:b/>
          <w:bCs/>
          <w:sz w:val="24"/>
          <w:szCs w:val="24"/>
        </w:rPr>
        <w:t xml:space="preserve">&amp; </w:t>
      </w:r>
      <w:r w:rsidRPr="00987B92">
        <w:rPr>
          <w:rFonts w:ascii="Arial" w:hAnsi="Arial" w:cs="Arial"/>
          <w:b/>
          <w:bCs/>
          <w:sz w:val="24"/>
          <w:szCs w:val="24"/>
        </w:rPr>
        <w:t>Mora, R., de la O, D. (2019).</w:t>
      </w:r>
      <w:r w:rsidRPr="00987B92">
        <w:rPr>
          <w:rFonts w:ascii="Arial" w:hAnsi="Arial" w:cs="Arial"/>
          <w:sz w:val="24"/>
          <w:szCs w:val="24"/>
        </w:rPr>
        <w:t xml:space="preserve"> Espíritu emprendedor en la población estudiantil universitaria. Estudio GUESSS. Informe de resultados para Costa Rica 2018. Instituto Tecnológico de Costa Rica: Cartago</w:t>
      </w:r>
      <w:r w:rsidR="00477D4E" w:rsidRPr="00987B92">
        <w:rPr>
          <w:rFonts w:ascii="Arial" w:hAnsi="Arial" w:cs="Arial"/>
          <w:sz w:val="24"/>
          <w:szCs w:val="24"/>
        </w:rPr>
        <w:t xml:space="preserve">. </w:t>
      </w:r>
      <w:r w:rsidR="009E1CE3" w:rsidRPr="00987B92">
        <w:rPr>
          <w:rFonts w:ascii="Arial" w:hAnsi="Arial" w:cs="Arial"/>
          <w:sz w:val="24"/>
          <w:szCs w:val="24"/>
        </w:rPr>
        <w:t>Consulate en:</w:t>
      </w:r>
      <w:r w:rsidR="0063401E" w:rsidRPr="00987B92">
        <w:rPr>
          <w:rFonts w:ascii="Arial" w:hAnsi="Arial" w:cs="Arial"/>
          <w:sz w:val="24"/>
          <w:szCs w:val="24"/>
        </w:rPr>
        <w:t xml:space="preserve"> </w:t>
      </w:r>
      <w:hyperlink r:id="rId26" w:history="1">
        <w:r w:rsidR="0063401E" w:rsidRPr="00987B92">
          <w:rPr>
            <w:rStyle w:val="Hipervnculo"/>
            <w:rFonts w:ascii="Arial" w:hAnsi="Arial" w:cs="Arial"/>
            <w:sz w:val="24"/>
            <w:szCs w:val="24"/>
          </w:rPr>
          <w:t>https://www.guesssurvey.org/resources/nat_2018/GUESSS_Report_2018_Costa_Rica.pdf</w:t>
        </w:r>
      </w:hyperlink>
      <w:r w:rsidR="00477D4E" w:rsidRPr="00987B92">
        <w:rPr>
          <w:rFonts w:ascii="Arial" w:hAnsi="Arial" w:cs="Arial"/>
          <w:sz w:val="24"/>
          <w:szCs w:val="24"/>
        </w:rPr>
        <w:t xml:space="preserve"> </w:t>
      </w:r>
    </w:p>
    <w:p w14:paraId="5865E9DA" w14:textId="2496AFAE" w:rsidR="00FB274E" w:rsidRPr="00987B92" w:rsidRDefault="00FB274E" w:rsidP="00266E07">
      <w:pPr>
        <w:spacing w:line="360" w:lineRule="auto"/>
        <w:ind w:left="720" w:hanging="720"/>
        <w:jc w:val="both"/>
        <w:rPr>
          <w:rFonts w:ascii="Arial" w:hAnsi="Arial" w:cs="Arial"/>
          <w:sz w:val="24"/>
          <w:szCs w:val="24"/>
        </w:rPr>
      </w:pPr>
      <w:r w:rsidRPr="00987B92">
        <w:rPr>
          <w:rFonts w:ascii="Arial" w:hAnsi="Arial" w:cs="Arial"/>
          <w:b/>
          <w:bCs/>
          <w:sz w:val="24"/>
          <w:szCs w:val="24"/>
          <w:lang w:val="en-CA"/>
        </w:rPr>
        <w:t>McGrath, R. (2013).</w:t>
      </w:r>
      <w:r w:rsidRPr="00987B92">
        <w:rPr>
          <w:rFonts w:ascii="Arial" w:hAnsi="Arial" w:cs="Arial"/>
          <w:sz w:val="24"/>
          <w:szCs w:val="24"/>
          <w:lang w:val="en-CA"/>
        </w:rPr>
        <w:t xml:space="preserve"> </w:t>
      </w:r>
      <w:r w:rsidRPr="00987B92">
        <w:rPr>
          <w:rFonts w:ascii="Arial" w:hAnsi="Arial" w:cs="Arial"/>
          <w:i/>
          <w:sz w:val="24"/>
          <w:szCs w:val="24"/>
          <w:lang w:val="en-CA"/>
        </w:rPr>
        <w:t>The End of Competitive Advantage: How to Keep Your Strategy Moving as Fast as Your Business</w:t>
      </w:r>
      <w:r w:rsidRPr="00987B92">
        <w:rPr>
          <w:rFonts w:ascii="Arial" w:hAnsi="Arial" w:cs="Arial"/>
          <w:sz w:val="24"/>
          <w:szCs w:val="24"/>
          <w:lang w:val="en-CA"/>
        </w:rPr>
        <w:t xml:space="preserve">. </w:t>
      </w:r>
      <w:r w:rsidR="00A130FD" w:rsidRPr="00987B92">
        <w:rPr>
          <w:rFonts w:ascii="Arial" w:hAnsi="Arial" w:cs="Arial"/>
          <w:sz w:val="24"/>
          <w:szCs w:val="24"/>
        </w:rPr>
        <w:t>Massachus</w:t>
      </w:r>
      <w:r w:rsidR="00830802" w:rsidRPr="00987B92">
        <w:rPr>
          <w:rFonts w:ascii="Arial" w:hAnsi="Arial" w:cs="Arial"/>
          <w:sz w:val="24"/>
          <w:szCs w:val="24"/>
        </w:rPr>
        <w:t xml:space="preserve">etts: </w:t>
      </w:r>
      <w:r w:rsidRPr="00987B92">
        <w:rPr>
          <w:rFonts w:ascii="Arial" w:hAnsi="Arial" w:cs="Arial"/>
          <w:sz w:val="24"/>
          <w:szCs w:val="24"/>
        </w:rPr>
        <w:t>Harvard Business Review Press.</w:t>
      </w:r>
    </w:p>
    <w:p w14:paraId="03A0F404" w14:textId="5B8141F7" w:rsidR="002F59EE" w:rsidRPr="00604E80" w:rsidRDefault="002F59EE" w:rsidP="00266E07">
      <w:pPr>
        <w:spacing w:line="360" w:lineRule="auto"/>
        <w:ind w:left="720" w:hanging="720"/>
        <w:jc w:val="both"/>
        <w:rPr>
          <w:rFonts w:ascii="Arial" w:hAnsi="Arial" w:cs="Arial"/>
          <w:sz w:val="24"/>
          <w:szCs w:val="24"/>
          <w:lang w:val="fr-FR"/>
        </w:rPr>
      </w:pPr>
      <w:r w:rsidRPr="00987B92">
        <w:rPr>
          <w:rFonts w:ascii="Arial" w:hAnsi="Arial" w:cs="Arial"/>
          <w:b/>
          <w:bCs/>
          <w:sz w:val="24"/>
          <w:szCs w:val="24"/>
        </w:rPr>
        <w:t xml:space="preserve">Ministerio de Economía y </w:t>
      </w:r>
      <w:r w:rsidR="009E1CE3" w:rsidRPr="00987B92">
        <w:rPr>
          <w:rFonts w:ascii="Arial" w:hAnsi="Arial" w:cs="Arial"/>
          <w:b/>
          <w:bCs/>
          <w:sz w:val="24"/>
          <w:szCs w:val="24"/>
        </w:rPr>
        <w:t>Comercio Costa</w:t>
      </w:r>
      <w:r w:rsidR="001D30D9" w:rsidRPr="00987B92">
        <w:rPr>
          <w:rFonts w:ascii="Arial" w:hAnsi="Arial" w:cs="Arial"/>
          <w:b/>
          <w:bCs/>
          <w:sz w:val="24"/>
          <w:szCs w:val="24"/>
        </w:rPr>
        <w:t xml:space="preserve"> Rica</w:t>
      </w:r>
      <w:r w:rsidR="003A1362">
        <w:rPr>
          <w:rFonts w:ascii="Arial" w:hAnsi="Arial" w:cs="Arial"/>
          <w:b/>
          <w:bCs/>
          <w:sz w:val="24"/>
          <w:szCs w:val="24"/>
        </w:rPr>
        <w:t xml:space="preserve"> (MEIC)</w:t>
      </w:r>
      <w:r w:rsidR="00AA2826">
        <w:rPr>
          <w:rFonts w:ascii="Arial" w:hAnsi="Arial" w:cs="Arial"/>
          <w:b/>
          <w:bCs/>
          <w:sz w:val="24"/>
          <w:szCs w:val="24"/>
        </w:rPr>
        <w:t>.</w:t>
      </w:r>
      <w:r w:rsidR="003D03C1">
        <w:rPr>
          <w:rFonts w:ascii="Arial" w:hAnsi="Arial" w:cs="Arial"/>
          <w:b/>
          <w:bCs/>
          <w:sz w:val="24"/>
          <w:szCs w:val="24"/>
        </w:rPr>
        <w:t xml:space="preserve"> </w:t>
      </w:r>
      <w:r w:rsidRPr="00987B92">
        <w:rPr>
          <w:rFonts w:ascii="Arial" w:hAnsi="Arial" w:cs="Arial"/>
          <w:b/>
          <w:bCs/>
          <w:sz w:val="24"/>
          <w:szCs w:val="24"/>
        </w:rPr>
        <w:t>(2019</w:t>
      </w:r>
      <w:r w:rsidRPr="00987B92">
        <w:rPr>
          <w:rFonts w:ascii="Arial" w:hAnsi="Arial" w:cs="Arial"/>
          <w:sz w:val="24"/>
          <w:szCs w:val="24"/>
        </w:rPr>
        <w:t xml:space="preserve">). </w:t>
      </w:r>
      <w:r w:rsidRPr="00987B92">
        <w:rPr>
          <w:rFonts w:ascii="Arial" w:hAnsi="Arial" w:cs="Arial"/>
          <w:i/>
          <w:sz w:val="24"/>
          <w:szCs w:val="24"/>
        </w:rPr>
        <w:t>Manual para las personas Emprendedoras en Costa Rica</w:t>
      </w:r>
      <w:r w:rsidR="007526EE" w:rsidRPr="00987B92">
        <w:rPr>
          <w:rFonts w:ascii="Arial" w:hAnsi="Arial" w:cs="Arial"/>
          <w:sz w:val="24"/>
          <w:szCs w:val="24"/>
        </w:rPr>
        <w:t xml:space="preserve">. </w:t>
      </w:r>
      <w:r w:rsidR="007526EE" w:rsidRPr="00604E80">
        <w:rPr>
          <w:rFonts w:ascii="Arial" w:hAnsi="Arial" w:cs="Arial"/>
          <w:sz w:val="24"/>
          <w:szCs w:val="24"/>
          <w:lang w:val="fr-FR"/>
        </w:rPr>
        <w:t xml:space="preserve">MEIC, OIT. </w:t>
      </w:r>
      <w:r w:rsidR="009E1CE3" w:rsidRPr="00604E80">
        <w:rPr>
          <w:rFonts w:ascii="Arial" w:hAnsi="Arial" w:cs="Arial"/>
          <w:sz w:val="24"/>
          <w:szCs w:val="24"/>
          <w:lang w:val="fr-FR"/>
        </w:rPr>
        <w:t>Consultar en:</w:t>
      </w:r>
      <w:r w:rsidR="007526EE" w:rsidRPr="00604E80">
        <w:rPr>
          <w:rFonts w:ascii="Arial" w:hAnsi="Arial" w:cs="Arial"/>
          <w:sz w:val="24"/>
          <w:szCs w:val="24"/>
          <w:lang w:val="fr-FR"/>
        </w:rPr>
        <w:t xml:space="preserve"> </w:t>
      </w:r>
      <w:hyperlink r:id="rId27" w:history="1">
        <w:r w:rsidR="009E1CE3" w:rsidRPr="00604E80">
          <w:rPr>
            <w:rStyle w:val="Hipervnculo"/>
            <w:rFonts w:ascii="Arial" w:hAnsi="Arial" w:cs="Arial"/>
            <w:sz w:val="24"/>
            <w:szCs w:val="24"/>
            <w:lang w:val="fr-FR"/>
          </w:rPr>
          <w:t>https://www.meic.go.cr/documentos/08k2mt84w/Manual_PersonasEmprendedorasCR300519.pdf</w:t>
        </w:r>
      </w:hyperlink>
      <w:r w:rsidR="009E1CE3" w:rsidRPr="00604E80">
        <w:rPr>
          <w:rFonts w:ascii="Arial" w:hAnsi="Arial" w:cs="Arial"/>
          <w:sz w:val="24"/>
          <w:szCs w:val="24"/>
          <w:lang w:val="fr-FR"/>
        </w:rPr>
        <w:t xml:space="preserve"> </w:t>
      </w:r>
    </w:p>
    <w:p w14:paraId="7189A767" w14:textId="05D895DA" w:rsidR="004C356B" w:rsidRPr="00987B92" w:rsidRDefault="002A1C27" w:rsidP="00266E07">
      <w:pPr>
        <w:spacing w:line="360" w:lineRule="auto"/>
        <w:ind w:left="720" w:hanging="720"/>
        <w:jc w:val="both"/>
        <w:rPr>
          <w:rFonts w:ascii="Arial" w:hAnsi="Arial" w:cs="Arial"/>
          <w:sz w:val="24"/>
          <w:szCs w:val="24"/>
        </w:rPr>
      </w:pPr>
      <w:r w:rsidRPr="00987B92">
        <w:rPr>
          <w:rFonts w:ascii="Arial" w:hAnsi="Arial" w:cs="Arial"/>
          <w:b/>
          <w:bCs/>
          <w:sz w:val="24"/>
          <w:szCs w:val="24"/>
        </w:rPr>
        <w:t>Organización para la Cooperación y el Desarrollo Económico</w:t>
      </w:r>
      <w:r w:rsidR="001D24D4">
        <w:rPr>
          <w:rFonts w:ascii="Arial" w:hAnsi="Arial" w:cs="Arial"/>
          <w:b/>
          <w:bCs/>
          <w:sz w:val="24"/>
          <w:szCs w:val="24"/>
        </w:rPr>
        <w:t xml:space="preserve"> </w:t>
      </w:r>
      <w:r w:rsidR="00F319E9">
        <w:rPr>
          <w:rFonts w:ascii="Arial" w:hAnsi="Arial" w:cs="Arial"/>
          <w:b/>
          <w:bCs/>
          <w:sz w:val="24"/>
          <w:szCs w:val="24"/>
        </w:rPr>
        <w:t>(OCDE)</w:t>
      </w:r>
      <w:r w:rsidR="00BB11C2">
        <w:rPr>
          <w:rFonts w:ascii="Arial" w:hAnsi="Arial" w:cs="Arial"/>
          <w:b/>
          <w:bCs/>
          <w:sz w:val="24"/>
          <w:szCs w:val="24"/>
        </w:rPr>
        <w:t>.</w:t>
      </w:r>
      <w:r w:rsidRPr="00987B92">
        <w:rPr>
          <w:rFonts w:ascii="Arial" w:hAnsi="Arial" w:cs="Arial"/>
          <w:b/>
          <w:bCs/>
          <w:sz w:val="24"/>
          <w:szCs w:val="24"/>
        </w:rPr>
        <w:t xml:space="preserve"> </w:t>
      </w:r>
      <w:r w:rsidR="004C356B" w:rsidRPr="00987B92">
        <w:rPr>
          <w:rFonts w:ascii="Arial" w:hAnsi="Arial" w:cs="Arial"/>
          <w:b/>
          <w:bCs/>
          <w:sz w:val="24"/>
          <w:szCs w:val="24"/>
        </w:rPr>
        <w:t>(2019)</w:t>
      </w:r>
      <w:r w:rsidRPr="00987B92">
        <w:rPr>
          <w:rFonts w:ascii="Arial" w:hAnsi="Arial" w:cs="Arial"/>
          <w:b/>
          <w:bCs/>
          <w:sz w:val="24"/>
          <w:szCs w:val="24"/>
        </w:rPr>
        <w:t>.</w:t>
      </w:r>
      <w:r w:rsidR="004C356B" w:rsidRPr="00987B92">
        <w:rPr>
          <w:rFonts w:ascii="Arial" w:hAnsi="Arial" w:cs="Arial"/>
          <w:sz w:val="24"/>
          <w:szCs w:val="24"/>
        </w:rPr>
        <w:t xml:space="preserve"> </w:t>
      </w:r>
      <w:r w:rsidR="00742167" w:rsidRPr="00987B92">
        <w:rPr>
          <w:rFonts w:ascii="Arial" w:hAnsi="Arial" w:cs="Arial"/>
          <w:sz w:val="24"/>
          <w:szCs w:val="24"/>
        </w:rPr>
        <w:t>El trabajo de la OCDE sobre educación y competencias</w:t>
      </w:r>
      <w:r w:rsidR="00CB39F9" w:rsidRPr="00987B92">
        <w:rPr>
          <w:rFonts w:ascii="Arial" w:hAnsi="Arial" w:cs="Arial"/>
          <w:sz w:val="24"/>
          <w:szCs w:val="24"/>
        </w:rPr>
        <w:t>, OCDE, Paris.</w:t>
      </w:r>
    </w:p>
    <w:p w14:paraId="2F29561F" w14:textId="7214A0B5" w:rsidR="00856115" w:rsidRPr="00987B92" w:rsidRDefault="00856115" w:rsidP="00266E07">
      <w:pPr>
        <w:spacing w:line="360" w:lineRule="auto"/>
        <w:ind w:left="720" w:hanging="720"/>
        <w:jc w:val="both"/>
        <w:rPr>
          <w:rFonts w:ascii="Arial" w:hAnsi="Arial" w:cs="Arial"/>
          <w:sz w:val="24"/>
          <w:szCs w:val="24"/>
        </w:rPr>
      </w:pPr>
      <w:r w:rsidRPr="00987B92">
        <w:rPr>
          <w:rFonts w:ascii="Arial" w:hAnsi="Arial" w:cs="Arial"/>
          <w:b/>
          <w:bCs/>
          <w:sz w:val="24"/>
          <w:szCs w:val="24"/>
          <w:lang w:val="en-US"/>
        </w:rPr>
        <w:t>Soltanifar, M., Hughes, M</w:t>
      </w:r>
      <w:r w:rsidR="001D30D9" w:rsidRPr="00987B92">
        <w:rPr>
          <w:rFonts w:ascii="Arial" w:hAnsi="Arial" w:cs="Arial"/>
          <w:b/>
          <w:bCs/>
          <w:sz w:val="24"/>
          <w:szCs w:val="24"/>
          <w:lang w:val="en-US"/>
        </w:rPr>
        <w:t>.</w:t>
      </w:r>
      <w:r w:rsidR="00DD028F">
        <w:rPr>
          <w:rFonts w:ascii="Arial" w:hAnsi="Arial" w:cs="Arial"/>
          <w:b/>
          <w:bCs/>
          <w:sz w:val="24"/>
          <w:szCs w:val="24"/>
          <w:lang w:val="en-US"/>
        </w:rPr>
        <w:t xml:space="preserve">, </w:t>
      </w:r>
      <w:r w:rsidR="001D30D9" w:rsidRPr="00987B92">
        <w:rPr>
          <w:rFonts w:ascii="Arial" w:hAnsi="Arial" w:cs="Arial"/>
          <w:b/>
          <w:bCs/>
          <w:sz w:val="24"/>
          <w:szCs w:val="24"/>
          <w:lang w:val="en-US"/>
        </w:rPr>
        <w:t xml:space="preserve">&amp; </w:t>
      </w:r>
      <w:r w:rsidRPr="00987B92">
        <w:rPr>
          <w:rFonts w:ascii="Arial" w:hAnsi="Arial" w:cs="Arial"/>
          <w:b/>
          <w:bCs/>
          <w:sz w:val="24"/>
          <w:szCs w:val="24"/>
          <w:lang w:val="en-US"/>
        </w:rPr>
        <w:t>Gocke, L. (2021).</w:t>
      </w:r>
      <w:r w:rsidRPr="00987B92">
        <w:rPr>
          <w:rFonts w:ascii="Arial" w:hAnsi="Arial" w:cs="Arial"/>
          <w:sz w:val="24"/>
          <w:szCs w:val="24"/>
          <w:lang w:val="en-US"/>
        </w:rPr>
        <w:t xml:space="preserve"> </w:t>
      </w:r>
      <w:r w:rsidRPr="00987B92">
        <w:rPr>
          <w:rFonts w:ascii="Arial" w:hAnsi="Arial" w:cs="Arial"/>
          <w:i/>
          <w:sz w:val="24"/>
          <w:szCs w:val="24"/>
          <w:lang w:val="en-US"/>
        </w:rPr>
        <w:t>Digital Entrepreneurship: Impact on Business and Society</w:t>
      </w:r>
      <w:r w:rsidRPr="00987B92">
        <w:rPr>
          <w:rFonts w:ascii="Arial" w:hAnsi="Arial" w:cs="Arial"/>
          <w:sz w:val="24"/>
          <w:szCs w:val="24"/>
          <w:lang w:val="en-US"/>
        </w:rPr>
        <w:t xml:space="preserve">. </w:t>
      </w:r>
      <w:hyperlink r:id="rId28" w:tgtFrame="_blank" w:history="1">
        <w:r w:rsidR="00213B32" w:rsidRPr="00987B92">
          <w:rPr>
            <w:rStyle w:val="Hipervnculo"/>
            <w:rFonts w:ascii="Arial" w:hAnsi="Arial" w:cs="Arial"/>
            <w:sz w:val="24"/>
            <w:szCs w:val="24"/>
            <w:bdr w:val="none" w:sz="0" w:space="0" w:color="auto" w:frame="1"/>
            <w:shd w:val="clear" w:color="auto" w:fill="FFFFFF"/>
          </w:rPr>
          <w:t>10.1007/978-3-030-53914-6</w:t>
        </w:r>
      </w:hyperlink>
    </w:p>
    <w:p w14:paraId="3DCE306A" w14:textId="20D35843" w:rsidR="00856115" w:rsidRPr="00987B92" w:rsidRDefault="00856115" w:rsidP="00266E07">
      <w:pPr>
        <w:spacing w:line="360" w:lineRule="auto"/>
        <w:ind w:left="720" w:hanging="720"/>
        <w:jc w:val="both"/>
        <w:rPr>
          <w:rFonts w:ascii="Arial" w:hAnsi="Arial" w:cs="Arial"/>
          <w:color w:val="000000"/>
          <w:sz w:val="24"/>
          <w:szCs w:val="24"/>
          <w:shd w:val="clear" w:color="auto" w:fill="FFFFFF"/>
        </w:rPr>
      </w:pPr>
      <w:r w:rsidRPr="00987B92">
        <w:rPr>
          <w:rFonts w:ascii="Arial" w:hAnsi="Arial" w:cs="Arial"/>
          <w:b/>
          <w:bCs/>
          <w:color w:val="000000"/>
          <w:sz w:val="24"/>
          <w:szCs w:val="24"/>
          <w:shd w:val="clear" w:color="auto" w:fill="FFFFFF"/>
        </w:rPr>
        <w:t>Tirole, J. (2017).</w:t>
      </w:r>
      <w:r w:rsidRPr="00987B92">
        <w:rPr>
          <w:rFonts w:ascii="Arial" w:hAnsi="Arial" w:cs="Arial"/>
          <w:color w:val="000000"/>
          <w:sz w:val="24"/>
          <w:szCs w:val="24"/>
          <w:shd w:val="clear" w:color="auto" w:fill="FFFFFF"/>
        </w:rPr>
        <w:t xml:space="preserve"> </w:t>
      </w:r>
      <w:r w:rsidRPr="00987B92">
        <w:rPr>
          <w:rFonts w:ascii="Arial" w:hAnsi="Arial" w:cs="Arial"/>
          <w:i/>
          <w:color w:val="000000"/>
          <w:sz w:val="24"/>
          <w:szCs w:val="24"/>
          <w:shd w:val="clear" w:color="auto" w:fill="FFFFFF"/>
        </w:rPr>
        <w:t>La Economía del bien común</w:t>
      </w:r>
      <w:r w:rsidRPr="00987B92">
        <w:rPr>
          <w:rFonts w:ascii="Arial" w:hAnsi="Arial" w:cs="Arial"/>
          <w:color w:val="000000"/>
          <w:sz w:val="24"/>
          <w:szCs w:val="24"/>
          <w:shd w:val="clear" w:color="auto" w:fill="FFFFFF"/>
        </w:rPr>
        <w:t>. Madrid: Taurus.</w:t>
      </w:r>
    </w:p>
    <w:p w14:paraId="480AFDD1" w14:textId="75C19C8C" w:rsidR="00E6765A" w:rsidRPr="00987B92" w:rsidRDefault="00E6765A" w:rsidP="00266E07">
      <w:pPr>
        <w:spacing w:line="360" w:lineRule="auto"/>
        <w:ind w:left="720" w:hanging="720"/>
        <w:jc w:val="both"/>
        <w:rPr>
          <w:rFonts w:ascii="Arial" w:hAnsi="Arial" w:cs="Arial"/>
          <w:color w:val="000000"/>
          <w:sz w:val="24"/>
          <w:szCs w:val="24"/>
          <w:shd w:val="clear" w:color="auto" w:fill="FFFFFF"/>
        </w:rPr>
      </w:pPr>
      <w:r w:rsidRPr="00987B92">
        <w:rPr>
          <w:rFonts w:ascii="Arial" w:hAnsi="Arial" w:cs="Arial"/>
          <w:b/>
          <w:bCs/>
          <w:color w:val="000000"/>
          <w:sz w:val="24"/>
          <w:szCs w:val="24"/>
          <w:shd w:val="clear" w:color="auto" w:fill="FFFFFF"/>
        </w:rPr>
        <w:lastRenderedPageBreak/>
        <w:t xml:space="preserve">Tuning </w:t>
      </w:r>
      <w:r w:rsidR="00494E80" w:rsidRPr="00987B92">
        <w:rPr>
          <w:rFonts w:ascii="Arial" w:hAnsi="Arial" w:cs="Arial"/>
          <w:b/>
          <w:bCs/>
          <w:color w:val="000000"/>
          <w:sz w:val="24"/>
          <w:szCs w:val="24"/>
          <w:shd w:val="clear" w:color="auto" w:fill="FFFFFF"/>
        </w:rPr>
        <w:t>América</w:t>
      </w:r>
      <w:r w:rsidRPr="00987B92">
        <w:rPr>
          <w:rFonts w:ascii="Arial" w:hAnsi="Arial" w:cs="Arial"/>
          <w:b/>
          <w:bCs/>
          <w:color w:val="000000"/>
          <w:sz w:val="24"/>
          <w:szCs w:val="24"/>
          <w:shd w:val="clear" w:color="auto" w:fill="FFFFFF"/>
        </w:rPr>
        <w:t xml:space="preserve"> Latina</w:t>
      </w:r>
      <w:r w:rsidR="00DD028F">
        <w:rPr>
          <w:rFonts w:ascii="Arial" w:hAnsi="Arial" w:cs="Arial"/>
          <w:b/>
          <w:bCs/>
          <w:color w:val="000000"/>
          <w:sz w:val="24"/>
          <w:szCs w:val="24"/>
          <w:shd w:val="clear" w:color="auto" w:fill="FFFFFF"/>
        </w:rPr>
        <w:t>.</w:t>
      </w:r>
      <w:r w:rsidR="001E4208" w:rsidRPr="00987B92">
        <w:rPr>
          <w:rFonts w:ascii="Arial" w:hAnsi="Arial" w:cs="Arial"/>
          <w:b/>
          <w:bCs/>
          <w:color w:val="000000"/>
          <w:sz w:val="24"/>
          <w:szCs w:val="24"/>
          <w:shd w:val="clear" w:color="auto" w:fill="FFFFFF"/>
        </w:rPr>
        <w:t xml:space="preserve"> (2013)</w:t>
      </w:r>
      <w:r w:rsidR="001E4208" w:rsidRPr="00987B92">
        <w:rPr>
          <w:rFonts w:ascii="Arial" w:hAnsi="Arial" w:cs="Arial"/>
          <w:color w:val="000000"/>
          <w:sz w:val="24"/>
          <w:szCs w:val="24"/>
          <w:shd w:val="clear" w:color="auto" w:fill="FFFFFF"/>
        </w:rPr>
        <w:t xml:space="preserve">.  </w:t>
      </w:r>
      <w:r w:rsidR="00186908" w:rsidRPr="00987B92">
        <w:rPr>
          <w:rFonts w:ascii="Arial" w:hAnsi="Arial" w:cs="Arial"/>
          <w:i/>
          <w:color w:val="000000"/>
          <w:sz w:val="24"/>
          <w:szCs w:val="24"/>
          <w:shd w:val="clear" w:color="auto" w:fill="FFFFFF"/>
        </w:rPr>
        <w:t xml:space="preserve">Educación Superior en América Latina: </w:t>
      </w:r>
      <w:r w:rsidR="00964073" w:rsidRPr="00987B92">
        <w:rPr>
          <w:rFonts w:ascii="Arial" w:hAnsi="Arial" w:cs="Arial"/>
          <w:i/>
          <w:color w:val="000000"/>
          <w:sz w:val="24"/>
          <w:szCs w:val="24"/>
          <w:shd w:val="clear" w:color="auto" w:fill="FFFFFF"/>
        </w:rPr>
        <w:t>Reflexiones y perspectivas en informática</w:t>
      </w:r>
      <w:r w:rsidR="00964073" w:rsidRPr="00987B92">
        <w:rPr>
          <w:rFonts w:ascii="Arial" w:hAnsi="Arial" w:cs="Arial"/>
          <w:color w:val="000000"/>
          <w:sz w:val="24"/>
          <w:szCs w:val="24"/>
          <w:shd w:val="clear" w:color="auto" w:fill="FFFFFF"/>
        </w:rPr>
        <w:t>. España.</w:t>
      </w:r>
    </w:p>
    <w:p w14:paraId="71CFF09D" w14:textId="26BD7D99" w:rsidR="00743015" w:rsidRDefault="002A1C27" w:rsidP="00266E07">
      <w:pPr>
        <w:spacing w:line="360" w:lineRule="auto"/>
        <w:ind w:left="720" w:hanging="720"/>
        <w:jc w:val="both"/>
        <w:rPr>
          <w:rFonts w:ascii="Arial" w:hAnsi="Arial" w:cs="Arial"/>
          <w:color w:val="000000"/>
          <w:sz w:val="24"/>
          <w:szCs w:val="24"/>
          <w:shd w:val="clear" w:color="auto" w:fill="FFFFFF"/>
        </w:rPr>
      </w:pPr>
      <w:proofErr w:type="spellStart"/>
      <w:r w:rsidRPr="00971927">
        <w:rPr>
          <w:rStyle w:val="nfasis"/>
          <w:rFonts w:ascii="Arial" w:hAnsi="Arial" w:cs="Arial"/>
          <w:b/>
          <w:bCs/>
          <w:i w:val="0"/>
          <w:iCs w:val="0"/>
          <w:color w:val="5F6368"/>
          <w:sz w:val="24"/>
          <w:szCs w:val="24"/>
          <w:shd w:val="clear" w:color="auto" w:fill="FFFFFF"/>
        </w:rPr>
        <w:t>United</w:t>
      </w:r>
      <w:proofErr w:type="spellEnd"/>
      <w:r w:rsidRPr="00971927">
        <w:rPr>
          <w:rStyle w:val="nfasis"/>
          <w:rFonts w:ascii="Arial" w:hAnsi="Arial" w:cs="Arial"/>
          <w:b/>
          <w:bCs/>
          <w:i w:val="0"/>
          <w:iCs w:val="0"/>
          <w:color w:val="5F6368"/>
          <w:sz w:val="24"/>
          <w:szCs w:val="24"/>
          <w:shd w:val="clear" w:color="auto" w:fill="FFFFFF"/>
        </w:rPr>
        <w:t xml:space="preserve"> </w:t>
      </w:r>
      <w:proofErr w:type="spellStart"/>
      <w:r w:rsidRPr="00971927">
        <w:rPr>
          <w:rStyle w:val="nfasis"/>
          <w:rFonts w:ascii="Arial" w:hAnsi="Arial" w:cs="Arial"/>
          <w:b/>
          <w:bCs/>
          <w:i w:val="0"/>
          <w:iCs w:val="0"/>
          <w:color w:val="5F6368"/>
          <w:sz w:val="24"/>
          <w:szCs w:val="24"/>
          <w:shd w:val="clear" w:color="auto" w:fill="FFFFFF"/>
        </w:rPr>
        <w:t>Nations</w:t>
      </w:r>
      <w:proofErr w:type="spellEnd"/>
      <w:r w:rsidRPr="00971927">
        <w:rPr>
          <w:rStyle w:val="nfasis"/>
          <w:rFonts w:ascii="Arial" w:hAnsi="Arial" w:cs="Arial"/>
          <w:b/>
          <w:bCs/>
          <w:i w:val="0"/>
          <w:iCs w:val="0"/>
          <w:color w:val="5F6368"/>
          <w:sz w:val="24"/>
          <w:szCs w:val="24"/>
          <w:shd w:val="clear" w:color="auto" w:fill="FFFFFF"/>
        </w:rPr>
        <w:t xml:space="preserve"> </w:t>
      </w:r>
      <w:proofErr w:type="spellStart"/>
      <w:r w:rsidRPr="00971927">
        <w:rPr>
          <w:rStyle w:val="nfasis"/>
          <w:rFonts w:ascii="Arial" w:hAnsi="Arial" w:cs="Arial"/>
          <w:b/>
          <w:bCs/>
          <w:i w:val="0"/>
          <w:iCs w:val="0"/>
          <w:color w:val="5F6368"/>
          <w:sz w:val="24"/>
          <w:szCs w:val="24"/>
          <w:shd w:val="clear" w:color="auto" w:fill="FFFFFF"/>
        </w:rPr>
        <w:t>Educational</w:t>
      </w:r>
      <w:proofErr w:type="spellEnd"/>
      <w:r w:rsidRPr="00971927">
        <w:rPr>
          <w:rStyle w:val="nfasis"/>
          <w:rFonts w:ascii="Arial" w:hAnsi="Arial" w:cs="Arial"/>
          <w:b/>
          <w:bCs/>
          <w:i w:val="0"/>
          <w:iCs w:val="0"/>
          <w:color w:val="5F6368"/>
          <w:sz w:val="24"/>
          <w:szCs w:val="24"/>
          <w:shd w:val="clear" w:color="auto" w:fill="FFFFFF"/>
        </w:rPr>
        <w:t xml:space="preserve">, </w:t>
      </w:r>
      <w:proofErr w:type="spellStart"/>
      <w:r w:rsidRPr="00971927">
        <w:rPr>
          <w:rStyle w:val="nfasis"/>
          <w:rFonts w:ascii="Arial" w:hAnsi="Arial" w:cs="Arial"/>
          <w:b/>
          <w:bCs/>
          <w:i w:val="0"/>
          <w:iCs w:val="0"/>
          <w:color w:val="5F6368"/>
          <w:sz w:val="24"/>
          <w:szCs w:val="24"/>
          <w:shd w:val="clear" w:color="auto" w:fill="FFFFFF"/>
        </w:rPr>
        <w:t>Scientific</w:t>
      </w:r>
      <w:proofErr w:type="spellEnd"/>
      <w:r w:rsidRPr="00971927">
        <w:rPr>
          <w:rStyle w:val="nfasis"/>
          <w:rFonts w:ascii="Arial" w:hAnsi="Arial" w:cs="Arial"/>
          <w:b/>
          <w:bCs/>
          <w:i w:val="0"/>
          <w:iCs w:val="0"/>
          <w:color w:val="5F6368"/>
          <w:sz w:val="24"/>
          <w:szCs w:val="24"/>
          <w:shd w:val="clear" w:color="auto" w:fill="FFFFFF"/>
        </w:rPr>
        <w:t xml:space="preserve"> and Cultural </w:t>
      </w:r>
      <w:proofErr w:type="spellStart"/>
      <w:r w:rsidRPr="00971927">
        <w:rPr>
          <w:rStyle w:val="nfasis"/>
          <w:rFonts w:ascii="Arial" w:hAnsi="Arial" w:cs="Arial"/>
          <w:b/>
          <w:bCs/>
          <w:i w:val="0"/>
          <w:iCs w:val="0"/>
          <w:color w:val="5F6368"/>
          <w:sz w:val="24"/>
          <w:szCs w:val="24"/>
          <w:shd w:val="clear" w:color="auto" w:fill="FFFFFF"/>
        </w:rPr>
        <w:t>Organization</w:t>
      </w:r>
      <w:proofErr w:type="spellEnd"/>
      <w:r w:rsidR="00F319E9" w:rsidRPr="00971927">
        <w:rPr>
          <w:rStyle w:val="nfasis"/>
          <w:rFonts w:ascii="Arial" w:hAnsi="Arial" w:cs="Arial"/>
          <w:b/>
          <w:bCs/>
          <w:i w:val="0"/>
          <w:iCs w:val="0"/>
          <w:color w:val="5F6368"/>
          <w:sz w:val="24"/>
          <w:szCs w:val="24"/>
          <w:shd w:val="clear" w:color="auto" w:fill="FFFFFF"/>
        </w:rPr>
        <w:t xml:space="preserve"> (UNESCO</w:t>
      </w:r>
      <w:r w:rsidR="000A0836" w:rsidRPr="00971927">
        <w:rPr>
          <w:rStyle w:val="nfasis"/>
          <w:rFonts w:ascii="Arial" w:hAnsi="Arial" w:cs="Arial"/>
          <w:b/>
          <w:bCs/>
          <w:i w:val="0"/>
          <w:iCs w:val="0"/>
          <w:color w:val="5F6368"/>
          <w:sz w:val="24"/>
          <w:szCs w:val="24"/>
          <w:shd w:val="clear" w:color="auto" w:fill="FFFFFF"/>
        </w:rPr>
        <w:t>)</w:t>
      </w:r>
      <w:r w:rsidR="003A1362" w:rsidRPr="00971927">
        <w:rPr>
          <w:rStyle w:val="nfasis"/>
          <w:rFonts w:ascii="Arial" w:hAnsi="Arial" w:cs="Arial"/>
          <w:b/>
          <w:bCs/>
          <w:i w:val="0"/>
          <w:iCs w:val="0"/>
          <w:color w:val="5F6368"/>
          <w:sz w:val="24"/>
          <w:szCs w:val="24"/>
          <w:shd w:val="clear" w:color="auto" w:fill="FFFFFF"/>
        </w:rPr>
        <w:t>.</w:t>
      </w:r>
      <w:r w:rsidRPr="00971927">
        <w:rPr>
          <w:rFonts w:ascii="Arial" w:hAnsi="Arial" w:cs="Arial"/>
          <w:color w:val="4D5156"/>
          <w:sz w:val="24"/>
          <w:szCs w:val="24"/>
          <w:shd w:val="clear" w:color="auto" w:fill="FFFFFF"/>
        </w:rPr>
        <w:t> </w:t>
      </w:r>
      <w:r w:rsidR="00856115" w:rsidRPr="00987B92">
        <w:rPr>
          <w:rFonts w:ascii="Arial" w:hAnsi="Arial" w:cs="Arial"/>
          <w:b/>
          <w:bCs/>
          <w:color w:val="000000"/>
          <w:sz w:val="24"/>
          <w:szCs w:val="24"/>
          <w:shd w:val="clear" w:color="auto" w:fill="FFFFFF"/>
        </w:rPr>
        <w:t>(2021).</w:t>
      </w:r>
      <w:r w:rsidR="00856115" w:rsidRPr="00987B92">
        <w:rPr>
          <w:rFonts w:ascii="Arial" w:hAnsi="Arial" w:cs="Arial"/>
          <w:color w:val="000000"/>
          <w:sz w:val="24"/>
          <w:szCs w:val="24"/>
          <w:shd w:val="clear" w:color="auto" w:fill="FFFFFF"/>
        </w:rPr>
        <w:t xml:space="preserve"> Avanzar en las habilidades </w:t>
      </w:r>
      <w:r w:rsidR="00C937F3" w:rsidRPr="00987B92">
        <w:rPr>
          <w:rFonts w:ascii="Arial" w:hAnsi="Arial" w:cs="Arial"/>
          <w:color w:val="000000"/>
          <w:sz w:val="24"/>
          <w:szCs w:val="24"/>
          <w:shd w:val="clear" w:color="auto" w:fill="FFFFFF"/>
        </w:rPr>
        <w:t>básicas</w:t>
      </w:r>
      <w:r w:rsidR="00856115" w:rsidRPr="00987B92">
        <w:rPr>
          <w:rFonts w:ascii="Arial" w:hAnsi="Arial" w:cs="Arial"/>
          <w:color w:val="000000"/>
          <w:sz w:val="24"/>
          <w:szCs w:val="24"/>
          <w:shd w:val="clear" w:color="auto" w:fill="FFFFFF"/>
        </w:rPr>
        <w:t xml:space="preserve"> del siglo XXI. </w:t>
      </w:r>
      <w:r w:rsidR="009E1CE3" w:rsidRPr="00987B92">
        <w:rPr>
          <w:rFonts w:ascii="Arial" w:hAnsi="Arial" w:cs="Arial"/>
          <w:color w:val="000000"/>
          <w:sz w:val="24"/>
          <w:szCs w:val="24"/>
          <w:shd w:val="clear" w:color="auto" w:fill="FFFFFF"/>
        </w:rPr>
        <w:t>Consultar en:</w:t>
      </w:r>
      <w:r w:rsidRPr="00987B92">
        <w:rPr>
          <w:rFonts w:ascii="Arial" w:hAnsi="Arial" w:cs="Arial"/>
          <w:color w:val="000000"/>
          <w:sz w:val="24"/>
          <w:szCs w:val="24"/>
          <w:shd w:val="clear" w:color="auto" w:fill="FFFFFF"/>
        </w:rPr>
        <w:t xml:space="preserve"> </w:t>
      </w:r>
      <w:hyperlink r:id="rId29" w:history="1">
        <w:r w:rsidR="009E1CE3" w:rsidRPr="00987B92">
          <w:rPr>
            <w:rStyle w:val="Hipervnculo"/>
            <w:rFonts w:ascii="Arial" w:hAnsi="Arial" w:cs="Arial"/>
            <w:sz w:val="24"/>
            <w:szCs w:val="24"/>
            <w:shd w:val="clear" w:color="auto" w:fill="FFFFFF"/>
          </w:rPr>
          <w:t>https://www.unesco.org/es/articles/avanzar-en-las-habilidades-basicas-del-siglo-xxi</w:t>
        </w:r>
      </w:hyperlink>
      <w:r w:rsidR="009E1CE3" w:rsidRPr="009E1CE3">
        <w:rPr>
          <w:rFonts w:ascii="Arial" w:hAnsi="Arial" w:cs="Arial"/>
          <w:color w:val="000000"/>
          <w:sz w:val="24"/>
          <w:szCs w:val="24"/>
          <w:shd w:val="clear" w:color="auto" w:fill="FFFFFF"/>
        </w:rPr>
        <w:t xml:space="preserve"> </w:t>
      </w:r>
    </w:p>
    <w:p w14:paraId="310CDA56" w14:textId="4E88178B" w:rsidR="003E2264" w:rsidRPr="009E1CE3" w:rsidRDefault="003E2264" w:rsidP="00266E07">
      <w:pPr>
        <w:spacing w:line="360" w:lineRule="auto"/>
        <w:ind w:left="720" w:hanging="720"/>
        <w:jc w:val="both"/>
        <w:rPr>
          <w:rFonts w:ascii="Arial" w:hAnsi="Arial" w:cs="Arial"/>
          <w:color w:val="000000"/>
          <w:sz w:val="24"/>
          <w:szCs w:val="24"/>
          <w:shd w:val="clear" w:color="auto" w:fill="FFFFFF"/>
        </w:rPr>
      </w:pPr>
      <w:r w:rsidRPr="003E2264">
        <w:rPr>
          <w:rFonts w:ascii="Arial" w:hAnsi="Arial" w:cs="Arial"/>
          <w:b/>
          <w:bCs/>
          <w:color w:val="000000"/>
          <w:sz w:val="24"/>
          <w:szCs w:val="24"/>
          <w:shd w:val="clear" w:color="auto" w:fill="FFFFFF"/>
        </w:rPr>
        <w:t>Vargas-Morúa, G</w:t>
      </w:r>
      <w:r w:rsidR="00A550CC">
        <w:rPr>
          <w:rFonts w:ascii="Arial" w:hAnsi="Arial" w:cs="Arial"/>
          <w:b/>
          <w:bCs/>
          <w:color w:val="000000"/>
          <w:sz w:val="24"/>
          <w:szCs w:val="24"/>
          <w:shd w:val="clear" w:color="auto" w:fill="FFFFFF"/>
        </w:rPr>
        <w:t>.</w:t>
      </w:r>
      <w:r w:rsidRPr="003E2264">
        <w:rPr>
          <w:rFonts w:ascii="Arial" w:hAnsi="Arial" w:cs="Arial"/>
          <w:b/>
          <w:bCs/>
          <w:color w:val="000000"/>
          <w:sz w:val="24"/>
          <w:szCs w:val="24"/>
          <w:shd w:val="clear" w:color="auto" w:fill="FFFFFF"/>
        </w:rPr>
        <w:t xml:space="preserve"> (2022).</w:t>
      </w:r>
      <w:r w:rsidRPr="003E2264">
        <w:rPr>
          <w:rFonts w:ascii="Arial" w:hAnsi="Arial" w:cs="Arial"/>
          <w:color w:val="000000"/>
          <w:sz w:val="24"/>
          <w:szCs w:val="24"/>
          <w:shd w:val="clear" w:color="auto" w:fill="FFFFFF"/>
        </w:rPr>
        <w:t xml:space="preserve"> Educación emprendedora y gamificación como estrategia de aprendizaje. Revista Espiga, 21(43), 127-155. https://dx.doi.org/10.22458/re.v21i43.4240</w:t>
      </w:r>
    </w:p>
    <w:sectPr w:rsidR="003E2264" w:rsidRPr="009E1CE3" w:rsidSect="00DB3063">
      <w:headerReference w:type="default" r:id="rId30"/>
      <w:pgSz w:w="12240" w:h="15840" w:code="1"/>
      <w:pgMar w:top="1440" w:right="1440" w:bottom="1440" w:left="1440" w:header="431" w:footer="43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56D5" w14:textId="77777777" w:rsidR="00A37C0D" w:rsidRDefault="00A37C0D">
      <w:r>
        <w:separator/>
      </w:r>
    </w:p>
  </w:endnote>
  <w:endnote w:type="continuationSeparator" w:id="0">
    <w:p w14:paraId="319926AE" w14:textId="77777777" w:rsidR="00A37C0D" w:rsidRDefault="00A37C0D">
      <w:r>
        <w:continuationSeparator/>
      </w:r>
    </w:p>
  </w:endnote>
  <w:endnote w:type="continuationNotice" w:id="1">
    <w:p w14:paraId="1A1865A2" w14:textId="77777777" w:rsidR="00A37C0D" w:rsidRDefault="00A3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es-CR" w:eastAsia="en-US"/>
      </w:rPr>
      <w:id w:val="847068502"/>
      <w:docPartObj>
        <w:docPartGallery w:val="Page Numbers (Bottom of Page)"/>
        <w:docPartUnique/>
      </w:docPartObj>
    </w:sdtPr>
    <w:sdtEndPr/>
    <w:sdtContent>
      <w:bookmarkStart w:id="11" w:name="_Hlk169614530" w:displacedByCustomXml="prev"/>
      <w:p w14:paraId="7CA767EA" w14:textId="77777777" w:rsidR="00A37C0D" w:rsidRPr="006F6CF1" w:rsidRDefault="00A37C0D" w:rsidP="006F6CF1">
        <w:pPr>
          <w:pStyle w:val="Sinespaciado"/>
          <w:jc w:val="center"/>
          <w:rPr>
            <w:rFonts w:ascii="Agency FB" w:hAnsi="Agency FB"/>
            <w:b/>
            <w:color w:val="E36C0A"/>
          </w:rPr>
        </w:pPr>
        <w:r w:rsidRPr="006F6CF1">
          <w:rPr>
            <w:rFonts w:ascii="Agency FB" w:hAnsi="Agency FB"/>
            <w:b/>
            <w:color w:val="E36C0A"/>
          </w:rPr>
          <w:t>____________________________________________________________________________________________</w:t>
        </w:r>
      </w:p>
      <w:p w14:paraId="3D4A8128" w14:textId="77777777" w:rsidR="00A37C0D" w:rsidRPr="006F6CF1" w:rsidRDefault="00A37C0D" w:rsidP="006F6CF1">
        <w:pPr>
          <w:pStyle w:val="Sinespaciado"/>
          <w:jc w:val="center"/>
          <w:rPr>
            <w:rFonts w:ascii="Agency FB" w:hAnsi="Agency FB"/>
            <w:b/>
            <w:color w:val="E36C0A"/>
          </w:rPr>
        </w:pPr>
      </w:p>
      <w:p w14:paraId="6E49ACD3" w14:textId="77777777" w:rsidR="00A37C0D" w:rsidRDefault="00A37C0D" w:rsidP="006F6CF1">
        <w:pPr>
          <w:pStyle w:val="Sinespaciado"/>
          <w:jc w:val="center"/>
          <w:rPr>
            <w:rFonts w:ascii="Agency FB" w:hAnsi="Agency FB"/>
            <w:b/>
            <w:color w:val="E36C0A"/>
          </w:rPr>
        </w:pPr>
        <w:r w:rsidRPr="009C78B9">
          <w:rPr>
            <w:rFonts w:ascii="Agency FB" w:hAnsi="Agency FB"/>
            <w:b/>
            <w:color w:val="E36C0A"/>
          </w:rPr>
          <w:t xml:space="preserve">Estrategia para el mejoramiento de la cultura y el espíritu emprendedor en estudiantes de la Escuela de Informática, Universidad Nacional, Costa Rica, 2021 </w:t>
        </w:r>
      </w:p>
      <w:p w14:paraId="1B781DEE" w14:textId="77777777" w:rsidR="00A37C0D" w:rsidRPr="00BC0D99" w:rsidRDefault="00A37C0D" w:rsidP="006F6CF1">
        <w:pPr>
          <w:pStyle w:val="Sinespaciado"/>
          <w:jc w:val="center"/>
          <w:rPr>
            <w:rFonts w:ascii="Agency FB" w:hAnsi="Agency FB"/>
            <w:color w:val="E36C0A"/>
            <w:lang w:val="es-CR"/>
          </w:rPr>
        </w:pPr>
        <w:r w:rsidRPr="009C78B9">
          <w:rPr>
            <w:rFonts w:ascii="Agency FB" w:hAnsi="Agency FB"/>
            <w:color w:val="E36C0A"/>
            <w:lang w:val="es-CR"/>
          </w:rPr>
          <w:t>Eduardo Araya-Fernández; Mariana Ramírez-Sandí; Katty Vásquez-Ávila y Gabriela Garita-González</w:t>
        </w:r>
      </w:p>
      <w:p w14:paraId="6A20EFED" w14:textId="77777777" w:rsidR="00A37C0D" w:rsidRPr="009C78B9" w:rsidRDefault="00A37C0D" w:rsidP="006F6CF1">
        <w:pPr>
          <w:pStyle w:val="Sinespaciado"/>
          <w:jc w:val="center"/>
          <w:rPr>
            <w:rFonts w:ascii="Agency FB" w:hAnsi="Agency FB"/>
            <w:color w:val="E36C0A"/>
            <w:lang w:val="en-US"/>
          </w:rPr>
        </w:pPr>
        <w:r w:rsidRPr="009C78B9">
          <w:rPr>
            <w:rFonts w:ascii="Agency FB" w:hAnsi="Agency FB"/>
            <w:color w:val="E36C0A"/>
            <w:lang w:val="en-US"/>
          </w:rPr>
          <w:t xml:space="preserve">DOI: </w:t>
        </w:r>
        <w:hyperlink r:id="rId1" w:history="1">
          <w:r w:rsidRPr="009C78B9">
            <w:rPr>
              <w:rStyle w:val="Hipervnculo"/>
              <w:rFonts w:ascii="Agency FB" w:hAnsi="Agency FB"/>
              <w:lang w:val="en-US"/>
            </w:rPr>
            <w:t>http://dx.doi.org/10.22458/caes.v15i1.4</w:t>
          </w:r>
        </w:hyperlink>
        <w:r w:rsidRPr="009C78B9">
          <w:rPr>
            <w:rStyle w:val="Hipervnculo"/>
            <w:rFonts w:ascii="Agency FB" w:hAnsi="Agency FB"/>
            <w:lang w:val="en-US"/>
          </w:rPr>
          <w:t>922</w:t>
        </w:r>
      </w:p>
      <w:p w14:paraId="0CA14758" w14:textId="77777777" w:rsidR="00A37C0D" w:rsidRPr="0066186F" w:rsidRDefault="00A37C0D" w:rsidP="006F6CF1">
        <w:pPr>
          <w:pStyle w:val="Sinespaciado"/>
          <w:tabs>
            <w:tab w:val="center" w:pos="4929"/>
            <w:tab w:val="left" w:pos="8661"/>
          </w:tabs>
          <w:rPr>
            <w:rFonts w:ascii="Agency FB" w:hAnsi="Agency FB"/>
            <w:color w:val="E36C0A"/>
          </w:rPr>
        </w:pPr>
        <w:r w:rsidRPr="009C78B9">
          <w:rPr>
            <w:rFonts w:ascii="Agency FB" w:hAnsi="Agency FB"/>
            <w:color w:val="E36C0A"/>
            <w:lang w:val="en-US"/>
          </w:rPr>
          <w:tab/>
        </w:r>
        <w:r>
          <w:rPr>
            <w:rFonts w:ascii="Agency FB" w:hAnsi="Agency FB"/>
            <w:noProof/>
            <w:color w:val="E36C0A"/>
            <w14:ligatures w14:val="standardContextual"/>
          </w:rPr>
          <w:drawing>
            <wp:inline distT="0" distB="0" distL="0" distR="0" wp14:anchorId="40D2D69F" wp14:editId="73805CE9">
              <wp:extent cx="684819" cy="244549"/>
              <wp:effectExtent l="0" t="0" r="127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23AB231" w14:textId="77777777" w:rsidR="00A37C0D" w:rsidRPr="0066186F" w:rsidRDefault="00A37C0D" w:rsidP="006F6CF1">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bookmarkEnd w:id="11"/>
      <w:p w14:paraId="11427A6A" w14:textId="5CED5E13" w:rsidR="00A37C0D" w:rsidRDefault="00A37C0D">
        <w:pPr>
          <w:pStyle w:val="Piedepgina"/>
          <w:jc w:val="right"/>
        </w:pPr>
        <w:r>
          <w:fldChar w:fldCharType="begin"/>
        </w:r>
        <w:r>
          <w:instrText>PAGE   \* MERGEFORMAT</w:instrText>
        </w:r>
        <w:r>
          <w:fldChar w:fldCharType="separate"/>
        </w:r>
        <w:r>
          <w:rPr>
            <w:lang w:val="es-ES"/>
          </w:rPr>
          <w:t>2</w:t>
        </w:r>
        <w:r>
          <w:fldChar w:fldCharType="end"/>
        </w:r>
      </w:p>
    </w:sdtContent>
  </w:sdt>
  <w:p w14:paraId="2989EA8A" w14:textId="77777777" w:rsidR="00A37C0D" w:rsidRPr="00971927" w:rsidRDefault="00A37C0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32EDF" w14:textId="77777777" w:rsidR="00A37C0D" w:rsidRDefault="00A37C0D"/>
  </w:footnote>
  <w:footnote w:type="continuationSeparator" w:id="0">
    <w:p w14:paraId="7230D49C" w14:textId="77777777" w:rsidR="00A37C0D" w:rsidRDefault="00A37C0D">
      <w:r>
        <w:continuationSeparator/>
      </w:r>
    </w:p>
  </w:footnote>
  <w:footnote w:type="continuationNotice" w:id="1">
    <w:p w14:paraId="3F8B0B05" w14:textId="77777777" w:rsidR="00A37C0D" w:rsidRDefault="00A37C0D"/>
  </w:footnote>
  <w:footnote w:id="2">
    <w:p w14:paraId="7E52B810" w14:textId="77777777" w:rsidR="00A37C0D" w:rsidRPr="00826D7B" w:rsidRDefault="00A37C0D" w:rsidP="00971927">
      <w:pPr>
        <w:widowControl w:val="0"/>
        <w:jc w:val="both"/>
        <w:rPr>
          <w:rFonts w:ascii="Arial" w:hAnsi="Arial" w:cs="Arial"/>
          <w:sz w:val="16"/>
          <w:szCs w:val="18"/>
        </w:rPr>
      </w:pPr>
      <w:r w:rsidRPr="00826D7B">
        <w:rPr>
          <w:rStyle w:val="Refdenotaalpie"/>
          <w:rFonts w:ascii="Arial" w:hAnsi="Arial" w:cs="Arial"/>
          <w:sz w:val="16"/>
          <w:szCs w:val="18"/>
        </w:rPr>
        <w:footnoteRef/>
      </w:r>
      <w:r w:rsidRPr="00826D7B">
        <w:rPr>
          <w:rFonts w:ascii="Arial" w:hAnsi="Arial" w:cs="Arial"/>
          <w:sz w:val="16"/>
          <w:szCs w:val="18"/>
        </w:rPr>
        <w:t xml:space="preserve"> Bachiller en Informática Universidad de Costa Rica (UCR), Máster en Informática, Universidad Politécnica de Madrid, Estudios Doctorales Universidad de </w:t>
      </w:r>
      <w:proofErr w:type="spellStart"/>
      <w:r w:rsidRPr="00826D7B">
        <w:rPr>
          <w:rFonts w:ascii="Arial" w:hAnsi="Arial" w:cs="Arial"/>
          <w:sz w:val="16"/>
          <w:szCs w:val="18"/>
        </w:rPr>
        <w:t>Gottingen</w:t>
      </w:r>
      <w:proofErr w:type="spellEnd"/>
      <w:r w:rsidRPr="00826D7B">
        <w:rPr>
          <w:rFonts w:ascii="Arial" w:hAnsi="Arial" w:cs="Arial"/>
          <w:sz w:val="16"/>
          <w:szCs w:val="18"/>
        </w:rPr>
        <w:t xml:space="preserve">, Alemania, Catedrático Universidad Nacional, Se desempeña como académico e investigador en la UNA y académico en la UNED,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826D7B">
        <w:rPr>
          <w:rFonts w:ascii="Arial" w:hAnsi="Arial" w:cs="Arial"/>
          <w:noProof/>
          <w:sz w:val="18"/>
          <w:lang w:eastAsia="es-CR"/>
        </w:rPr>
        <w:drawing>
          <wp:inline distT="0" distB="0" distL="0" distR="0" wp14:anchorId="695D8D25" wp14:editId="44FCAE3D">
            <wp:extent cx="123825" cy="1238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Pr="00826D7B">
        <w:rPr>
          <w:sz w:val="16"/>
          <w:szCs w:val="18"/>
        </w:rPr>
        <w:fldChar w:fldCharType="begin"/>
      </w:r>
      <w:r w:rsidRPr="00826D7B">
        <w:rPr>
          <w:sz w:val="16"/>
          <w:szCs w:val="18"/>
        </w:rPr>
        <w:instrText xml:space="preserve"> HYPERLINK "https://orcid.org/0000-0002-7813-2770" </w:instrText>
      </w:r>
      <w:r w:rsidRPr="00826D7B">
        <w:rPr>
          <w:sz w:val="16"/>
          <w:szCs w:val="18"/>
        </w:rPr>
        <w:fldChar w:fldCharType="separate"/>
      </w:r>
      <w:r w:rsidRPr="00826D7B">
        <w:rPr>
          <w:rFonts w:ascii="Arial" w:hAnsi="Arial" w:cs="Arial"/>
          <w:color w:val="0000FF"/>
          <w:sz w:val="16"/>
          <w:szCs w:val="18"/>
          <w:u w:val="single"/>
          <w:shd w:val="clear" w:color="auto" w:fill="FFFFFF"/>
        </w:rPr>
        <w:t>https://</w:t>
      </w:r>
      <w:r w:rsidRPr="00826D7B">
        <w:rPr>
          <w:rFonts w:ascii="Arial" w:hAnsi="Arial" w:cs="Arial"/>
          <w:b/>
          <w:bCs/>
          <w:color w:val="0000FF"/>
          <w:sz w:val="16"/>
          <w:szCs w:val="18"/>
          <w:u w:val="single"/>
          <w:shd w:val="clear" w:color="auto" w:fill="FFFFFF"/>
        </w:rPr>
        <w:t>orcid</w:t>
      </w:r>
      <w:r w:rsidRPr="00826D7B">
        <w:rPr>
          <w:rFonts w:ascii="Arial" w:hAnsi="Arial" w:cs="Arial"/>
          <w:color w:val="0000FF"/>
          <w:sz w:val="16"/>
          <w:szCs w:val="18"/>
          <w:u w:val="single"/>
          <w:shd w:val="clear" w:color="auto" w:fill="FFFFFF"/>
        </w:rPr>
        <w:t>.org/0000-0002-7813-2770</w:t>
      </w:r>
      <w:r w:rsidRPr="00826D7B">
        <w:rPr>
          <w:rFonts w:ascii="Arial" w:hAnsi="Arial" w:cs="Arial"/>
          <w:color w:val="0000FF"/>
          <w:sz w:val="16"/>
          <w:szCs w:val="18"/>
          <w:u w:val="single"/>
          <w:shd w:val="clear" w:color="auto" w:fill="FFFFFF"/>
        </w:rPr>
        <w:fldChar w:fldCharType="end"/>
      </w:r>
      <w:r w:rsidRPr="00826D7B">
        <w:rPr>
          <w:rFonts w:ascii="Arial" w:hAnsi="Arial" w:cs="Arial"/>
          <w:color w:val="4D5156"/>
          <w:sz w:val="16"/>
          <w:szCs w:val="18"/>
          <w:shd w:val="clear" w:color="auto" w:fill="FFFFFF"/>
        </w:rPr>
        <w:t xml:space="preserve"> </w:t>
      </w:r>
    </w:p>
  </w:footnote>
  <w:footnote w:id="3">
    <w:p w14:paraId="466C3AF1" w14:textId="77777777" w:rsidR="00A37C0D" w:rsidRPr="00826D7B" w:rsidRDefault="00A37C0D" w:rsidP="00971927">
      <w:pPr>
        <w:widowControl w:val="0"/>
        <w:jc w:val="both"/>
        <w:rPr>
          <w:rFonts w:ascii="Arial" w:hAnsi="Arial" w:cs="Arial"/>
          <w:sz w:val="16"/>
          <w:szCs w:val="18"/>
        </w:rPr>
      </w:pPr>
      <w:r w:rsidRPr="00826D7B">
        <w:rPr>
          <w:rStyle w:val="Refdenotaalpie"/>
          <w:rFonts w:ascii="Arial" w:hAnsi="Arial" w:cs="Arial"/>
          <w:sz w:val="16"/>
          <w:szCs w:val="18"/>
        </w:rPr>
        <w:footnoteRef/>
      </w:r>
      <w:r w:rsidRPr="00826D7B">
        <w:rPr>
          <w:rFonts w:ascii="Arial" w:hAnsi="Arial" w:cs="Arial"/>
          <w:sz w:val="16"/>
          <w:szCs w:val="18"/>
        </w:rPr>
        <w:t xml:space="preserve"> Licenciada en Planificación Económica y Social, Universidad Nacional (UNA), Máster MBA, Instituto Tecnológico de Costa Rica (TEC), Máster. Propiedad Intelectual, Universidad Estatal a Distancia (UNED), Se desempeña como académica e investigadora en la UNA y académica en la UNED, </w:t>
      </w:r>
      <w:r w:rsidRPr="00826D7B">
        <w:rPr>
          <w:rFonts w:ascii="Arial" w:hAnsi="Arial" w:cs="Arial"/>
          <w:noProof/>
          <w:sz w:val="18"/>
          <w:lang w:eastAsia="es-CR"/>
        </w:rPr>
        <w:drawing>
          <wp:inline distT="0" distB="0" distL="0" distR="0" wp14:anchorId="2CB54648" wp14:editId="4156161E">
            <wp:extent cx="123825" cy="1238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26D7B">
        <w:rPr>
          <w:rFonts w:ascii="Arial" w:hAnsi="Arial" w:cs="Arial"/>
          <w:sz w:val="16"/>
          <w:szCs w:val="18"/>
        </w:rPr>
        <w:t xml:space="preserve"> </w:t>
      </w:r>
      <w:r w:rsidRPr="00826D7B">
        <w:rPr>
          <w:rFonts w:ascii="Arial" w:hAnsi="Arial" w:cs="Arial"/>
          <w:b/>
          <w:bCs/>
          <w:color w:val="0000FF"/>
          <w:sz w:val="16"/>
          <w:szCs w:val="18"/>
          <w:u w:val="single"/>
          <w:shd w:val="clear" w:color="auto" w:fill="FFFFFF"/>
        </w:rPr>
        <w:t>https://orcid.org/0000-0002-6301-9230</w:t>
      </w:r>
    </w:p>
  </w:footnote>
  <w:footnote w:id="4">
    <w:p w14:paraId="411E1694" w14:textId="77777777" w:rsidR="00A37C0D" w:rsidRPr="00826D7B" w:rsidRDefault="00A37C0D" w:rsidP="00971927">
      <w:pPr>
        <w:widowControl w:val="0"/>
        <w:jc w:val="both"/>
        <w:rPr>
          <w:rFonts w:ascii="Arial" w:hAnsi="Arial" w:cs="Arial"/>
          <w:sz w:val="16"/>
          <w:szCs w:val="18"/>
        </w:rPr>
      </w:pPr>
      <w:r w:rsidRPr="00826D7B">
        <w:rPr>
          <w:rStyle w:val="Refdenotaalpie"/>
          <w:rFonts w:ascii="Arial" w:hAnsi="Arial" w:cs="Arial"/>
          <w:sz w:val="16"/>
          <w:szCs w:val="18"/>
        </w:rPr>
        <w:footnoteRef/>
      </w:r>
      <w:r w:rsidRPr="00826D7B">
        <w:rPr>
          <w:rFonts w:ascii="Arial" w:hAnsi="Arial" w:cs="Arial"/>
          <w:sz w:val="16"/>
          <w:szCs w:val="18"/>
        </w:rPr>
        <w:t xml:space="preserve"> Bachiller en Informática Empresarial Universidad de Costa Rica (UCR), Bachiller en Administración de Empresas Universidad de San José, Máster en Administración de Empresas en la Universidad de San José y Máster en Tecnologías de la Información Universidad Nacional (UNA). Se desempeña como coordinadora de proyectos de Educación Permanente de la Escuela de Informática (UNA), y además académica e investigadora en la UNA, </w:t>
      </w:r>
      <w:r w:rsidRPr="00826D7B">
        <w:rPr>
          <w:rFonts w:ascii="Arial" w:hAnsi="Arial" w:cs="Arial"/>
          <w:noProof/>
          <w:sz w:val="18"/>
          <w:lang w:eastAsia="es-CR"/>
        </w:rPr>
        <w:drawing>
          <wp:inline distT="0" distB="0" distL="0" distR="0" wp14:anchorId="1E9B4E33" wp14:editId="4713B113">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26D7B">
        <w:rPr>
          <w:rFonts w:ascii="Arial" w:hAnsi="Arial" w:cs="Arial"/>
          <w:color w:val="0000FF"/>
          <w:sz w:val="22"/>
          <w:szCs w:val="24"/>
          <w:u w:val="single"/>
        </w:rPr>
        <w:t xml:space="preserve"> </w:t>
      </w:r>
      <w:r w:rsidRPr="00826D7B">
        <w:rPr>
          <w:rFonts w:ascii="Arial" w:hAnsi="Arial" w:cs="Arial"/>
          <w:b/>
          <w:bCs/>
          <w:color w:val="0000FF"/>
          <w:sz w:val="16"/>
          <w:szCs w:val="18"/>
          <w:u w:val="single"/>
          <w:shd w:val="clear" w:color="auto" w:fill="FFFFFF"/>
        </w:rPr>
        <w:t>https://orcid.org/0009-0005-8917-1125</w:t>
      </w:r>
    </w:p>
  </w:footnote>
  <w:footnote w:id="5">
    <w:p w14:paraId="3A54FC3D" w14:textId="77777777" w:rsidR="00A37C0D" w:rsidRPr="00266E07" w:rsidRDefault="00A37C0D" w:rsidP="00971927">
      <w:pPr>
        <w:pStyle w:val="Textonotapie"/>
        <w:rPr>
          <w:rFonts w:ascii="Arial" w:hAnsi="Arial" w:cs="Arial"/>
          <w:sz w:val="24"/>
          <w:szCs w:val="24"/>
        </w:rPr>
      </w:pPr>
      <w:r w:rsidRPr="00826D7B">
        <w:rPr>
          <w:rStyle w:val="Refdenotaalpie"/>
          <w:rFonts w:ascii="Arial" w:hAnsi="Arial" w:cs="Arial"/>
          <w:szCs w:val="18"/>
        </w:rPr>
        <w:footnoteRef/>
      </w:r>
      <w:r w:rsidRPr="00826D7B">
        <w:rPr>
          <w:rFonts w:ascii="Arial" w:hAnsi="Arial" w:cs="Arial"/>
          <w:szCs w:val="18"/>
        </w:rPr>
        <w:t xml:space="preserve"> Ingeniera en Sistemas de Información, Universidad Nacional (UNA), Máster </w:t>
      </w:r>
      <w:proofErr w:type="spellStart"/>
      <w:r w:rsidRPr="00826D7B">
        <w:rPr>
          <w:rFonts w:ascii="Arial" w:hAnsi="Arial" w:cs="Arial"/>
          <w:szCs w:val="18"/>
        </w:rPr>
        <w:t>Execute</w:t>
      </w:r>
      <w:proofErr w:type="spellEnd"/>
      <w:r w:rsidRPr="00826D7B">
        <w:rPr>
          <w:rFonts w:ascii="Arial" w:hAnsi="Arial" w:cs="Arial"/>
          <w:szCs w:val="18"/>
        </w:rPr>
        <w:t xml:space="preserve"> MBA en Transformación Digital 4ta Revolución Industrial, Escuela de Negocios GADEX, España, Máster MBA en Gerencia de Proyectos, Universidad Estatal a Distancia (UNED), académica e investigadora en la UNA y productora académica en la UNED, </w:t>
      </w:r>
      <w:r w:rsidRPr="00826D7B">
        <w:rPr>
          <w:rFonts w:ascii="Arial" w:hAnsi="Arial" w:cs="Arial"/>
          <w:noProof/>
          <w:sz w:val="14"/>
          <w:lang w:eastAsia="es-CR"/>
        </w:rPr>
        <w:drawing>
          <wp:inline distT="0" distB="0" distL="0" distR="0" wp14:anchorId="597D08BB" wp14:editId="2CC4DE2D">
            <wp:extent cx="123825" cy="123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history="1">
        <w:r w:rsidRPr="00826D7B">
          <w:rPr>
            <w:rFonts w:ascii="Arial" w:hAnsi="Arial" w:cs="Arial"/>
            <w:b/>
            <w:bCs/>
            <w:color w:val="0000FF"/>
            <w:szCs w:val="18"/>
            <w:u w:val="single"/>
            <w:shd w:val="clear" w:color="auto" w:fill="FFFFFF"/>
          </w:rPr>
          <w:t>https://orcid.org/0000-0002-7813-2770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4665" w14:textId="60023474" w:rsidR="00A37C0D" w:rsidRDefault="00A37C0D" w:rsidP="00971927">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22</w:t>
    </w:r>
    <w:r w:rsidR="00F351DC">
      <w:rPr>
        <w:rFonts w:ascii="Agency FB" w:hAnsi="Agency FB"/>
        <w:color w:val="E36C0A"/>
      </w:rPr>
      <w:t>3</w:t>
    </w:r>
    <w:r w:rsidRPr="00D71D9D">
      <w:rPr>
        <w:rFonts w:ascii="Agency FB" w:hAnsi="Agency FB"/>
        <w:color w:val="E36C0A"/>
      </w:rPr>
      <w:t>-</w:t>
    </w:r>
    <w:r>
      <w:rPr>
        <w:rFonts w:ascii="Agency FB" w:hAnsi="Agency FB"/>
        <w:color w:val="E36C0A"/>
      </w:rPr>
      <w:t>2</w:t>
    </w:r>
    <w:r w:rsidR="00F351DC">
      <w:rPr>
        <w:rFonts w:ascii="Agency FB" w:hAnsi="Agency FB"/>
        <w:color w:val="E36C0A"/>
      </w:rPr>
      <w:t>6</w:t>
    </w:r>
    <w:r>
      <w:rPr>
        <w:rFonts w:ascii="Agency FB" w:hAnsi="Agency FB"/>
        <w:color w:val="E36C0A"/>
      </w:rPr>
      <w:t>7</w:t>
    </w:r>
  </w:p>
  <w:p w14:paraId="0D4C704E" w14:textId="77777777" w:rsidR="00A37C0D" w:rsidRDefault="00A37C0D" w:rsidP="00971927">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0DF4C726" wp14:editId="0288A319">
          <wp:extent cx="5076825" cy="8052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487D0B1F" w14:textId="77777777" w:rsidR="00A37C0D" w:rsidRPr="0081623B" w:rsidRDefault="007758C4" w:rsidP="00971927">
    <w:pPr>
      <w:pStyle w:val="Sinespaciado"/>
      <w:jc w:val="center"/>
      <w:rPr>
        <w:rFonts w:ascii="Agency FB" w:hAnsi="Agency FB"/>
        <w:color w:val="E36C0A"/>
      </w:rPr>
    </w:pPr>
    <w:hyperlink r:id="rId2" w:history="1">
      <w:r w:rsidR="00A37C0D" w:rsidRPr="0081623B">
        <w:rPr>
          <w:color w:val="E36C0A"/>
        </w:rPr>
        <w:t>http://revistas.uned.ac.cr./index.php/revistacalidad</w:t>
      </w:r>
    </w:hyperlink>
  </w:p>
  <w:p w14:paraId="0020733E" w14:textId="77777777" w:rsidR="00A37C0D" w:rsidRPr="0081623B" w:rsidRDefault="00A37C0D" w:rsidP="00971927">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7F1AFDE" w14:textId="4959AD19" w:rsidR="00A37C0D" w:rsidRDefault="00A37C0D" w:rsidP="00971927">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____________________________________________________________________________________________________</w:t>
    </w:r>
  </w:p>
  <w:p w14:paraId="70010B7A" w14:textId="77777777" w:rsidR="00A37C0D" w:rsidRDefault="00A37C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7317" w14:textId="77777777" w:rsidR="00A37C0D" w:rsidRDefault="00A37C0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5D10" w14:textId="77777777" w:rsidR="00A37C0D" w:rsidRDefault="00A37C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AF0658C"/>
    <w:lvl w:ilvl="0">
      <w:start w:val="1"/>
      <w:numFmt w:val="upperRoman"/>
      <w:pStyle w:val="Ttulo1"/>
      <w:lvlText w:val="%1."/>
      <w:lvlJc w:val="left"/>
      <w:pPr>
        <w:ind w:left="0" w:firstLine="0"/>
      </w:pPr>
      <w:rPr>
        <w:rFonts w:hint="default"/>
      </w:rPr>
    </w:lvl>
    <w:lvl w:ilvl="1">
      <w:start w:val="1"/>
      <w:numFmt w:val="lowerLetter"/>
      <w:pStyle w:val="Ttulo2"/>
      <w:lvlText w:val="%2."/>
      <w:lvlJc w:val="left"/>
      <w:pPr>
        <w:ind w:left="0" w:firstLine="0"/>
      </w:pPr>
      <w:rPr>
        <w:rFonts w:hint="default"/>
        <w:b/>
        <w:bCs w:val="0"/>
      </w:rPr>
    </w:lvl>
    <w:lvl w:ilvl="2">
      <w:start w:val="1"/>
      <w:numFmt w:val="decimal"/>
      <w:pStyle w:val="Ttulo3"/>
      <w:lvlText w:val="%3)"/>
      <w:lvlJc w:val="left"/>
      <w:pPr>
        <w:ind w:left="0" w:firstLine="0"/>
      </w:pPr>
      <w:rPr>
        <w:rFonts w:hint="default"/>
        <w:i/>
      </w:rPr>
    </w:lvl>
    <w:lvl w:ilvl="3">
      <w:start w:val="1"/>
      <w:numFmt w:val="lowerLetter"/>
      <w:pStyle w:val="Ttulo4"/>
      <w:lvlText w:val="%4)"/>
      <w:lvlJc w:val="left"/>
      <w:pPr>
        <w:ind w:left="6113" w:hanging="720"/>
      </w:pPr>
      <w:rPr>
        <w:rFonts w:hint="default"/>
      </w:rPr>
    </w:lvl>
    <w:lvl w:ilvl="4">
      <w:start w:val="1"/>
      <w:numFmt w:val="decimal"/>
      <w:pStyle w:val="Ttulo5"/>
      <w:lvlText w:val="(%5)"/>
      <w:lvlJc w:val="left"/>
      <w:pPr>
        <w:ind w:left="6833" w:hanging="720"/>
      </w:pPr>
      <w:rPr>
        <w:rFonts w:hint="default"/>
      </w:rPr>
    </w:lvl>
    <w:lvl w:ilvl="5">
      <w:start w:val="1"/>
      <w:numFmt w:val="lowerLetter"/>
      <w:pStyle w:val="Ttulo6"/>
      <w:lvlText w:val="(%6)"/>
      <w:lvlJc w:val="left"/>
      <w:pPr>
        <w:ind w:left="7553" w:hanging="720"/>
      </w:pPr>
      <w:rPr>
        <w:rFonts w:hint="default"/>
      </w:rPr>
    </w:lvl>
    <w:lvl w:ilvl="6">
      <w:start w:val="1"/>
      <w:numFmt w:val="lowerRoman"/>
      <w:pStyle w:val="Ttulo7"/>
      <w:lvlText w:val="(%7)"/>
      <w:lvlJc w:val="left"/>
      <w:pPr>
        <w:ind w:left="8273" w:hanging="720"/>
      </w:pPr>
      <w:rPr>
        <w:rFonts w:hint="default"/>
      </w:rPr>
    </w:lvl>
    <w:lvl w:ilvl="7">
      <w:start w:val="1"/>
      <w:numFmt w:val="lowerLetter"/>
      <w:pStyle w:val="Ttulo8"/>
      <w:lvlText w:val="(%8)"/>
      <w:lvlJc w:val="left"/>
      <w:pPr>
        <w:ind w:left="8993" w:hanging="720"/>
      </w:pPr>
      <w:rPr>
        <w:rFonts w:hint="default"/>
      </w:rPr>
    </w:lvl>
    <w:lvl w:ilvl="8">
      <w:start w:val="1"/>
      <w:numFmt w:val="lowerRoman"/>
      <w:pStyle w:val="Ttulo9"/>
      <w:lvlText w:val="(%9)"/>
      <w:lvlJc w:val="left"/>
      <w:pPr>
        <w:ind w:left="9713" w:hanging="720"/>
      </w:pPr>
      <w:rPr>
        <w:rFonts w:hint="default"/>
      </w:rPr>
    </w:lvl>
  </w:abstractNum>
  <w:abstractNum w:abstractNumId="1" w15:restartNumberingAfterBreak="0">
    <w:nsid w:val="0D0060E9"/>
    <w:multiLevelType w:val="hybridMultilevel"/>
    <w:tmpl w:val="AB22B8EA"/>
    <w:lvl w:ilvl="0" w:tplc="0409000F">
      <w:start w:val="1"/>
      <w:numFmt w:val="decimal"/>
      <w:lvlText w:val="%1."/>
      <w:lvlJc w:val="left"/>
      <w:pPr>
        <w:ind w:left="720" w:hanging="360"/>
      </w:pPr>
      <w:rPr>
        <w:rFonts w:hint="default"/>
      </w:rPr>
    </w:lvl>
    <w:lvl w:ilvl="1" w:tplc="8096761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77D64"/>
    <w:multiLevelType w:val="singleLevel"/>
    <w:tmpl w:val="37E4B88C"/>
    <w:lvl w:ilvl="0">
      <w:start w:val="1"/>
      <w:numFmt w:val="decimal"/>
      <w:pStyle w:val="References"/>
      <w:lvlText w:val="[%1]"/>
      <w:lvlJc w:val="left"/>
      <w:pPr>
        <w:tabs>
          <w:tab w:val="num" w:pos="360"/>
        </w:tabs>
        <w:ind w:left="360" w:hanging="360"/>
      </w:pPr>
      <w:rPr>
        <w:i w:val="0"/>
      </w:rPr>
    </w:lvl>
  </w:abstractNum>
  <w:abstractNum w:abstractNumId="3" w15:restartNumberingAfterBreak="0">
    <w:nsid w:val="4B26467C"/>
    <w:multiLevelType w:val="hybridMultilevel"/>
    <w:tmpl w:val="D404332E"/>
    <w:lvl w:ilvl="0" w:tplc="D8886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B736F"/>
    <w:multiLevelType w:val="hybridMultilevel"/>
    <w:tmpl w:val="8DB0447C"/>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4FF778E5"/>
    <w:multiLevelType w:val="hybridMultilevel"/>
    <w:tmpl w:val="41ACD8F2"/>
    <w:lvl w:ilvl="0" w:tplc="3E186E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23B08"/>
    <w:multiLevelType w:val="hybridMultilevel"/>
    <w:tmpl w:val="9D9E2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65851"/>
    <w:multiLevelType w:val="multilevel"/>
    <w:tmpl w:val="B84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0"/>
  </w:num>
  <w:num w:numId="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0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5"/>
    <w:rsid w:val="0000028B"/>
    <w:rsid w:val="00003E26"/>
    <w:rsid w:val="00005665"/>
    <w:rsid w:val="00005BE2"/>
    <w:rsid w:val="00005DBA"/>
    <w:rsid w:val="00006DE1"/>
    <w:rsid w:val="0000767F"/>
    <w:rsid w:val="0000776E"/>
    <w:rsid w:val="00011F28"/>
    <w:rsid w:val="000139DF"/>
    <w:rsid w:val="00013CA2"/>
    <w:rsid w:val="000161C6"/>
    <w:rsid w:val="00016609"/>
    <w:rsid w:val="00017527"/>
    <w:rsid w:val="00020853"/>
    <w:rsid w:val="0002294F"/>
    <w:rsid w:val="0002521A"/>
    <w:rsid w:val="000260CA"/>
    <w:rsid w:val="00026DC4"/>
    <w:rsid w:val="000279A0"/>
    <w:rsid w:val="00030206"/>
    <w:rsid w:val="000307CA"/>
    <w:rsid w:val="00034ED0"/>
    <w:rsid w:val="00037BD3"/>
    <w:rsid w:val="000412B0"/>
    <w:rsid w:val="00041DD5"/>
    <w:rsid w:val="00042B11"/>
    <w:rsid w:val="00042E13"/>
    <w:rsid w:val="00044E0E"/>
    <w:rsid w:val="00045B0C"/>
    <w:rsid w:val="00046818"/>
    <w:rsid w:val="00046EE3"/>
    <w:rsid w:val="00047413"/>
    <w:rsid w:val="00047616"/>
    <w:rsid w:val="00047AFD"/>
    <w:rsid w:val="0005005D"/>
    <w:rsid w:val="0005076B"/>
    <w:rsid w:val="000540C3"/>
    <w:rsid w:val="00054618"/>
    <w:rsid w:val="0005571E"/>
    <w:rsid w:val="00055762"/>
    <w:rsid w:val="00055B67"/>
    <w:rsid w:val="0005696A"/>
    <w:rsid w:val="000609DC"/>
    <w:rsid w:val="00061A03"/>
    <w:rsid w:val="000623D2"/>
    <w:rsid w:val="000631A3"/>
    <w:rsid w:val="00063F6D"/>
    <w:rsid w:val="00064053"/>
    <w:rsid w:val="00065FD4"/>
    <w:rsid w:val="00066266"/>
    <w:rsid w:val="00067617"/>
    <w:rsid w:val="0007147B"/>
    <w:rsid w:val="00073210"/>
    <w:rsid w:val="00073F4B"/>
    <w:rsid w:val="00075507"/>
    <w:rsid w:val="000758A0"/>
    <w:rsid w:val="000808D6"/>
    <w:rsid w:val="000809E7"/>
    <w:rsid w:val="00081214"/>
    <w:rsid w:val="00086A70"/>
    <w:rsid w:val="000876E1"/>
    <w:rsid w:val="00092607"/>
    <w:rsid w:val="00092CC9"/>
    <w:rsid w:val="00093A9D"/>
    <w:rsid w:val="000946C8"/>
    <w:rsid w:val="00095494"/>
    <w:rsid w:val="00096163"/>
    <w:rsid w:val="000962B7"/>
    <w:rsid w:val="00097219"/>
    <w:rsid w:val="000A0836"/>
    <w:rsid w:val="000A0C2F"/>
    <w:rsid w:val="000A168B"/>
    <w:rsid w:val="000A2B8C"/>
    <w:rsid w:val="000A3424"/>
    <w:rsid w:val="000A43F4"/>
    <w:rsid w:val="000A476B"/>
    <w:rsid w:val="000A75B6"/>
    <w:rsid w:val="000B3A8C"/>
    <w:rsid w:val="000B5E91"/>
    <w:rsid w:val="000B7EE4"/>
    <w:rsid w:val="000C0D39"/>
    <w:rsid w:val="000C3CBE"/>
    <w:rsid w:val="000C5825"/>
    <w:rsid w:val="000C70B9"/>
    <w:rsid w:val="000C79F3"/>
    <w:rsid w:val="000D02D1"/>
    <w:rsid w:val="000D1F90"/>
    <w:rsid w:val="000D2BDE"/>
    <w:rsid w:val="000D3E6B"/>
    <w:rsid w:val="000D4530"/>
    <w:rsid w:val="000D4BD2"/>
    <w:rsid w:val="000D4C97"/>
    <w:rsid w:val="000D4F53"/>
    <w:rsid w:val="000D64A1"/>
    <w:rsid w:val="000D67A2"/>
    <w:rsid w:val="000E0839"/>
    <w:rsid w:val="000E2276"/>
    <w:rsid w:val="000E2834"/>
    <w:rsid w:val="000E28AD"/>
    <w:rsid w:val="000E36E6"/>
    <w:rsid w:val="000E5986"/>
    <w:rsid w:val="000E631B"/>
    <w:rsid w:val="000F158F"/>
    <w:rsid w:val="000F1625"/>
    <w:rsid w:val="000F1C0A"/>
    <w:rsid w:val="000F2DFC"/>
    <w:rsid w:val="000F658B"/>
    <w:rsid w:val="00101159"/>
    <w:rsid w:val="00102C21"/>
    <w:rsid w:val="001036D9"/>
    <w:rsid w:val="0010489B"/>
    <w:rsid w:val="00104BB0"/>
    <w:rsid w:val="00106889"/>
    <w:rsid w:val="001074E6"/>
    <w:rsid w:val="0010794E"/>
    <w:rsid w:val="00107B55"/>
    <w:rsid w:val="001103E0"/>
    <w:rsid w:val="001111F5"/>
    <w:rsid w:val="0011206F"/>
    <w:rsid w:val="00112588"/>
    <w:rsid w:val="00113F26"/>
    <w:rsid w:val="00114AE7"/>
    <w:rsid w:val="001167CE"/>
    <w:rsid w:val="0011691D"/>
    <w:rsid w:val="00116A80"/>
    <w:rsid w:val="00116ED3"/>
    <w:rsid w:val="001226F2"/>
    <w:rsid w:val="00125448"/>
    <w:rsid w:val="0013354F"/>
    <w:rsid w:val="00133977"/>
    <w:rsid w:val="0013597C"/>
    <w:rsid w:val="00136BA1"/>
    <w:rsid w:val="0014046B"/>
    <w:rsid w:val="00140AA1"/>
    <w:rsid w:val="00143178"/>
    <w:rsid w:val="001437CF"/>
    <w:rsid w:val="00143BD6"/>
    <w:rsid w:val="00143F2E"/>
    <w:rsid w:val="00144E72"/>
    <w:rsid w:val="00147748"/>
    <w:rsid w:val="00147C21"/>
    <w:rsid w:val="001504C0"/>
    <w:rsid w:val="00150874"/>
    <w:rsid w:val="00151B34"/>
    <w:rsid w:val="00151D15"/>
    <w:rsid w:val="001549A7"/>
    <w:rsid w:val="00154ABD"/>
    <w:rsid w:val="001557B1"/>
    <w:rsid w:val="00156E91"/>
    <w:rsid w:val="00157AAE"/>
    <w:rsid w:val="00157AD6"/>
    <w:rsid w:val="00161AB1"/>
    <w:rsid w:val="001625C4"/>
    <w:rsid w:val="001630EC"/>
    <w:rsid w:val="0016394F"/>
    <w:rsid w:val="00163FFC"/>
    <w:rsid w:val="0016500F"/>
    <w:rsid w:val="001673BC"/>
    <w:rsid w:val="001678E4"/>
    <w:rsid w:val="001700CD"/>
    <w:rsid w:val="001705F3"/>
    <w:rsid w:val="00171195"/>
    <w:rsid w:val="00173142"/>
    <w:rsid w:val="0017428E"/>
    <w:rsid w:val="00174B06"/>
    <w:rsid w:val="001759CE"/>
    <w:rsid w:val="001768FF"/>
    <w:rsid w:val="0017788A"/>
    <w:rsid w:val="00180212"/>
    <w:rsid w:val="001811CA"/>
    <w:rsid w:val="00181627"/>
    <w:rsid w:val="00182156"/>
    <w:rsid w:val="00182B30"/>
    <w:rsid w:val="001839B8"/>
    <w:rsid w:val="00186908"/>
    <w:rsid w:val="00190C02"/>
    <w:rsid w:val="00191FF0"/>
    <w:rsid w:val="001923A0"/>
    <w:rsid w:val="00193D4B"/>
    <w:rsid w:val="0019646B"/>
    <w:rsid w:val="001967CB"/>
    <w:rsid w:val="00196DD1"/>
    <w:rsid w:val="00197ABE"/>
    <w:rsid w:val="00197F4E"/>
    <w:rsid w:val="001A067D"/>
    <w:rsid w:val="001A163F"/>
    <w:rsid w:val="001A31DC"/>
    <w:rsid w:val="001A33B5"/>
    <w:rsid w:val="001A37B9"/>
    <w:rsid w:val="001A60B1"/>
    <w:rsid w:val="001A74DD"/>
    <w:rsid w:val="001A7BCF"/>
    <w:rsid w:val="001B0F0C"/>
    <w:rsid w:val="001B1C10"/>
    <w:rsid w:val="001B2365"/>
    <w:rsid w:val="001B2686"/>
    <w:rsid w:val="001B36B1"/>
    <w:rsid w:val="001B3742"/>
    <w:rsid w:val="001B4C7A"/>
    <w:rsid w:val="001B6188"/>
    <w:rsid w:val="001B6F51"/>
    <w:rsid w:val="001B73DB"/>
    <w:rsid w:val="001B7CAC"/>
    <w:rsid w:val="001C00E8"/>
    <w:rsid w:val="001C0651"/>
    <w:rsid w:val="001C12A9"/>
    <w:rsid w:val="001C1F6C"/>
    <w:rsid w:val="001C3FE9"/>
    <w:rsid w:val="001C4480"/>
    <w:rsid w:val="001C4BFE"/>
    <w:rsid w:val="001C4C72"/>
    <w:rsid w:val="001C4D13"/>
    <w:rsid w:val="001C54F3"/>
    <w:rsid w:val="001C5F78"/>
    <w:rsid w:val="001C6A1D"/>
    <w:rsid w:val="001C6AA8"/>
    <w:rsid w:val="001C7A49"/>
    <w:rsid w:val="001C7CE5"/>
    <w:rsid w:val="001C7EA8"/>
    <w:rsid w:val="001D1485"/>
    <w:rsid w:val="001D1502"/>
    <w:rsid w:val="001D1FE4"/>
    <w:rsid w:val="001D24D4"/>
    <w:rsid w:val="001D24FB"/>
    <w:rsid w:val="001D30D9"/>
    <w:rsid w:val="001D33F1"/>
    <w:rsid w:val="001D67E7"/>
    <w:rsid w:val="001D7243"/>
    <w:rsid w:val="001E0091"/>
    <w:rsid w:val="001E1170"/>
    <w:rsid w:val="001E1624"/>
    <w:rsid w:val="001E2463"/>
    <w:rsid w:val="001E3139"/>
    <w:rsid w:val="001E4101"/>
    <w:rsid w:val="001E4208"/>
    <w:rsid w:val="001E6B37"/>
    <w:rsid w:val="001E78A7"/>
    <w:rsid w:val="001E7B7A"/>
    <w:rsid w:val="001E7D96"/>
    <w:rsid w:val="001F01D9"/>
    <w:rsid w:val="001F2496"/>
    <w:rsid w:val="001F30BD"/>
    <w:rsid w:val="001F42B5"/>
    <w:rsid w:val="001F4C5C"/>
    <w:rsid w:val="001F5379"/>
    <w:rsid w:val="001F5421"/>
    <w:rsid w:val="001F5992"/>
    <w:rsid w:val="001F767B"/>
    <w:rsid w:val="00200411"/>
    <w:rsid w:val="00201921"/>
    <w:rsid w:val="00201B48"/>
    <w:rsid w:val="00202F84"/>
    <w:rsid w:val="00204478"/>
    <w:rsid w:val="00205EBE"/>
    <w:rsid w:val="0020697A"/>
    <w:rsid w:val="00207F4C"/>
    <w:rsid w:val="002100E0"/>
    <w:rsid w:val="00211573"/>
    <w:rsid w:val="00211CC6"/>
    <w:rsid w:val="00212C1D"/>
    <w:rsid w:val="00213B32"/>
    <w:rsid w:val="002149B2"/>
    <w:rsid w:val="00214E2E"/>
    <w:rsid w:val="00216141"/>
    <w:rsid w:val="00216538"/>
    <w:rsid w:val="0021658F"/>
    <w:rsid w:val="00217186"/>
    <w:rsid w:val="0022049B"/>
    <w:rsid w:val="00220BEC"/>
    <w:rsid w:val="002258D5"/>
    <w:rsid w:val="0022690E"/>
    <w:rsid w:val="00227DEA"/>
    <w:rsid w:val="00230B64"/>
    <w:rsid w:val="00231A0B"/>
    <w:rsid w:val="0023293A"/>
    <w:rsid w:val="00233822"/>
    <w:rsid w:val="00233A8B"/>
    <w:rsid w:val="00235951"/>
    <w:rsid w:val="00235E6D"/>
    <w:rsid w:val="00236EF9"/>
    <w:rsid w:val="002421CA"/>
    <w:rsid w:val="00242C79"/>
    <w:rsid w:val="00242FAA"/>
    <w:rsid w:val="002434A1"/>
    <w:rsid w:val="00244A4E"/>
    <w:rsid w:val="00246642"/>
    <w:rsid w:val="002479CF"/>
    <w:rsid w:val="002479D4"/>
    <w:rsid w:val="0025039E"/>
    <w:rsid w:val="00250928"/>
    <w:rsid w:val="002527BE"/>
    <w:rsid w:val="00252C40"/>
    <w:rsid w:val="00252E29"/>
    <w:rsid w:val="00253782"/>
    <w:rsid w:val="0025396B"/>
    <w:rsid w:val="002553BD"/>
    <w:rsid w:val="0026040F"/>
    <w:rsid w:val="00261E0C"/>
    <w:rsid w:val="00262279"/>
    <w:rsid w:val="00263943"/>
    <w:rsid w:val="00263963"/>
    <w:rsid w:val="00265972"/>
    <w:rsid w:val="00266E07"/>
    <w:rsid w:val="00267691"/>
    <w:rsid w:val="00267B35"/>
    <w:rsid w:val="00267B45"/>
    <w:rsid w:val="002704F1"/>
    <w:rsid w:val="00271955"/>
    <w:rsid w:val="002749E8"/>
    <w:rsid w:val="002749EC"/>
    <w:rsid w:val="00276C5D"/>
    <w:rsid w:val="00277849"/>
    <w:rsid w:val="00280E26"/>
    <w:rsid w:val="00280EF0"/>
    <w:rsid w:val="002814F9"/>
    <w:rsid w:val="00282172"/>
    <w:rsid w:val="002843B0"/>
    <w:rsid w:val="00284F07"/>
    <w:rsid w:val="00285515"/>
    <w:rsid w:val="00285C83"/>
    <w:rsid w:val="00286417"/>
    <w:rsid w:val="00286CCE"/>
    <w:rsid w:val="00286E92"/>
    <w:rsid w:val="002879D9"/>
    <w:rsid w:val="00291B1E"/>
    <w:rsid w:val="00292444"/>
    <w:rsid w:val="00292EFA"/>
    <w:rsid w:val="0029395C"/>
    <w:rsid w:val="002947FE"/>
    <w:rsid w:val="00294F89"/>
    <w:rsid w:val="00297AC3"/>
    <w:rsid w:val="002A1C27"/>
    <w:rsid w:val="002A1D22"/>
    <w:rsid w:val="002A3561"/>
    <w:rsid w:val="002A415A"/>
    <w:rsid w:val="002A5166"/>
    <w:rsid w:val="002A570A"/>
    <w:rsid w:val="002A6018"/>
    <w:rsid w:val="002B2794"/>
    <w:rsid w:val="002B3D30"/>
    <w:rsid w:val="002B4A7F"/>
    <w:rsid w:val="002B505C"/>
    <w:rsid w:val="002B6732"/>
    <w:rsid w:val="002B6F91"/>
    <w:rsid w:val="002B6FE8"/>
    <w:rsid w:val="002B7C84"/>
    <w:rsid w:val="002C0349"/>
    <w:rsid w:val="002C06B1"/>
    <w:rsid w:val="002C26C7"/>
    <w:rsid w:val="002C2BD3"/>
    <w:rsid w:val="002C2D65"/>
    <w:rsid w:val="002C57BD"/>
    <w:rsid w:val="002C627A"/>
    <w:rsid w:val="002C66EC"/>
    <w:rsid w:val="002C7BB2"/>
    <w:rsid w:val="002D0368"/>
    <w:rsid w:val="002D2567"/>
    <w:rsid w:val="002D31BB"/>
    <w:rsid w:val="002D3812"/>
    <w:rsid w:val="002D4693"/>
    <w:rsid w:val="002D5917"/>
    <w:rsid w:val="002D64D9"/>
    <w:rsid w:val="002D6926"/>
    <w:rsid w:val="002D6D5A"/>
    <w:rsid w:val="002E082D"/>
    <w:rsid w:val="002E0C0E"/>
    <w:rsid w:val="002E1F95"/>
    <w:rsid w:val="002E2882"/>
    <w:rsid w:val="002E2AFF"/>
    <w:rsid w:val="002E37FD"/>
    <w:rsid w:val="002E3A2F"/>
    <w:rsid w:val="002E3D4A"/>
    <w:rsid w:val="002E3EC7"/>
    <w:rsid w:val="002E44C1"/>
    <w:rsid w:val="002E5E58"/>
    <w:rsid w:val="002F1136"/>
    <w:rsid w:val="002F1A23"/>
    <w:rsid w:val="002F1B02"/>
    <w:rsid w:val="002F59EE"/>
    <w:rsid w:val="002F5DD7"/>
    <w:rsid w:val="002F7910"/>
    <w:rsid w:val="00301DC4"/>
    <w:rsid w:val="00303BF3"/>
    <w:rsid w:val="00304CA7"/>
    <w:rsid w:val="003059B4"/>
    <w:rsid w:val="00305C02"/>
    <w:rsid w:val="00310338"/>
    <w:rsid w:val="00310BF8"/>
    <w:rsid w:val="0031126D"/>
    <w:rsid w:val="00311789"/>
    <w:rsid w:val="00312241"/>
    <w:rsid w:val="0031270E"/>
    <w:rsid w:val="0031484C"/>
    <w:rsid w:val="00314F82"/>
    <w:rsid w:val="00315CC7"/>
    <w:rsid w:val="00316FE1"/>
    <w:rsid w:val="00321A63"/>
    <w:rsid w:val="00321D7B"/>
    <w:rsid w:val="0032224E"/>
    <w:rsid w:val="00322558"/>
    <w:rsid w:val="003242EB"/>
    <w:rsid w:val="00326AB5"/>
    <w:rsid w:val="0033330D"/>
    <w:rsid w:val="00333881"/>
    <w:rsid w:val="0033389A"/>
    <w:rsid w:val="00334B28"/>
    <w:rsid w:val="00335146"/>
    <w:rsid w:val="0033581A"/>
    <w:rsid w:val="003358CE"/>
    <w:rsid w:val="00336FD4"/>
    <w:rsid w:val="003427CE"/>
    <w:rsid w:val="00342BE1"/>
    <w:rsid w:val="0034340B"/>
    <w:rsid w:val="00344049"/>
    <w:rsid w:val="00344635"/>
    <w:rsid w:val="00344FE7"/>
    <w:rsid w:val="00345010"/>
    <w:rsid w:val="003461E8"/>
    <w:rsid w:val="003465F9"/>
    <w:rsid w:val="003468DF"/>
    <w:rsid w:val="00347834"/>
    <w:rsid w:val="003502BD"/>
    <w:rsid w:val="003519AC"/>
    <w:rsid w:val="003525CF"/>
    <w:rsid w:val="0035381E"/>
    <w:rsid w:val="00353AEA"/>
    <w:rsid w:val="00355F28"/>
    <w:rsid w:val="003566C4"/>
    <w:rsid w:val="00357971"/>
    <w:rsid w:val="00360269"/>
    <w:rsid w:val="00365963"/>
    <w:rsid w:val="00365FCA"/>
    <w:rsid w:val="003677BF"/>
    <w:rsid w:val="003705A5"/>
    <w:rsid w:val="00370C06"/>
    <w:rsid w:val="0037364A"/>
    <w:rsid w:val="0037551B"/>
    <w:rsid w:val="00376CA5"/>
    <w:rsid w:val="00376F21"/>
    <w:rsid w:val="00377893"/>
    <w:rsid w:val="00380118"/>
    <w:rsid w:val="00381B58"/>
    <w:rsid w:val="003839E6"/>
    <w:rsid w:val="0038461C"/>
    <w:rsid w:val="0038790F"/>
    <w:rsid w:val="00391D05"/>
    <w:rsid w:val="00392DBA"/>
    <w:rsid w:val="00392FCB"/>
    <w:rsid w:val="00393319"/>
    <w:rsid w:val="00393632"/>
    <w:rsid w:val="0039373A"/>
    <w:rsid w:val="00393C29"/>
    <w:rsid w:val="003951E3"/>
    <w:rsid w:val="00395758"/>
    <w:rsid w:val="00396461"/>
    <w:rsid w:val="0039649F"/>
    <w:rsid w:val="00396B94"/>
    <w:rsid w:val="00396C5B"/>
    <w:rsid w:val="003A0187"/>
    <w:rsid w:val="003A1362"/>
    <w:rsid w:val="003A138A"/>
    <w:rsid w:val="003A2683"/>
    <w:rsid w:val="003A4DF8"/>
    <w:rsid w:val="003A5314"/>
    <w:rsid w:val="003A5E4D"/>
    <w:rsid w:val="003A7D8E"/>
    <w:rsid w:val="003A7F8B"/>
    <w:rsid w:val="003B0A71"/>
    <w:rsid w:val="003B1E22"/>
    <w:rsid w:val="003B5AEC"/>
    <w:rsid w:val="003B5F23"/>
    <w:rsid w:val="003B6B0F"/>
    <w:rsid w:val="003C0A44"/>
    <w:rsid w:val="003C2487"/>
    <w:rsid w:val="003C2F9D"/>
    <w:rsid w:val="003C3322"/>
    <w:rsid w:val="003C4094"/>
    <w:rsid w:val="003C68C2"/>
    <w:rsid w:val="003C6A27"/>
    <w:rsid w:val="003C6A30"/>
    <w:rsid w:val="003D0265"/>
    <w:rsid w:val="003D02E3"/>
    <w:rsid w:val="003D03C1"/>
    <w:rsid w:val="003D0E35"/>
    <w:rsid w:val="003D1077"/>
    <w:rsid w:val="003D1354"/>
    <w:rsid w:val="003D137C"/>
    <w:rsid w:val="003D1937"/>
    <w:rsid w:val="003D1EBF"/>
    <w:rsid w:val="003D208E"/>
    <w:rsid w:val="003D245A"/>
    <w:rsid w:val="003D4CAE"/>
    <w:rsid w:val="003D5DBD"/>
    <w:rsid w:val="003D6A6E"/>
    <w:rsid w:val="003D6C6B"/>
    <w:rsid w:val="003D6F94"/>
    <w:rsid w:val="003D6FDA"/>
    <w:rsid w:val="003E0E57"/>
    <w:rsid w:val="003E1366"/>
    <w:rsid w:val="003E2264"/>
    <w:rsid w:val="003E25D2"/>
    <w:rsid w:val="003E2D54"/>
    <w:rsid w:val="003E3228"/>
    <w:rsid w:val="003E3C0F"/>
    <w:rsid w:val="003E46B0"/>
    <w:rsid w:val="003E53DA"/>
    <w:rsid w:val="003E5988"/>
    <w:rsid w:val="003E6693"/>
    <w:rsid w:val="003F01AE"/>
    <w:rsid w:val="003F16A1"/>
    <w:rsid w:val="003F26BD"/>
    <w:rsid w:val="003F2A76"/>
    <w:rsid w:val="003F2FA2"/>
    <w:rsid w:val="003F52AD"/>
    <w:rsid w:val="003F596E"/>
    <w:rsid w:val="003F67B3"/>
    <w:rsid w:val="003F7E48"/>
    <w:rsid w:val="00400DAA"/>
    <w:rsid w:val="00401042"/>
    <w:rsid w:val="004019C7"/>
    <w:rsid w:val="00401FB7"/>
    <w:rsid w:val="004027A2"/>
    <w:rsid w:val="0040426A"/>
    <w:rsid w:val="0040450C"/>
    <w:rsid w:val="00406EB0"/>
    <w:rsid w:val="004077BD"/>
    <w:rsid w:val="00407F87"/>
    <w:rsid w:val="00411EEE"/>
    <w:rsid w:val="00412F00"/>
    <w:rsid w:val="0041418D"/>
    <w:rsid w:val="00414DE5"/>
    <w:rsid w:val="00415BCE"/>
    <w:rsid w:val="00415D04"/>
    <w:rsid w:val="00416049"/>
    <w:rsid w:val="0041702A"/>
    <w:rsid w:val="00420E19"/>
    <w:rsid w:val="004216B0"/>
    <w:rsid w:val="00421EB2"/>
    <w:rsid w:val="00422BAD"/>
    <w:rsid w:val="00427201"/>
    <w:rsid w:val="00427FC9"/>
    <w:rsid w:val="0043144F"/>
    <w:rsid w:val="00431BFA"/>
    <w:rsid w:val="00432301"/>
    <w:rsid w:val="004353CF"/>
    <w:rsid w:val="00436D48"/>
    <w:rsid w:val="00437123"/>
    <w:rsid w:val="00437F1A"/>
    <w:rsid w:val="00437F57"/>
    <w:rsid w:val="004400C4"/>
    <w:rsid w:val="00440563"/>
    <w:rsid w:val="00441B63"/>
    <w:rsid w:val="0044383E"/>
    <w:rsid w:val="00443ACE"/>
    <w:rsid w:val="004440D3"/>
    <w:rsid w:val="004442DC"/>
    <w:rsid w:val="004452D1"/>
    <w:rsid w:val="00446E14"/>
    <w:rsid w:val="0044702E"/>
    <w:rsid w:val="00447989"/>
    <w:rsid w:val="00450482"/>
    <w:rsid w:val="004521A2"/>
    <w:rsid w:val="0045408D"/>
    <w:rsid w:val="00454585"/>
    <w:rsid w:val="00456475"/>
    <w:rsid w:val="0045651E"/>
    <w:rsid w:val="00456599"/>
    <w:rsid w:val="0045776E"/>
    <w:rsid w:val="00460CA4"/>
    <w:rsid w:val="00462751"/>
    <w:rsid w:val="004631BC"/>
    <w:rsid w:val="0046474B"/>
    <w:rsid w:val="00471C43"/>
    <w:rsid w:val="00477D4E"/>
    <w:rsid w:val="00481531"/>
    <w:rsid w:val="0048375A"/>
    <w:rsid w:val="00484761"/>
    <w:rsid w:val="00484B50"/>
    <w:rsid w:val="00484D54"/>
    <w:rsid w:val="00484DD5"/>
    <w:rsid w:val="00486DFE"/>
    <w:rsid w:val="0049033E"/>
    <w:rsid w:val="004923A2"/>
    <w:rsid w:val="00492572"/>
    <w:rsid w:val="00494E80"/>
    <w:rsid w:val="00495A54"/>
    <w:rsid w:val="00496565"/>
    <w:rsid w:val="004A0A9B"/>
    <w:rsid w:val="004A1049"/>
    <w:rsid w:val="004A11FB"/>
    <w:rsid w:val="004A2728"/>
    <w:rsid w:val="004A277C"/>
    <w:rsid w:val="004A2BA7"/>
    <w:rsid w:val="004A3C84"/>
    <w:rsid w:val="004A5616"/>
    <w:rsid w:val="004A6B0A"/>
    <w:rsid w:val="004B11C0"/>
    <w:rsid w:val="004B1544"/>
    <w:rsid w:val="004B2482"/>
    <w:rsid w:val="004B2C74"/>
    <w:rsid w:val="004B4783"/>
    <w:rsid w:val="004B541D"/>
    <w:rsid w:val="004B54C9"/>
    <w:rsid w:val="004B558A"/>
    <w:rsid w:val="004B5686"/>
    <w:rsid w:val="004B6BFA"/>
    <w:rsid w:val="004C1E16"/>
    <w:rsid w:val="004C2543"/>
    <w:rsid w:val="004C2AE3"/>
    <w:rsid w:val="004C332C"/>
    <w:rsid w:val="004C356B"/>
    <w:rsid w:val="004C3ADB"/>
    <w:rsid w:val="004C6DA6"/>
    <w:rsid w:val="004D0043"/>
    <w:rsid w:val="004D0544"/>
    <w:rsid w:val="004D078D"/>
    <w:rsid w:val="004D0B3A"/>
    <w:rsid w:val="004D0D1F"/>
    <w:rsid w:val="004D15CA"/>
    <w:rsid w:val="004D2E9D"/>
    <w:rsid w:val="004D3716"/>
    <w:rsid w:val="004D505D"/>
    <w:rsid w:val="004E05FE"/>
    <w:rsid w:val="004E170E"/>
    <w:rsid w:val="004E1AEF"/>
    <w:rsid w:val="004E250A"/>
    <w:rsid w:val="004E3A89"/>
    <w:rsid w:val="004E3E4C"/>
    <w:rsid w:val="004E3FF7"/>
    <w:rsid w:val="004E58A0"/>
    <w:rsid w:val="004E636F"/>
    <w:rsid w:val="004E6BBD"/>
    <w:rsid w:val="004E710F"/>
    <w:rsid w:val="004F0625"/>
    <w:rsid w:val="004F23A0"/>
    <w:rsid w:val="004F34FF"/>
    <w:rsid w:val="004F3AB4"/>
    <w:rsid w:val="004F64E1"/>
    <w:rsid w:val="004F65DE"/>
    <w:rsid w:val="004F7A78"/>
    <w:rsid w:val="004F7C9E"/>
    <w:rsid w:val="005003E3"/>
    <w:rsid w:val="005004C1"/>
    <w:rsid w:val="00500D94"/>
    <w:rsid w:val="00502583"/>
    <w:rsid w:val="00503DDF"/>
    <w:rsid w:val="005047F5"/>
    <w:rsid w:val="005052CD"/>
    <w:rsid w:val="00505C00"/>
    <w:rsid w:val="00506073"/>
    <w:rsid w:val="0050690C"/>
    <w:rsid w:val="00510EBA"/>
    <w:rsid w:val="00511140"/>
    <w:rsid w:val="005124F2"/>
    <w:rsid w:val="005125C0"/>
    <w:rsid w:val="005133AC"/>
    <w:rsid w:val="00514166"/>
    <w:rsid w:val="00514353"/>
    <w:rsid w:val="005159F0"/>
    <w:rsid w:val="00516DB8"/>
    <w:rsid w:val="005179CA"/>
    <w:rsid w:val="00524EC3"/>
    <w:rsid w:val="005251DB"/>
    <w:rsid w:val="005274CE"/>
    <w:rsid w:val="005317E7"/>
    <w:rsid w:val="00532912"/>
    <w:rsid w:val="00533223"/>
    <w:rsid w:val="00534990"/>
    <w:rsid w:val="00534C0F"/>
    <w:rsid w:val="00535307"/>
    <w:rsid w:val="00536780"/>
    <w:rsid w:val="00543355"/>
    <w:rsid w:val="00543BE0"/>
    <w:rsid w:val="005462E6"/>
    <w:rsid w:val="00550A26"/>
    <w:rsid w:val="00550BF5"/>
    <w:rsid w:val="0055101F"/>
    <w:rsid w:val="00552D28"/>
    <w:rsid w:val="00561887"/>
    <w:rsid w:val="00561EBD"/>
    <w:rsid w:val="00562094"/>
    <w:rsid w:val="0056341A"/>
    <w:rsid w:val="0056386D"/>
    <w:rsid w:val="005640E9"/>
    <w:rsid w:val="005666DE"/>
    <w:rsid w:val="00566D65"/>
    <w:rsid w:val="00567A70"/>
    <w:rsid w:val="0057027E"/>
    <w:rsid w:val="00572240"/>
    <w:rsid w:val="005753D0"/>
    <w:rsid w:val="005754C1"/>
    <w:rsid w:val="00575BFE"/>
    <w:rsid w:val="00575CFC"/>
    <w:rsid w:val="005764D3"/>
    <w:rsid w:val="00577F70"/>
    <w:rsid w:val="005809C1"/>
    <w:rsid w:val="005813E7"/>
    <w:rsid w:val="005819EF"/>
    <w:rsid w:val="00581DA3"/>
    <w:rsid w:val="00582988"/>
    <w:rsid w:val="005838EE"/>
    <w:rsid w:val="0058470D"/>
    <w:rsid w:val="005856D7"/>
    <w:rsid w:val="00585F49"/>
    <w:rsid w:val="005904F6"/>
    <w:rsid w:val="005A0523"/>
    <w:rsid w:val="005A2A15"/>
    <w:rsid w:val="005A3082"/>
    <w:rsid w:val="005A3CFF"/>
    <w:rsid w:val="005A4073"/>
    <w:rsid w:val="005A4484"/>
    <w:rsid w:val="005B0B32"/>
    <w:rsid w:val="005B0D1E"/>
    <w:rsid w:val="005B273F"/>
    <w:rsid w:val="005B3456"/>
    <w:rsid w:val="005B72A7"/>
    <w:rsid w:val="005B7D0F"/>
    <w:rsid w:val="005C01B6"/>
    <w:rsid w:val="005C14C8"/>
    <w:rsid w:val="005C46B8"/>
    <w:rsid w:val="005C502D"/>
    <w:rsid w:val="005C5EAA"/>
    <w:rsid w:val="005C65F2"/>
    <w:rsid w:val="005C6EA6"/>
    <w:rsid w:val="005D1B15"/>
    <w:rsid w:val="005D2824"/>
    <w:rsid w:val="005D29AF"/>
    <w:rsid w:val="005D4F1A"/>
    <w:rsid w:val="005D5FF0"/>
    <w:rsid w:val="005D6234"/>
    <w:rsid w:val="005D63B1"/>
    <w:rsid w:val="005D6D06"/>
    <w:rsid w:val="005D72BB"/>
    <w:rsid w:val="005E044B"/>
    <w:rsid w:val="005E08B7"/>
    <w:rsid w:val="005E1CF6"/>
    <w:rsid w:val="005E1EB8"/>
    <w:rsid w:val="005E2D49"/>
    <w:rsid w:val="005E3A4A"/>
    <w:rsid w:val="005E52EF"/>
    <w:rsid w:val="005E5CFB"/>
    <w:rsid w:val="005E5DD4"/>
    <w:rsid w:val="005E692F"/>
    <w:rsid w:val="005E698B"/>
    <w:rsid w:val="005E7850"/>
    <w:rsid w:val="005E7961"/>
    <w:rsid w:val="005E7BCB"/>
    <w:rsid w:val="005E7BDD"/>
    <w:rsid w:val="005E7C86"/>
    <w:rsid w:val="005F46BF"/>
    <w:rsid w:val="005F49F0"/>
    <w:rsid w:val="005F4F47"/>
    <w:rsid w:val="005F5F19"/>
    <w:rsid w:val="00602C58"/>
    <w:rsid w:val="00603BA0"/>
    <w:rsid w:val="00603E5E"/>
    <w:rsid w:val="00604E80"/>
    <w:rsid w:val="006119DF"/>
    <w:rsid w:val="00613D99"/>
    <w:rsid w:val="00615848"/>
    <w:rsid w:val="00616BC5"/>
    <w:rsid w:val="00616F5C"/>
    <w:rsid w:val="0061733B"/>
    <w:rsid w:val="00617A46"/>
    <w:rsid w:val="006210E4"/>
    <w:rsid w:val="0062111F"/>
    <w:rsid w:val="0062114B"/>
    <w:rsid w:val="00621587"/>
    <w:rsid w:val="00621B9D"/>
    <w:rsid w:val="00621CA7"/>
    <w:rsid w:val="00621EFB"/>
    <w:rsid w:val="00623698"/>
    <w:rsid w:val="00624540"/>
    <w:rsid w:val="00624DD5"/>
    <w:rsid w:val="00625E96"/>
    <w:rsid w:val="006264E1"/>
    <w:rsid w:val="006272A0"/>
    <w:rsid w:val="00627321"/>
    <w:rsid w:val="0062753A"/>
    <w:rsid w:val="00627778"/>
    <w:rsid w:val="00627C5F"/>
    <w:rsid w:val="006314B9"/>
    <w:rsid w:val="0063296B"/>
    <w:rsid w:val="0063339E"/>
    <w:rsid w:val="00633671"/>
    <w:rsid w:val="0063401E"/>
    <w:rsid w:val="00634648"/>
    <w:rsid w:val="006350BC"/>
    <w:rsid w:val="00635324"/>
    <w:rsid w:val="006354E5"/>
    <w:rsid w:val="00635AC6"/>
    <w:rsid w:val="00636991"/>
    <w:rsid w:val="00640B40"/>
    <w:rsid w:val="0064150B"/>
    <w:rsid w:val="006428EF"/>
    <w:rsid w:val="0064376C"/>
    <w:rsid w:val="0064399E"/>
    <w:rsid w:val="006444CE"/>
    <w:rsid w:val="00646EEE"/>
    <w:rsid w:val="00647C09"/>
    <w:rsid w:val="00651896"/>
    <w:rsid w:val="00651F2C"/>
    <w:rsid w:val="00652207"/>
    <w:rsid w:val="0065228F"/>
    <w:rsid w:val="00657738"/>
    <w:rsid w:val="00657782"/>
    <w:rsid w:val="006611C9"/>
    <w:rsid w:val="0066212D"/>
    <w:rsid w:val="006621E2"/>
    <w:rsid w:val="00663028"/>
    <w:rsid w:val="0066372E"/>
    <w:rsid w:val="00666A3C"/>
    <w:rsid w:val="00667686"/>
    <w:rsid w:val="00670C1D"/>
    <w:rsid w:val="00671E51"/>
    <w:rsid w:val="006732CA"/>
    <w:rsid w:val="00674030"/>
    <w:rsid w:val="0067519B"/>
    <w:rsid w:val="00677C22"/>
    <w:rsid w:val="00677DD3"/>
    <w:rsid w:val="00680FB2"/>
    <w:rsid w:val="00681DB7"/>
    <w:rsid w:val="00684634"/>
    <w:rsid w:val="006847A5"/>
    <w:rsid w:val="00685D0E"/>
    <w:rsid w:val="006862F7"/>
    <w:rsid w:val="00686371"/>
    <w:rsid w:val="00686808"/>
    <w:rsid w:val="00686E8A"/>
    <w:rsid w:val="006877C1"/>
    <w:rsid w:val="0069145C"/>
    <w:rsid w:val="00693D5D"/>
    <w:rsid w:val="00693D74"/>
    <w:rsid w:val="006960E8"/>
    <w:rsid w:val="00696961"/>
    <w:rsid w:val="00697A64"/>
    <w:rsid w:val="006A081B"/>
    <w:rsid w:val="006A0824"/>
    <w:rsid w:val="006A1E7F"/>
    <w:rsid w:val="006A2382"/>
    <w:rsid w:val="006A6032"/>
    <w:rsid w:val="006A6B31"/>
    <w:rsid w:val="006A76C7"/>
    <w:rsid w:val="006B022E"/>
    <w:rsid w:val="006B09E2"/>
    <w:rsid w:val="006B6DCE"/>
    <w:rsid w:val="006B779C"/>
    <w:rsid w:val="006B7F03"/>
    <w:rsid w:val="006C201E"/>
    <w:rsid w:val="006C2EC5"/>
    <w:rsid w:val="006C60B6"/>
    <w:rsid w:val="006C6695"/>
    <w:rsid w:val="006C6CE2"/>
    <w:rsid w:val="006C7307"/>
    <w:rsid w:val="006C7F49"/>
    <w:rsid w:val="006D007A"/>
    <w:rsid w:val="006D1403"/>
    <w:rsid w:val="006D28A2"/>
    <w:rsid w:val="006D3CAF"/>
    <w:rsid w:val="006D6510"/>
    <w:rsid w:val="006D66FC"/>
    <w:rsid w:val="006D7939"/>
    <w:rsid w:val="006D7BDD"/>
    <w:rsid w:val="006E0AE7"/>
    <w:rsid w:val="006E2CFB"/>
    <w:rsid w:val="006E3929"/>
    <w:rsid w:val="006E45DD"/>
    <w:rsid w:val="006E6522"/>
    <w:rsid w:val="006F06F0"/>
    <w:rsid w:val="006F5110"/>
    <w:rsid w:val="006F5B49"/>
    <w:rsid w:val="006F657D"/>
    <w:rsid w:val="006F6CF1"/>
    <w:rsid w:val="006F72D5"/>
    <w:rsid w:val="00700D20"/>
    <w:rsid w:val="00701D55"/>
    <w:rsid w:val="007031B4"/>
    <w:rsid w:val="007056C3"/>
    <w:rsid w:val="007056C4"/>
    <w:rsid w:val="007068E5"/>
    <w:rsid w:val="00707333"/>
    <w:rsid w:val="00710347"/>
    <w:rsid w:val="00714C85"/>
    <w:rsid w:val="00715043"/>
    <w:rsid w:val="00721F71"/>
    <w:rsid w:val="00723895"/>
    <w:rsid w:val="00723C03"/>
    <w:rsid w:val="00725357"/>
    <w:rsid w:val="00725B45"/>
    <w:rsid w:val="007263CA"/>
    <w:rsid w:val="00731891"/>
    <w:rsid w:val="007329E1"/>
    <w:rsid w:val="00732C1E"/>
    <w:rsid w:val="00733702"/>
    <w:rsid w:val="00735879"/>
    <w:rsid w:val="00736653"/>
    <w:rsid w:val="00742167"/>
    <w:rsid w:val="00743015"/>
    <w:rsid w:val="0074303B"/>
    <w:rsid w:val="00743D87"/>
    <w:rsid w:val="007442CB"/>
    <w:rsid w:val="00746CB4"/>
    <w:rsid w:val="00750DAE"/>
    <w:rsid w:val="00751A03"/>
    <w:rsid w:val="0075236C"/>
    <w:rsid w:val="007526EE"/>
    <w:rsid w:val="00752A83"/>
    <w:rsid w:val="007530A3"/>
    <w:rsid w:val="0075434E"/>
    <w:rsid w:val="00756F04"/>
    <w:rsid w:val="0075752E"/>
    <w:rsid w:val="007577BA"/>
    <w:rsid w:val="00757C2E"/>
    <w:rsid w:val="007629D1"/>
    <w:rsid w:val="00762CFA"/>
    <w:rsid w:val="0076355A"/>
    <w:rsid w:val="0076515A"/>
    <w:rsid w:val="0076538C"/>
    <w:rsid w:val="00766E77"/>
    <w:rsid w:val="007704A0"/>
    <w:rsid w:val="007707AB"/>
    <w:rsid w:val="00771CB0"/>
    <w:rsid w:val="007729B6"/>
    <w:rsid w:val="0077335F"/>
    <w:rsid w:val="0077365E"/>
    <w:rsid w:val="0077374F"/>
    <w:rsid w:val="00774E1A"/>
    <w:rsid w:val="00774F3F"/>
    <w:rsid w:val="007758C4"/>
    <w:rsid w:val="00780081"/>
    <w:rsid w:val="007811E3"/>
    <w:rsid w:val="007819AF"/>
    <w:rsid w:val="00783867"/>
    <w:rsid w:val="007844E3"/>
    <w:rsid w:val="007847A9"/>
    <w:rsid w:val="00784BB7"/>
    <w:rsid w:val="00785FD8"/>
    <w:rsid w:val="00786B7B"/>
    <w:rsid w:val="0079131E"/>
    <w:rsid w:val="007930CD"/>
    <w:rsid w:val="00793ECB"/>
    <w:rsid w:val="00794F8A"/>
    <w:rsid w:val="00795DF6"/>
    <w:rsid w:val="00795EA3"/>
    <w:rsid w:val="007A2889"/>
    <w:rsid w:val="007A2E6D"/>
    <w:rsid w:val="007A2FCE"/>
    <w:rsid w:val="007A31D0"/>
    <w:rsid w:val="007A59D3"/>
    <w:rsid w:val="007A5A86"/>
    <w:rsid w:val="007A669E"/>
    <w:rsid w:val="007A6D0D"/>
    <w:rsid w:val="007A6D7D"/>
    <w:rsid w:val="007A7D60"/>
    <w:rsid w:val="007B1A0C"/>
    <w:rsid w:val="007B1A0E"/>
    <w:rsid w:val="007B2C0F"/>
    <w:rsid w:val="007B2F54"/>
    <w:rsid w:val="007B4BC5"/>
    <w:rsid w:val="007B5614"/>
    <w:rsid w:val="007B5A73"/>
    <w:rsid w:val="007C1989"/>
    <w:rsid w:val="007C24E3"/>
    <w:rsid w:val="007C2A7B"/>
    <w:rsid w:val="007C36C3"/>
    <w:rsid w:val="007C4336"/>
    <w:rsid w:val="007C4D7F"/>
    <w:rsid w:val="007C68DD"/>
    <w:rsid w:val="007C73EC"/>
    <w:rsid w:val="007D081E"/>
    <w:rsid w:val="007D1971"/>
    <w:rsid w:val="007D1BB8"/>
    <w:rsid w:val="007D2564"/>
    <w:rsid w:val="007D2E27"/>
    <w:rsid w:val="007D44A4"/>
    <w:rsid w:val="007D62EE"/>
    <w:rsid w:val="007D6ECD"/>
    <w:rsid w:val="007E049B"/>
    <w:rsid w:val="007E11AC"/>
    <w:rsid w:val="007E15CD"/>
    <w:rsid w:val="007E27C0"/>
    <w:rsid w:val="007E3777"/>
    <w:rsid w:val="007E4025"/>
    <w:rsid w:val="007E5750"/>
    <w:rsid w:val="007E58F7"/>
    <w:rsid w:val="007E61F0"/>
    <w:rsid w:val="007F0CAF"/>
    <w:rsid w:val="007F160B"/>
    <w:rsid w:val="007F1CB5"/>
    <w:rsid w:val="007F36B0"/>
    <w:rsid w:val="007F3E89"/>
    <w:rsid w:val="007F5F0E"/>
    <w:rsid w:val="007F7053"/>
    <w:rsid w:val="007F76AD"/>
    <w:rsid w:val="007F7AA6"/>
    <w:rsid w:val="00801A3F"/>
    <w:rsid w:val="0080243A"/>
    <w:rsid w:val="00802E1C"/>
    <w:rsid w:val="00805927"/>
    <w:rsid w:val="008115AC"/>
    <w:rsid w:val="00811D54"/>
    <w:rsid w:val="00813DBE"/>
    <w:rsid w:val="00814406"/>
    <w:rsid w:val="0081663F"/>
    <w:rsid w:val="0081673D"/>
    <w:rsid w:val="00821467"/>
    <w:rsid w:val="0082272E"/>
    <w:rsid w:val="00823624"/>
    <w:rsid w:val="00824280"/>
    <w:rsid w:val="0082449F"/>
    <w:rsid w:val="00826A1E"/>
    <w:rsid w:val="0082734F"/>
    <w:rsid w:val="0082744D"/>
    <w:rsid w:val="008274FD"/>
    <w:rsid w:val="00827D91"/>
    <w:rsid w:val="00830802"/>
    <w:rsid w:val="00830946"/>
    <w:rsid w:val="00831C33"/>
    <w:rsid w:val="00832090"/>
    <w:rsid w:val="008320F8"/>
    <w:rsid w:val="00832534"/>
    <w:rsid w:val="00832755"/>
    <w:rsid w:val="00833664"/>
    <w:rsid w:val="00833A1F"/>
    <w:rsid w:val="00834BFB"/>
    <w:rsid w:val="00834F67"/>
    <w:rsid w:val="00836E45"/>
    <w:rsid w:val="00837E47"/>
    <w:rsid w:val="00844705"/>
    <w:rsid w:val="00844A71"/>
    <w:rsid w:val="0084701F"/>
    <w:rsid w:val="00847119"/>
    <w:rsid w:val="00847570"/>
    <w:rsid w:val="00850166"/>
    <w:rsid w:val="008518FE"/>
    <w:rsid w:val="00852AC6"/>
    <w:rsid w:val="00854109"/>
    <w:rsid w:val="00854B79"/>
    <w:rsid w:val="00856115"/>
    <w:rsid w:val="008563DE"/>
    <w:rsid w:val="0085659C"/>
    <w:rsid w:val="008573E3"/>
    <w:rsid w:val="008603F8"/>
    <w:rsid w:val="00862596"/>
    <w:rsid w:val="0086374B"/>
    <w:rsid w:val="00864212"/>
    <w:rsid w:val="00864336"/>
    <w:rsid w:val="0086563C"/>
    <w:rsid w:val="00866921"/>
    <w:rsid w:val="008703D1"/>
    <w:rsid w:val="0087078F"/>
    <w:rsid w:val="00870B47"/>
    <w:rsid w:val="00870E74"/>
    <w:rsid w:val="00872026"/>
    <w:rsid w:val="008720C3"/>
    <w:rsid w:val="00874477"/>
    <w:rsid w:val="0087792E"/>
    <w:rsid w:val="008808E8"/>
    <w:rsid w:val="00880F38"/>
    <w:rsid w:val="00883EAF"/>
    <w:rsid w:val="008851B4"/>
    <w:rsid w:val="00885258"/>
    <w:rsid w:val="00887B1D"/>
    <w:rsid w:val="0089040F"/>
    <w:rsid w:val="00890FB0"/>
    <w:rsid w:val="00891848"/>
    <w:rsid w:val="00891C2A"/>
    <w:rsid w:val="00892130"/>
    <w:rsid w:val="0089248C"/>
    <w:rsid w:val="00892775"/>
    <w:rsid w:val="00892FB9"/>
    <w:rsid w:val="00894A0F"/>
    <w:rsid w:val="00894DCE"/>
    <w:rsid w:val="008A1666"/>
    <w:rsid w:val="008A30C3"/>
    <w:rsid w:val="008A3C23"/>
    <w:rsid w:val="008A582C"/>
    <w:rsid w:val="008B03E9"/>
    <w:rsid w:val="008B1649"/>
    <w:rsid w:val="008B1820"/>
    <w:rsid w:val="008B18C0"/>
    <w:rsid w:val="008B283C"/>
    <w:rsid w:val="008B2993"/>
    <w:rsid w:val="008B31D5"/>
    <w:rsid w:val="008B3392"/>
    <w:rsid w:val="008B5937"/>
    <w:rsid w:val="008B5B53"/>
    <w:rsid w:val="008B6C7A"/>
    <w:rsid w:val="008B7527"/>
    <w:rsid w:val="008C0750"/>
    <w:rsid w:val="008C0A99"/>
    <w:rsid w:val="008C2CE4"/>
    <w:rsid w:val="008C2DAF"/>
    <w:rsid w:val="008C441D"/>
    <w:rsid w:val="008C49CC"/>
    <w:rsid w:val="008C5EA0"/>
    <w:rsid w:val="008D03A6"/>
    <w:rsid w:val="008D0CB8"/>
    <w:rsid w:val="008D1292"/>
    <w:rsid w:val="008D1733"/>
    <w:rsid w:val="008D1838"/>
    <w:rsid w:val="008D1B8B"/>
    <w:rsid w:val="008D2C78"/>
    <w:rsid w:val="008D4421"/>
    <w:rsid w:val="008D478C"/>
    <w:rsid w:val="008D5194"/>
    <w:rsid w:val="008D60C0"/>
    <w:rsid w:val="008D6748"/>
    <w:rsid w:val="008D69E9"/>
    <w:rsid w:val="008E02B3"/>
    <w:rsid w:val="008E0645"/>
    <w:rsid w:val="008E0A9E"/>
    <w:rsid w:val="008E165B"/>
    <w:rsid w:val="008E3F48"/>
    <w:rsid w:val="008E50F5"/>
    <w:rsid w:val="008E527B"/>
    <w:rsid w:val="008E529D"/>
    <w:rsid w:val="008E6807"/>
    <w:rsid w:val="008E7E21"/>
    <w:rsid w:val="008F08E9"/>
    <w:rsid w:val="008F3FF9"/>
    <w:rsid w:val="008F4CB1"/>
    <w:rsid w:val="008F594A"/>
    <w:rsid w:val="008F6457"/>
    <w:rsid w:val="008F7439"/>
    <w:rsid w:val="009014F9"/>
    <w:rsid w:val="00901509"/>
    <w:rsid w:val="00903DE4"/>
    <w:rsid w:val="00904C7E"/>
    <w:rsid w:val="0090647E"/>
    <w:rsid w:val="00906B54"/>
    <w:rsid w:val="00907B2F"/>
    <w:rsid w:val="0091035B"/>
    <w:rsid w:val="009107DE"/>
    <w:rsid w:val="009111B7"/>
    <w:rsid w:val="009117D6"/>
    <w:rsid w:val="009208B3"/>
    <w:rsid w:val="00920F8A"/>
    <w:rsid w:val="0092190A"/>
    <w:rsid w:val="00925092"/>
    <w:rsid w:val="009263B8"/>
    <w:rsid w:val="00930CD0"/>
    <w:rsid w:val="009330B2"/>
    <w:rsid w:val="00933AC0"/>
    <w:rsid w:val="00934242"/>
    <w:rsid w:val="009358BB"/>
    <w:rsid w:val="00936E59"/>
    <w:rsid w:val="009372C9"/>
    <w:rsid w:val="00940B3F"/>
    <w:rsid w:val="009416C5"/>
    <w:rsid w:val="009426E1"/>
    <w:rsid w:val="00943655"/>
    <w:rsid w:val="00943DF7"/>
    <w:rsid w:val="0094456B"/>
    <w:rsid w:val="00944DA5"/>
    <w:rsid w:val="00944DB1"/>
    <w:rsid w:val="00947658"/>
    <w:rsid w:val="00950A37"/>
    <w:rsid w:val="0095178A"/>
    <w:rsid w:val="00952061"/>
    <w:rsid w:val="0095311A"/>
    <w:rsid w:val="00953130"/>
    <w:rsid w:val="00954072"/>
    <w:rsid w:val="0095504F"/>
    <w:rsid w:val="00955556"/>
    <w:rsid w:val="0095588F"/>
    <w:rsid w:val="00955C93"/>
    <w:rsid w:val="00955EA6"/>
    <w:rsid w:val="00957F76"/>
    <w:rsid w:val="00961322"/>
    <w:rsid w:val="00961394"/>
    <w:rsid w:val="0096206B"/>
    <w:rsid w:val="00964073"/>
    <w:rsid w:val="009644FA"/>
    <w:rsid w:val="00964A76"/>
    <w:rsid w:val="00965422"/>
    <w:rsid w:val="00966972"/>
    <w:rsid w:val="009676F1"/>
    <w:rsid w:val="00971927"/>
    <w:rsid w:val="00972389"/>
    <w:rsid w:val="00973220"/>
    <w:rsid w:val="009737F8"/>
    <w:rsid w:val="00973BB7"/>
    <w:rsid w:val="0097439C"/>
    <w:rsid w:val="009745DB"/>
    <w:rsid w:val="0097548E"/>
    <w:rsid w:val="00976B5A"/>
    <w:rsid w:val="009770D7"/>
    <w:rsid w:val="009774C5"/>
    <w:rsid w:val="009777C3"/>
    <w:rsid w:val="00977C2E"/>
    <w:rsid w:val="0098032A"/>
    <w:rsid w:val="009810CB"/>
    <w:rsid w:val="009817AA"/>
    <w:rsid w:val="0098186D"/>
    <w:rsid w:val="0098793E"/>
    <w:rsid w:val="00987B92"/>
    <w:rsid w:val="00993111"/>
    <w:rsid w:val="00993129"/>
    <w:rsid w:val="00993597"/>
    <w:rsid w:val="00995A66"/>
    <w:rsid w:val="00995AE9"/>
    <w:rsid w:val="009A1F6E"/>
    <w:rsid w:val="009A2774"/>
    <w:rsid w:val="009A289A"/>
    <w:rsid w:val="009A2905"/>
    <w:rsid w:val="009A2C8E"/>
    <w:rsid w:val="009A3387"/>
    <w:rsid w:val="009A3693"/>
    <w:rsid w:val="009A5B5B"/>
    <w:rsid w:val="009A6FBF"/>
    <w:rsid w:val="009A733C"/>
    <w:rsid w:val="009A7589"/>
    <w:rsid w:val="009B18FE"/>
    <w:rsid w:val="009B49B6"/>
    <w:rsid w:val="009B7846"/>
    <w:rsid w:val="009B7A52"/>
    <w:rsid w:val="009B7CA1"/>
    <w:rsid w:val="009B7F3A"/>
    <w:rsid w:val="009C493F"/>
    <w:rsid w:val="009C7268"/>
    <w:rsid w:val="009C7C85"/>
    <w:rsid w:val="009C7D17"/>
    <w:rsid w:val="009D07DE"/>
    <w:rsid w:val="009D40F1"/>
    <w:rsid w:val="009D5133"/>
    <w:rsid w:val="009D58F5"/>
    <w:rsid w:val="009D5A65"/>
    <w:rsid w:val="009D6D1F"/>
    <w:rsid w:val="009D71ED"/>
    <w:rsid w:val="009D7BE0"/>
    <w:rsid w:val="009E0252"/>
    <w:rsid w:val="009E1CE3"/>
    <w:rsid w:val="009E2B20"/>
    <w:rsid w:val="009E2FA6"/>
    <w:rsid w:val="009E3BA1"/>
    <w:rsid w:val="009E484E"/>
    <w:rsid w:val="009E488D"/>
    <w:rsid w:val="009E4AD4"/>
    <w:rsid w:val="009E4F41"/>
    <w:rsid w:val="009E5090"/>
    <w:rsid w:val="009E52D0"/>
    <w:rsid w:val="009E5659"/>
    <w:rsid w:val="009E5ACB"/>
    <w:rsid w:val="009E6303"/>
    <w:rsid w:val="009E7E92"/>
    <w:rsid w:val="009F2BFF"/>
    <w:rsid w:val="009F3935"/>
    <w:rsid w:val="009F40FB"/>
    <w:rsid w:val="009F4B45"/>
    <w:rsid w:val="009F4B47"/>
    <w:rsid w:val="009F66B2"/>
    <w:rsid w:val="009F7629"/>
    <w:rsid w:val="00A01E7E"/>
    <w:rsid w:val="00A01FF3"/>
    <w:rsid w:val="00A027B6"/>
    <w:rsid w:val="00A05624"/>
    <w:rsid w:val="00A05A21"/>
    <w:rsid w:val="00A07554"/>
    <w:rsid w:val="00A11E59"/>
    <w:rsid w:val="00A1272B"/>
    <w:rsid w:val="00A130FD"/>
    <w:rsid w:val="00A14499"/>
    <w:rsid w:val="00A14508"/>
    <w:rsid w:val="00A15169"/>
    <w:rsid w:val="00A1582B"/>
    <w:rsid w:val="00A16ABE"/>
    <w:rsid w:val="00A20C42"/>
    <w:rsid w:val="00A223E1"/>
    <w:rsid w:val="00A2259E"/>
    <w:rsid w:val="00A22FCB"/>
    <w:rsid w:val="00A22FF2"/>
    <w:rsid w:val="00A23234"/>
    <w:rsid w:val="00A25B3B"/>
    <w:rsid w:val="00A25CBB"/>
    <w:rsid w:val="00A27718"/>
    <w:rsid w:val="00A279E0"/>
    <w:rsid w:val="00A27AB0"/>
    <w:rsid w:val="00A35694"/>
    <w:rsid w:val="00A359E4"/>
    <w:rsid w:val="00A363BE"/>
    <w:rsid w:val="00A37C0D"/>
    <w:rsid w:val="00A37EB0"/>
    <w:rsid w:val="00A40127"/>
    <w:rsid w:val="00A40946"/>
    <w:rsid w:val="00A40B4F"/>
    <w:rsid w:val="00A41338"/>
    <w:rsid w:val="00A418A0"/>
    <w:rsid w:val="00A4348B"/>
    <w:rsid w:val="00A43BE3"/>
    <w:rsid w:val="00A4409A"/>
    <w:rsid w:val="00A472F1"/>
    <w:rsid w:val="00A50481"/>
    <w:rsid w:val="00A5160A"/>
    <w:rsid w:val="00A51B28"/>
    <w:rsid w:val="00A5237D"/>
    <w:rsid w:val="00A527D7"/>
    <w:rsid w:val="00A54302"/>
    <w:rsid w:val="00A550CC"/>
    <w:rsid w:val="00A554A3"/>
    <w:rsid w:val="00A57E72"/>
    <w:rsid w:val="00A6210C"/>
    <w:rsid w:val="00A621D4"/>
    <w:rsid w:val="00A62478"/>
    <w:rsid w:val="00A62507"/>
    <w:rsid w:val="00A625B4"/>
    <w:rsid w:val="00A63880"/>
    <w:rsid w:val="00A63E20"/>
    <w:rsid w:val="00A64C70"/>
    <w:rsid w:val="00A65FE0"/>
    <w:rsid w:val="00A67E21"/>
    <w:rsid w:val="00A7001A"/>
    <w:rsid w:val="00A71639"/>
    <w:rsid w:val="00A729B6"/>
    <w:rsid w:val="00A731C0"/>
    <w:rsid w:val="00A735A0"/>
    <w:rsid w:val="00A742D4"/>
    <w:rsid w:val="00A751E5"/>
    <w:rsid w:val="00A75623"/>
    <w:rsid w:val="00A758EA"/>
    <w:rsid w:val="00A7599C"/>
    <w:rsid w:val="00A76921"/>
    <w:rsid w:val="00A7794A"/>
    <w:rsid w:val="00A80509"/>
    <w:rsid w:val="00A80617"/>
    <w:rsid w:val="00A808E3"/>
    <w:rsid w:val="00A818E7"/>
    <w:rsid w:val="00A82104"/>
    <w:rsid w:val="00A82ECF"/>
    <w:rsid w:val="00A837E5"/>
    <w:rsid w:val="00A83D4F"/>
    <w:rsid w:val="00A85792"/>
    <w:rsid w:val="00A9000C"/>
    <w:rsid w:val="00A90CF6"/>
    <w:rsid w:val="00A91937"/>
    <w:rsid w:val="00A92958"/>
    <w:rsid w:val="00A92999"/>
    <w:rsid w:val="00A92C96"/>
    <w:rsid w:val="00A92F0F"/>
    <w:rsid w:val="00A935B3"/>
    <w:rsid w:val="00A93FCF"/>
    <w:rsid w:val="00A9434E"/>
    <w:rsid w:val="00A94F4B"/>
    <w:rsid w:val="00A94FA6"/>
    <w:rsid w:val="00A95926"/>
    <w:rsid w:val="00A95C50"/>
    <w:rsid w:val="00A95F32"/>
    <w:rsid w:val="00A960BE"/>
    <w:rsid w:val="00A967F9"/>
    <w:rsid w:val="00A97C0B"/>
    <w:rsid w:val="00AA03CD"/>
    <w:rsid w:val="00AA06E9"/>
    <w:rsid w:val="00AA0882"/>
    <w:rsid w:val="00AA13AB"/>
    <w:rsid w:val="00AA2826"/>
    <w:rsid w:val="00AA4A16"/>
    <w:rsid w:val="00AA5618"/>
    <w:rsid w:val="00AA64E8"/>
    <w:rsid w:val="00AB03C6"/>
    <w:rsid w:val="00AB4297"/>
    <w:rsid w:val="00AB4F52"/>
    <w:rsid w:val="00AB79A6"/>
    <w:rsid w:val="00AB7AD8"/>
    <w:rsid w:val="00AC4850"/>
    <w:rsid w:val="00AC697B"/>
    <w:rsid w:val="00AD0E45"/>
    <w:rsid w:val="00AD35C3"/>
    <w:rsid w:val="00AD7B89"/>
    <w:rsid w:val="00AE0A99"/>
    <w:rsid w:val="00AE162A"/>
    <w:rsid w:val="00AE21B9"/>
    <w:rsid w:val="00AE284F"/>
    <w:rsid w:val="00AE3239"/>
    <w:rsid w:val="00AE371F"/>
    <w:rsid w:val="00AE42EA"/>
    <w:rsid w:val="00AE462F"/>
    <w:rsid w:val="00AE580A"/>
    <w:rsid w:val="00AE678F"/>
    <w:rsid w:val="00AE6D58"/>
    <w:rsid w:val="00AE6D8C"/>
    <w:rsid w:val="00AE7188"/>
    <w:rsid w:val="00AE7DAC"/>
    <w:rsid w:val="00AE7F1F"/>
    <w:rsid w:val="00AF023B"/>
    <w:rsid w:val="00AF1A02"/>
    <w:rsid w:val="00AF2EA8"/>
    <w:rsid w:val="00AF53B8"/>
    <w:rsid w:val="00AF5B1F"/>
    <w:rsid w:val="00B00751"/>
    <w:rsid w:val="00B0084D"/>
    <w:rsid w:val="00B00F60"/>
    <w:rsid w:val="00B01936"/>
    <w:rsid w:val="00B026BE"/>
    <w:rsid w:val="00B0321E"/>
    <w:rsid w:val="00B03FD1"/>
    <w:rsid w:val="00B0506A"/>
    <w:rsid w:val="00B057F4"/>
    <w:rsid w:val="00B05CCF"/>
    <w:rsid w:val="00B05D44"/>
    <w:rsid w:val="00B06023"/>
    <w:rsid w:val="00B067AF"/>
    <w:rsid w:val="00B10EA1"/>
    <w:rsid w:val="00B1238E"/>
    <w:rsid w:val="00B15A88"/>
    <w:rsid w:val="00B16037"/>
    <w:rsid w:val="00B16DB5"/>
    <w:rsid w:val="00B16E0F"/>
    <w:rsid w:val="00B20769"/>
    <w:rsid w:val="00B22DD8"/>
    <w:rsid w:val="00B2316C"/>
    <w:rsid w:val="00B25780"/>
    <w:rsid w:val="00B26B6C"/>
    <w:rsid w:val="00B31666"/>
    <w:rsid w:val="00B3394B"/>
    <w:rsid w:val="00B33D40"/>
    <w:rsid w:val="00B33DBB"/>
    <w:rsid w:val="00B33ED3"/>
    <w:rsid w:val="00B34758"/>
    <w:rsid w:val="00B34E5A"/>
    <w:rsid w:val="00B356E6"/>
    <w:rsid w:val="00B363DB"/>
    <w:rsid w:val="00B40639"/>
    <w:rsid w:val="00B40D47"/>
    <w:rsid w:val="00B41392"/>
    <w:rsid w:val="00B415F0"/>
    <w:rsid w:val="00B42355"/>
    <w:rsid w:val="00B440DB"/>
    <w:rsid w:val="00B45E35"/>
    <w:rsid w:val="00B47B59"/>
    <w:rsid w:val="00B517DC"/>
    <w:rsid w:val="00B5185C"/>
    <w:rsid w:val="00B523F4"/>
    <w:rsid w:val="00B528C7"/>
    <w:rsid w:val="00B529B7"/>
    <w:rsid w:val="00B53F81"/>
    <w:rsid w:val="00B56118"/>
    <w:rsid w:val="00B56C2B"/>
    <w:rsid w:val="00B5795E"/>
    <w:rsid w:val="00B57AA3"/>
    <w:rsid w:val="00B61E46"/>
    <w:rsid w:val="00B62E46"/>
    <w:rsid w:val="00B64371"/>
    <w:rsid w:val="00B64E05"/>
    <w:rsid w:val="00B65BD3"/>
    <w:rsid w:val="00B6623A"/>
    <w:rsid w:val="00B66FEA"/>
    <w:rsid w:val="00B67E9C"/>
    <w:rsid w:val="00B70469"/>
    <w:rsid w:val="00B716AD"/>
    <w:rsid w:val="00B72DD8"/>
    <w:rsid w:val="00B72E09"/>
    <w:rsid w:val="00B73806"/>
    <w:rsid w:val="00B75480"/>
    <w:rsid w:val="00B769E1"/>
    <w:rsid w:val="00B76A89"/>
    <w:rsid w:val="00B77469"/>
    <w:rsid w:val="00B811C0"/>
    <w:rsid w:val="00B82544"/>
    <w:rsid w:val="00B82A9B"/>
    <w:rsid w:val="00B82FB1"/>
    <w:rsid w:val="00B83463"/>
    <w:rsid w:val="00B844A9"/>
    <w:rsid w:val="00B84510"/>
    <w:rsid w:val="00B8474C"/>
    <w:rsid w:val="00B84D6D"/>
    <w:rsid w:val="00B8606B"/>
    <w:rsid w:val="00B86533"/>
    <w:rsid w:val="00B86EA1"/>
    <w:rsid w:val="00B87566"/>
    <w:rsid w:val="00B87BDB"/>
    <w:rsid w:val="00B87F47"/>
    <w:rsid w:val="00B911A4"/>
    <w:rsid w:val="00B912CC"/>
    <w:rsid w:val="00B928DB"/>
    <w:rsid w:val="00B951D4"/>
    <w:rsid w:val="00B96189"/>
    <w:rsid w:val="00B96381"/>
    <w:rsid w:val="00B97344"/>
    <w:rsid w:val="00BA0ADD"/>
    <w:rsid w:val="00BA128F"/>
    <w:rsid w:val="00BA1370"/>
    <w:rsid w:val="00BA5DE3"/>
    <w:rsid w:val="00BA6DAB"/>
    <w:rsid w:val="00BA77D3"/>
    <w:rsid w:val="00BB0B96"/>
    <w:rsid w:val="00BB11C2"/>
    <w:rsid w:val="00BB1372"/>
    <w:rsid w:val="00BB1703"/>
    <w:rsid w:val="00BB2FA1"/>
    <w:rsid w:val="00BB4C07"/>
    <w:rsid w:val="00BB691C"/>
    <w:rsid w:val="00BB703E"/>
    <w:rsid w:val="00BB78FA"/>
    <w:rsid w:val="00BC25B3"/>
    <w:rsid w:val="00BC3AD5"/>
    <w:rsid w:val="00BC3EFC"/>
    <w:rsid w:val="00BC57DB"/>
    <w:rsid w:val="00BC608C"/>
    <w:rsid w:val="00BD003E"/>
    <w:rsid w:val="00BD0746"/>
    <w:rsid w:val="00BD089B"/>
    <w:rsid w:val="00BD0DC5"/>
    <w:rsid w:val="00BD13CE"/>
    <w:rsid w:val="00BD2FBD"/>
    <w:rsid w:val="00BD34A3"/>
    <w:rsid w:val="00BD3CBA"/>
    <w:rsid w:val="00BD4955"/>
    <w:rsid w:val="00BD4D24"/>
    <w:rsid w:val="00BD747A"/>
    <w:rsid w:val="00BE09C1"/>
    <w:rsid w:val="00BE0BAC"/>
    <w:rsid w:val="00BE0D8C"/>
    <w:rsid w:val="00BE17AD"/>
    <w:rsid w:val="00BE1D99"/>
    <w:rsid w:val="00BE513B"/>
    <w:rsid w:val="00BE5577"/>
    <w:rsid w:val="00BE6738"/>
    <w:rsid w:val="00BF0C69"/>
    <w:rsid w:val="00BF0F93"/>
    <w:rsid w:val="00BF28DD"/>
    <w:rsid w:val="00BF3CB2"/>
    <w:rsid w:val="00BF4D00"/>
    <w:rsid w:val="00BF629B"/>
    <w:rsid w:val="00BF655C"/>
    <w:rsid w:val="00BF73D1"/>
    <w:rsid w:val="00C02965"/>
    <w:rsid w:val="00C029A9"/>
    <w:rsid w:val="00C045AF"/>
    <w:rsid w:val="00C04A43"/>
    <w:rsid w:val="00C04C27"/>
    <w:rsid w:val="00C075EF"/>
    <w:rsid w:val="00C07819"/>
    <w:rsid w:val="00C0789F"/>
    <w:rsid w:val="00C07A5E"/>
    <w:rsid w:val="00C105A9"/>
    <w:rsid w:val="00C1094B"/>
    <w:rsid w:val="00C11C90"/>
    <w:rsid w:val="00C11E83"/>
    <w:rsid w:val="00C12617"/>
    <w:rsid w:val="00C154A2"/>
    <w:rsid w:val="00C16D42"/>
    <w:rsid w:val="00C17D01"/>
    <w:rsid w:val="00C2122E"/>
    <w:rsid w:val="00C2130E"/>
    <w:rsid w:val="00C2378A"/>
    <w:rsid w:val="00C26568"/>
    <w:rsid w:val="00C26903"/>
    <w:rsid w:val="00C277CA"/>
    <w:rsid w:val="00C31771"/>
    <w:rsid w:val="00C341F7"/>
    <w:rsid w:val="00C3565D"/>
    <w:rsid w:val="00C36169"/>
    <w:rsid w:val="00C378A1"/>
    <w:rsid w:val="00C413F7"/>
    <w:rsid w:val="00C42AA6"/>
    <w:rsid w:val="00C43999"/>
    <w:rsid w:val="00C4490C"/>
    <w:rsid w:val="00C46C9F"/>
    <w:rsid w:val="00C508DA"/>
    <w:rsid w:val="00C51A25"/>
    <w:rsid w:val="00C520CE"/>
    <w:rsid w:val="00C533A7"/>
    <w:rsid w:val="00C53CED"/>
    <w:rsid w:val="00C53D23"/>
    <w:rsid w:val="00C56280"/>
    <w:rsid w:val="00C5699B"/>
    <w:rsid w:val="00C60949"/>
    <w:rsid w:val="00C6114B"/>
    <w:rsid w:val="00C621D6"/>
    <w:rsid w:val="00C63557"/>
    <w:rsid w:val="00C64A41"/>
    <w:rsid w:val="00C65E9F"/>
    <w:rsid w:val="00C6655C"/>
    <w:rsid w:val="00C672C5"/>
    <w:rsid w:val="00C7063D"/>
    <w:rsid w:val="00C70B68"/>
    <w:rsid w:val="00C7138D"/>
    <w:rsid w:val="00C724C3"/>
    <w:rsid w:val="00C736A4"/>
    <w:rsid w:val="00C738EF"/>
    <w:rsid w:val="00C73C58"/>
    <w:rsid w:val="00C73D8C"/>
    <w:rsid w:val="00C75907"/>
    <w:rsid w:val="00C75F10"/>
    <w:rsid w:val="00C82A9E"/>
    <w:rsid w:val="00C82D86"/>
    <w:rsid w:val="00C840E8"/>
    <w:rsid w:val="00C85421"/>
    <w:rsid w:val="00C862AD"/>
    <w:rsid w:val="00C86381"/>
    <w:rsid w:val="00C86530"/>
    <w:rsid w:val="00C86700"/>
    <w:rsid w:val="00C9028A"/>
    <w:rsid w:val="00C9062E"/>
    <w:rsid w:val="00C907C9"/>
    <w:rsid w:val="00C9097E"/>
    <w:rsid w:val="00C919D4"/>
    <w:rsid w:val="00C9239D"/>
    <w:rsid w:val="00C937F3"/>
    <w:rsid w:val="00C94582"/>
    <w:rsid w:val="00C9798B"/>
    <w:rsid w:val="00CA20A0"/>
    <w:rsid w:val="00CA2A63"/>
    <w:rsid w:val="00CA31FF"/>
    <w:rsid w:val="00CA3D28"/>
    <w:rsid w:val="00CA43D5"/>
    <w:rsid w:val="00CA4D59"/>
    <w:rsid w:val="00CA4E59"/>
    <w:rsid w:val="00CA56B5"/>
    <w:rsid w:val="00CA686A"/>
    <w:rsid w:val="00CA710F"/>
    <w:rsid w:val="00CA72E0"/>
    <w:rsid w:val="00CA7951"/>
    <w:rsid w:val="00CB0401"/>
    <w:rsid w:val="00CB0C38"/>
    <w:rsid w:val="00CB39F9"/>
    <w:rsid w:val="00CB478C"/>
    <w:rsid w:val="00CB4B8D"/>
    <w:rsid w:val="00CB5A14"/>
    <w:rsid w:val="00CC0DDA"/>
    <w:rsid w:val="00CC1C50"/>
    <w:rsid w:val="00CC27F3"/>
    <w:rsid w:val="00CC3711"/>
    <w:rsid w:val="00CC40AD"/>
    <w:rsid w:val="00CC4AA7"/>
    <w:rsid w:val="00CC5EBA"/>
    <w:rsid w:val="00CC775F"/>
    <w:rsid w:val="00CC7B76"/>
    <w:rsid w:val="00CC7CAE"/>
    <w:rsid w:val="00CD0D1D"/>
    <w:rsid w:val="00CD170A"/>
    <w:rsid w:val="00CD1BBE"/>
    <w:rsid w:val="00CD1FF4"/>
    <w:rsid w:val="00CD391C"/>
    <w:rsid w:val="00CD474C"/>
    <w:rsid w:val="00CD5536"/>
    <w:rsid w:val="00CD684F"/>
    <w:rsid w:val="00CD70B5"/>
    <w:rsid w:val="00CD7403"/>
    <w:rsid w:val="00CE14E7"/>
    <w:rsid w:val="00CE2773"/>
    <w:rsid w:val="00CE3CD7"/>
    <w:rsid w:val="00CE419A"/>
    <w:rsid w:val="00CE5201"/>
    <w:rsid w:val="00CE5B89"/>
    <w:rsid w:val="00CE78EE"/>
    <w:rsid w:val="00CF039D"/>
    <w:rsid w:val="00CF1BBA"/>
    <w:rsid w:val="00CF2B85"/>
    <w:rsid w:val="00CF3B39"/>
    <w:rsid w:val="00CF3F4B"/>
    <w:rsid w:val="00CF4301"/>
    <w:rsid w:val="00CF60E7"/>
    <w:rsid w:val="00CF6CC0"/>
    <w:rsid w:val="00CF6EEB"/>
    <w:rsid w:val="00CF7885"/>
    <w:rsid w:val="00CF7C45"/>
    <w:rsid w:val="00D03B45"/>
    <w:rsid w:val="00D05A80"/>
    <w:rsid w:val="00D06623"/>
    <w:rsid w:val="00D068C3"/>
    <w:rsid w:val="00D076CB"/>
    <w:rsid w:val="00D100FC"/>
    <w:rsid w:val="00D11326"/>
    <w:rsid w:val="00D11BD0"/>
    <w:rsid w:val="00D13752"/>
    <w:rsid w:val="00D14260"/>
    <w:rsid w:val="00D14C6B"/>
    <w:rsid w:val="00D15EF5"/>
    <w:rsid w:val="00D167D0"/>
    <w:rsid w:val="00D16F15"/>
    <w:rsid w:val="00D204E4"/>
    <w:rsid w:val="00D206F5"/>
    <w:rsid w:val="00D221D1"/>
    <w:rsid w:val="00D22EE1"/>
    <w:rsid w:val="00D26D97"/>
    <w:rsid w:val="00D27F22"/>
    <w:rsid w:val="00D32FEB"/>
    <w:rsid w:val="00D336C8"/>
    <w:rsid w:val="00D340C4"/>
    <w:rsid w:val="00D37E89"/>
    <w:rsid w:val="00D40393"/>
    <w:rsid w:val="00D40AB7"/>
    <w:rsid w:val="00D44DD7"/>
    <w:rsid w:val="00D46069"/>
    <w:rsid w:val="00D461F0"/>
    <w:rsid w:val="00D5073F"/>
    <w:rsid w:val="00D52A5D"/>
    <w:rsid w:val="00D52C1D"/>
    <w:rsid w:val="00D5536F"/>
    <w:rsid w:val="00D55B93"/>
    <w:rsid w:val="00D56935"/>
    <w:rsid w:val="00D57EE4"/>
    <w:rsid w:val="00D600AE"/>
    <w:rsid w:val="00D60E2A"/>
    <w:rsid w:val="00D618CC"/>
    <w:rsid w:val="00D618D0"/>
    <w:rsid w:val="00D61D60"/>
    <w:rsid w:val="00D61F6E"/>
    <w:rsid w:val="00D63CA1"/>
    <w:rsid w:val="00D644DE"/>
    <w:rsid w:val="00D65226"/>
    <w:rsid w:val="00D65AF9"/>
    <w:rsid w:val="00D67A75"/>
    <w:rsid w:val="00D716BA"/>
    <w:rsid w:val="00D7245E"/>
    <w:rsid w:val="00D73D11"/>
    <w:rsid w:val="00D75428"/>
    <w:rsid w:val="00D758C6"/>
    <w:rsid w:val="00D7612F"/>
    <w:rsid w:val="00D778C3"/>
    <w:rsid w:val="00D80406"/>
    <w:rsid w:val="00D81401"/>
    <w:rsid w:val="00D823EE"/>
    <w:rsid w:val="00D8336C"/>
    <w:rsid w:val="00D90C10"/>
    <w:rsid w:val="00D92E96"/>
    <w:rsid w:val="00D94FE7"/>
    <w:rsid w:val="00D953C6"/>
    <w:rsid w:val="00D9565F"/>
    <w:rsid w:val="00D96ADA"/>
    <w:rsid w:val="00DA0526"/>
    <w:rsid w:val="00DA0825"/>
    <w:rsid w:val="00DA1341"/>
    <w:rsid w:val="00DA1508"/>
    <w:rsid w:val="00DA229F"/>
    <w:rsid w:val="00DA258C"/>
    <w:rsid w:val="00DA2E61"/>
    <w:rsid w:val="00DA36AE"/>
    <w:rsid w:val="00DA4345"/>
    <w:rsid w:val="00DA44D5"/>
    <w:rsid w:val="00DA516A"/>
    <w:rsid w:val="00DA554F"/>
    <w:rsid w:val="00DA5D66"/>
    <w:rsid w:val="00DA780A"/>
    <w:rsid w:val="00DB1081"/>
    <w:rsid w:val="00DB3063"/>
    <w:rsid w:val="00DB4E71"/>
    <w:rsid w:val="00DB727C"/>
    <w:rsid w:val="00DC04E0"/>
    <w:rsid w:val="00DC0C04"/>
    <w:rsid w:val="00DC2AE2"/>
    <w:rsid w:val="00DC3D4E"/>
    <w:rsid w:val="00DC56B2"/>
    <w:rsid w:val="00DC6298"/>
    <w:rsid w:val="00DC6C32"/>
    <w:rsid w:val="00DC7E6D"/>
    <w:rsid w:val="00DD028F"/>
    <w:rsid w:val="00DD080B"/>
    <w:rsid w:val="00DD1360"/>
    <w:rsid w:val="00DD20E9"/>
    <w:rsid w:val="00DD235E"/>
    <w:rsid w:val="00DD2A11"/>
    <w:rsid w:val="00DD2EFE"/>
    <w:rsid w:val="00DD4093"/>
    <w:rsid w:val="00DD54D5"/>
    <w:rsid w:val="00DD5C72"/>
    <w:rsid w:val="00DD620E"/>
    <w:rsid w:val="00DD6428"/>
    <w:rsid w:val="00DD7D4F"/>
    <w:rsid w:val="00DE00D9"/>
    <w:rsid w:val="00DE07FA"/>
    <w:rsid w:val="00DE0A93"/>
    <w:rsid w:val="00DE0C84"/>
    <w:rsid w:val="00DE20DB"/>
    <w:rsid w:val="00DE40F8"/>
    <w:rsid w:val="00DE4294"/>
    <w:rsid w:val="00DE4A85"/>
    <w:rsid w:val="00DE59BB"/>
    <w:rsid w:val="00DF00B0"/>
    <w:rsid w:val="00DF077A"/>
    <w:rsid w:val="00DF2DDE"/>
    <w:rsid w:val="00DF35D6"/>
    <w:rsid w:val="00DF394B"/>
    <w:rsid w:val="00DF46F5"/>
    <w:rsid w:val="00DF77C8"/>
    <w:rsid w:val="00DF7CF5"/>
    <w:rsid w:val="00E01667"/>
    <w:rsid w:val="00E02D7D"/>
    <w:rsid w:val="00E03EE8"/>
    <w:rsid w:val="00E05625"/>
    <w:rsid w:val="00E05E19"/>
    <w:rsid w:val="00E06EE7"/>
    <w:rsid w:val="00E0737E"/>
    <w:rsid w:val="00E10731"/>
    <w:rsid w:val="00E11926"/>
    <w:rsid w:val="00E13423"/>
    <w:rsid w:val="00E13E4E"/>
    <w:rsid w:val="00E13E6D"/>
    <w:rsid w:val="00E14BD5"/>
    <w:rsid w:val="00E2022A"/>
    <w:rsid w:val="00E209D0"/>
    <w:rsid w:val="00E21328"/>
    <w:rsid w:val="00E215AF"/>
    <w:rsid w:val="00E239B2"/>
    <w:rsid w:val="00E23AFA"/>
    <w:rsid w:val="00E25894"/>
    <w:rsid w:val="00E2764B"/>
    <w:rsid w:val="00E27971"/>
    <w:rsid w:val="00E316E3"/>
    <w:rsid w:val="00E333E5"/>
    <w:rsid w:val="00E335BC"/>
    <w:rsid w:val="00E351E8"/>
    <w:rsid w:val="00E3572D"/>
    <w:rsid w:val="00E36209"/>
    <w:rsid w:val="00E37328"/>
    <w:rsid w:val="00E37AF9"/>
    <w:rsid w:val="00E40C0A"/>
    <w:rsid w:val="00E415B6"/>
    <w:rsid w:val="00E41F04"/>
    <w:rsid w:val="00E420BB"/>
    <w:rsid w:val="00E426FD"/>
    <w:rsid w:val="00E434B8"/>
    <w:rsid w:val="00E505A8"/>
    <w:rsid w:val="00E508E9"/>
    <w:rsid w:val="00E50B16"/>
    <w:rsid w:val="00E50DF6"/>
    <w:rsid w:val="00E52588"/>
    <w:rsid w:val="00E52ABF"/>
    <w:rsid w:val="00E557BF"/>
    <w:rsid w:val="00E55879"/>
    <w:rsid w:val="00E568D4"/>
    <w:rsid w:val="00E56FD8"/>
    <w:rsid w:val="00E6188C"/>
    <w:rsid w:val="00E62833"/>
    <w:rsid w:val="00E62BB4"/>
    <w:rsid w:val="00E62F27"/>
    <w:rsid w:val="00E6336D"/>
    <w:rsid w:val="00E6366C"/>
    <w:rsid w:val="00E63B2E"/>
    <w:rsid w:val="00E646BE"/>
    <w:rsid w:val="00E64BBD"/>
    <w:rsid w:val="00E64D36"/>
    <w:rsid w:val="00E6765A"/>
    <w:rsid w:val="00E71B1D"/>
    <w:rsid w:val="00E71E21"/>
    <w:rsid w:val="00E72D99"/>
    <w:rsid w:val="00E74462"/>
    <w:rsid w:val="00E77602"/>
    <w:rsid w:val="00E80F88"/>
    <w:rsid w:val="00E8153F"/>
    <w:rsid w:val="00E81BCC"/>
    <w:rsid w:val="00E8245E"/>
    <w:rsid w:val="00E85FCF"/>
    <w:rsid w:val="00E8770D"/>
    <w:rsid w:val="00E93B27"/>
    <w:rsid w:val="00E93B74"/>
    <w:rsid w:val="00E93B9C"/>
    <w:rsid w:val="00E94E31"/>
    <w:rsid w:val="00E95B74"/>
    <w:rsid w:val="00E965C5"/>
    <w:rsid w:val="00E96A3A"/>
    <w:rsid w:val="00E97402"/>
    <w:rsid w:val="00E97B84"/>
    <w:rsid w:val="00E97B99"/>
    <w:rsid w:val="00EA2273"/>
    <w:rsid w:val="00EA308E"/>
    <w:rsid w:val="00EA31E0"/>
    <w:rsid w:val="00EA4F4A"/>
    <w:rsid w:val="00EA55A7"/>
    <w:rsid w:val="00EA59E4"/>
    <w:rsid w:val="00EB20A4"/>
    <w:rsid w:val="00EB2E9D"/>
    <w:rsid w:val="00EB348A"/>
    <w:rsid w:val="00EB35A4"/>
    <w:rsid w:val="00EB3AEB"/>
    <w:rsid w:val="00EB4B4D"/>
    <w:rsid w:val="00EB532F"/>
    <w:rsid w:val="00EB5560"/>
    <w:rsid w:val="00EB5860"/>
    <w:rsid w:val="00EB6223"/>
    <w:rsid w:val="00EB73A6"/>
    <w:rsid w:val="00EC1674"/>
    <w:rsid w:val="00EC1CD3"/>
    <w:rsid w:val="00EC243B"/>
    <w:rsid w:val="00EC2621"/>
    <w:rsid w:val="00EC72A6"/>
    <w:rsid w:val="00ED053B"/>
    <w:rsid w:val="00ED1E14"/>
    <w:rsid w:val="00ED34F6"/>
    <w:rsid w:val="00ED369F"/>
    <w:rsid w:val="00ED5310"/>
    <w:rsid w:val="00ED57F5"/>
    <w:rsid w:val="00ED7964"/>
    <w:rsid w:val="00EE005A"/>
    <w:rsid w:val="00EE087F"/>
    <w:rsid w:val="00EE2753"/>
    <w:rsid w:val="00EE37CD"/>
    <w:rsid w:val="00EE39E1"/>
    <w:rsid w:val="00EE49E4"/>
    <w:rsid w:val="00EE4B88"/>
    <w:rsid w:val="00EE6C04"/>
    <w:rsid w:val="00EE6FD7"/>
    <w:rsid w:val="00EE6FFC"/>
    <w:rsid w:val="00EE7173"/>
    <w:rsid w:val="00EF10AC"/>
    <w:rsid w:val="00EF1B4C"/>
    <w:rsid w:val="00EF1CA3"/>
    <w:rsid w:val="00EF2DFB"/>
    <w:rsid w:val="00EF3F35"/>
    <w:rsid w:val="00EF4377"/>
    <w:rsid w:val="00EF4701"/>
    <w:rsid w:val="00EF4D6D"/>
    <w:rsid w:val="00EF4F99"/>
    <w:rsid w:val="00EF564E"/>
    <w:rsid w:val="00EF69AD"/>
    <w:rsid w:val="00F00A3E"/>
    <w:rsid w:val="00F00B44"/>
    <w:rsid w:val="00F01B24"/>
    <w:rsid w:val="00F02C77"/>
    <w:rsid w:val="00F03713"/>
    <w:rsid w:val="00F04962"/>
    <w:rsid w:val="00F04E00"/>
    <w:rsid w:val="00F055A9"/>
    <w:rsid w:val="00F0794D"/>
    <w:rsid w:val="00F11374"/>
    <w:rsid w:val="00F1157C"/>
    <w:rsid w:val="00F12FDB"/>
    <w:rsid w:val="00F13326"/>
    <w:rsid w:val="00F13845"/>
    <w:rsid w:val="00F13B5A"/>
    <w:rsid w:val="00F14052"/>
    <w:rsid w:val="00F14819"/>
    <w:rsid w:val="00F14B07"/>
    <w:rsid w:val="00F15E9E"/>
    <w:rsid w:val="00F16959"/>
    <w:rsid w:val="00F2064A"/>
    <w:rsid w:val="00F207EE"/>
    <w:rsid w:val="00F2094E"/>
    <w:rsid w:val="00F20F0C"/>
    <w:rsid w:val="00F22198"/>
    <w:rsid w:val="00F2297D"/>
    <w:rsid w:val="00F229B2"/>
    <w:rsid w:val="00F24283"/>
    <w:rsid w:val="00F243F3"/>
    <w:rsid w:val="00F2565A"/>
    <w:rsid w:val="00F263FC"/>
    <w:rsid w:val="00F319E9"/>
    <w:rsid w:val="00F31F45"/>
    <w:rsid w:val="00F3386D"/>
    <w:rsid w:val="00F33D49"/>
    <w:rsid w:val="00F3481E"/>
    <w:rsid w:val="00F351DC"/>
    <w:rsid w:val="00F35238"/>
    <w:rsid w:val="00F36542"/>
    <w:rsid w:val="00F374A9"/>
    <w:rsid w:val="00F375A3"/>
    <w:rsid w:val="00F37FDB"/>
    <w:rsid w:val="00F40258"/>
    <w:rsid w:val="00F41579"/>
    <w:rsid w:val="00F432E5"/>
    <w:rsid w:val="00F503DD"/>
    <w:rsid w:val="00F505EA"/>
    <w:rsid w:val="00F5315B"/>
    <w:rsid w:val="00F54D6E"/>
    <w:rsid w:val="00F55342"/>
    <w:rsid w:val="00F55B1C"/>
    <w:rsid w:val="00F5688E"/>
    <w:rsid w:val="00F569AC"/>
    <w:rsid w:val="00F57524"/>
    <w:rsid w:val="00F577F6"/>
    <w:rsid w:val="00F60803"/>
    <w:rsid w:val="00F63E9E"/>
    <w:rsid w:val="00F6412F"/>
    <w:rsid w:val="00F644C9"/>
    <w:rsid w:val="00F65266"/>
    <w:rsid w:val="00F671B0"/>
    <w:rsid w:val="00F71430"/>
    <w:rsid w:val="00F72C77"/>
    <w:rsid w:val="00F7469F"/>
    <w:rsid w:val="00F74DA9"/>
    <w:rsid w:val="00F751E1"/>
    <w:rsid w:val="00F7758B"/>
    <w:rsid w:val="00F81E59"/>
    <w:rsid w:val="00F839AD"/>
    <w:rsid w:val="00F87750"/>
    <w:rsid w:val="00F9004C"/>
    <w:rsid w:val="00F932B6"/>
    <w:rsid w:val="00F959DD"/>
    <w:rsid w:val="00F96292"/>
    <w:rsid w:val="00F96AE3"/>
    <w:rsid w:val="00F97B3F"/>
    <w:rsid w:val="00FA00A2"/>
    <w:rsid w:val="00FA2032"/>
    <w:rsid w:val="00FA522C"/>
    <w:rsid w:val="00FB0829"/>
    <w:rsid w:val="00FB17E4"/>
    <w:rsid w:val="00FB250D"/>
    <w:rsid w:val="00FB274E"/>
    <w:rsid w:val="00FB2759"/>
    <w:rsid w:val="00FB29A0"/>
    <w:rsid w:val="00FB3A35"/>
    <w:rsid w:val="00FB5D9B"/>
    <w:rsid w:val="00FB6E63"/>
    <w:rsid w:val="00FC0B7B"/>
    <w:rsid w:val="00FC184B"/>
    <w:rsid w:val="00FC2209"/>
    <w:rsid w:val="00FC4CC7"/>
    <w:rsid w:val="00FC523C"/>
    <w:rsid w:val="00FC57FD"/>
    <w:rsid w:val="00FC6054"/>
    <w:rsid w:val="00FD00A5"/>
    <w:rsid w:val="00FD1537"/>
    <w:rsid w:val="00FD347F"/>
    <w:rsid w:val="00FD352F"/>
    <w:rsid w:val="00FD5092"/>
    <w:rsid w:val="00FD5544"/>
    <w:rsid w:val="00FD6455"/>
    <w:rsid w:val="00FD6BE2"/>
    <w:rsid w:val="00FE0AA2"/>
    <w:rsid w:val="00FE10DF"/>
    <w:rsid w:val="00FE287A"/>
    <w:rsid w:val="00FE3DE2"/>
    <w:rsid w:val="00FE537A"/>
    <w:rsid w:val="00FE54AE"/>
    <w:rsid w:val="00FE562B"/>
    <w:rsid w:val="00FE5F63"/>
    <w:rsid w:val="00FF1646"/>
    <w:rsid w:val="00F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E88AB"/>
  <w15:docId w15:val="{0D8C2E8F-3674-4FBE-ADF9-5FAAB6A9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CR"/>
    </w:rPr>
  </w:style>
  <w:style w:type="paragraph" w:styleId="Ttulo1">
    <w:name w:val="heading 1"/>
    <w:basedOn w:val="Normal"/>
    <w:next w:val="Normal"/>
    <w:link w:val="Ttulo1Car"/>
    <w:uiPriority w:val="9"/>
    <w:qFormat/>
    <w:pPr>
      <w:keepNext/>
      <w:numPr>
        <w:numId w:val="7"/>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7"/>
      </w:numPr>
      <w:spacing w:before="120" w:after="60"/>
      <w:outlineLvl w:val="1"/>
    </w:pPr>
    <w:rPr>
      <w:i/>
      <w:iCs/>
    </w:rPr>
  </w:style>
  <w:style w:type="paragraph" w:styleId="Ttulo3">
    <w:name w:val="heading 3"/>
    <w:basedOn w:val="Normal"/>
    <w:next w:val="Normal"/>
    <w:uiPriority w:val="9"/>
    <w:qFormat/>
    <w:pPr>
      <w:keepNext/>
      <w:numPr>
        <w:ilvl w:val="2"/>
        <w:numId w:val="7"/>
      </w:numPr>
      <w:outlineLvl w:val="2"/>
    </w:pPr>
    <w:rPr>
      <w:i/>
      <w:iCs/>
    </w:rPr>
  </w:style>
  <w:style w:type="paragraph" w:styleId="Ttulo4">
    <w:name w:val="heading 4"/>
    <w:basedOn w:val="Normal"/>
    <w:next w:val="Normal"/>
    <w:uiPriority w:val="9"/>
    <w:qFormat/>
    <w:pPr>
      <w:keepNext/>
      <w:numPr>
        <w:ilvl w:val="3"/>
        <w:numId w:val="7"/>
      </w:numPr>
      <w:spacing w:before="240" w:after="60"/>
      <w:outlineLvl w:val="3"/>
    </w:pPr>
    <w:rPr>
      <w:i/>
      <w:iCs/>
      <w:sz w:val="18"/>
      <w:szCs w:val="18"/>
    </w:rPr>
  </w:style>
  <w:style w:type="paragraph" w:styleId="Ttulo5">
    <w:name w:val="heading 5"/>
    <w:basedOn w:val="Normal"/>
    <w:next w:val="Normal"/>
    <w:uiPriority w:val="9"/>
    <w:qFormat/>
    <w:pPr>
      <w:numPr>
        <w:ilvl w:val="4"/>
        <w:numId w:val="7"/>
      </w:numPr>
      <w:spacing w:before="240" w:after="60"/>
      <w:outlineLvl w:val="4"/>
    </w:pPr>
    <w:rPr>
      <w:sz w:val="18"/>
      <w:szCs w:val="18"/>
    </w:rPr>
  </w:style>
  <w:style w:type="paragraph" w:styleId="Ttulo6">
    <w:name w:val="heading 6"/>
    <w:basedOn w:val="Normal"/>
    <w:next w:val="Normal"/>
    <w:uiPriority w:val="9"/>
    <w:qFormat/>
    <w:pPr>
      <w:numPr>
        <w:ilvl w:val="5"/>
        <w:numId w:val="7"/>
      </w:numPr>
      <w:spacing w:before="240" w:after="60"/>
      <w:outlineLvl w:val="5"/>
    </w:pPr>
    <w:rPr>
      <w:i/>
      <w:iCs/>
      <w:sz w:val="16"/>
      <w:szCs w:val="16"/>
    </w:rPr>
  </w:style>
  <w:style w:type="paragraph" w:styleId="Ttulo7">
    <w:name w:val="heading 7"/>
    <w:basedOn w:val="Normal"/>
    <w:next w:val="Normal"/>
    <w:uiPriority w:val="9"/>
    <w:qFormat/>
    <w:pPr>
      <w:numPr>
        <w:ilvl w:val="6"/>
        <w:numId w:val="7"/>
      </w:numPr>
      <w:spacing w:before="240" w:after="60"/>
      <w:outlineLvl w:val="6"/>
    </w:pPr>
    <w:rPr>
      <w:sz w:val="16"/>
      <w:szCs w:val="16"/>
    </w:rPr>
  </w:style>
  <w:style w:type="paragraph" w:styleId="Ttulo8">
    <w:name w:val="heading 8"/>
    <w:basedOn w:val="Normal"/>
    <w:next w:val="Normal"/>
    <w:uiPriority w:val="9"/>
    <w:qFormat/>
    <w:pPr>
      <w:numPr>
        <w:ilvl w:val="7"/>
        <w:numId w:val="7"/>
      </w:numPr>
      <w:spacing w:before="240" w:after="60"/>
      <w:outlineLvl w:val="7"/>
    </w:pPr>
    <w:rPr>
      <w:i/>
      <w:iCs/>
      <w:sz w:val="16"/>
      <w:szCs w:val="16"/>
    </w:rPr>
  </w:style>
  <w:style w:type="paragraph" w:styleId="Ttulo9">
    <w:name w:val="heading 9"/>
    <w:basedOn w:val="Normal"/>
    <w:next w:val="Normal"/>
    <w:uiPriority w:val="9"/>
    <w:qFormat/>
    <w:pPr>
      <w:numPr>
        <w:ilvl w:val="8"/>
        <w:numId w:val="7"/>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uiPriority w:val="99"/>
    <w:semiHidden/>
    <w:pPr>
      <w:ind w:firstLine="202"/>
      <w:jc w:val="both"/>
    </w:pPr>
    <w:rPr>
      <w:sz w:val="16"/>
      <w:szCs w:val="16"/>
    </w:rPr>
  </w:style>
  <w:style w:type="paragraph" w:customStyle="1" w:styleId="References">
    <w:name w:val="References"/>
    <w:basedOn w:val="Normal"/>
    <w:pPr>
      <w:numPr>
        <w:numId w:val="2"/>
      </w:numPr>
      <w:ind w:left="0" w:firstLine="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uiPriority w:val="99"/>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lang w:val="es-CR"/>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lang w:val="es-CR"/>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uiPriority w:val="99"/>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table" w:styleId="Tablaconcuadrcula">
    <w:name w:val="Table Grid"/>
    <w:basedOn w:val="Tablanormal"/>
    <w:uiPriority w:val="39"/>
    <w:rsid w:val="001759CE"/>
    <w:rPr>
      <w:rFonts w:asciiTheme="minorHAnsi" w:eastAsiaTheme="minorHAnsi" w:hAnsiTheme="minorHAnsi" w:cstheme="minorBidi"/>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Fuentedeprrafopredeter"/>
    <w:rsid w:val="00B96189"/>
  </w:style>
  <w:style w:type="character" w:styleId="Textoennegrita">
    <w:name w:val="Strong"/>
    <w:basedOn w:val="Fuentedeprrafopredeter"/>
    <w:uiPriority w:val="22"/>
    <w:qFormat/>
    <w:rsid w:val="00834F67"/>
    <w:rPr>
      <w:b/>
      <w:bCs/>
    </w:rPr>
  </w:style>
  <w:style w:type="paragraph" w:styleId="Prrafodelista">
    <w:name w:val="List Paragraph"/>
    <w:basedOn w:val="Normal"/>
    <w:uiPriority w:val="34"/>
    <w:qFormat/>
    <w:rsid w:val="000F2DFC"/>
    <w:pPr>
      <w:spacing w:after="160" w:line="259" w:lineRule="auto"/>
      <w:ind w:left="720"/>
      <w:contextualSpacing/>
    </w:pPr>
    <w:rPr>
      <w:rFonts w:asciiTheme="minorHAnsi" w:eastAsiaTheme="minorHAnsi" w:hAnsiTheme="minorHAnsi" w:cstheme="minorBidi"/>
      <w:sz w:val="22"/>
      <w:szCs w:val="22"/>
    </w:rPr>
  </w:style>
  <w:style w:type="character" w:customStyle="1" w:styleId="Fuentedeprrafopredeter1">
    <w:name w:val="Fuente de párrafo predeter.1"/>
    <w:rsid w:val="005B7D0F"/>
  </w:style>
  <w:style w:type="character" w:styleId="Refdecomentario">
    <w:name w:val="annotation reference"/>
    <w:uiPriority w:val="99"/>
    <w:unhideWhenUsed/>
    <w:rsid w:val="005B7D0F"/>
    <w:rPr>
      <w:sz w:val="16"/>
      <w:szCs w:val="16"/>
    </w:rPr>
  </w:style>
  <w:style w:type="paragraph" w:styleId="Textocomentario">
    <w:name w:val="annotation text"/>
    <w:basedOn w:val="Normal"/>
    <w:link w:val="TextocomentarioCar1"/>
    <w:uiPriority w:val="99"/>
    <w:unhideWhenUsed/>
    <w:rsid w:val="005B7D0F"/>
    <w:pPr>
      <w:pBdr>
        <w:top w:val="none" w:sz="0" w:space="0" w:color="000000"/>
        <w:left w:val="none" w:sz="0" w:space="0" w:color="000000"/>
        <w:bottom w:val="none" w:sz="0" w:space="0" w:color="000000"/>
        <w:right w:val="none" w:sz="0" w:space="0" w:color="000000"/>
      </w:pBdr>
      <w:suppressAutoHyphens/>
    </w:pPr>
    <w:rPr>
      <w:rFonts w:ascii="Liberation Serif" w:eastAsia="Songti SC" w:hAnsi="Liberation Serif" w:cs="Mangal"/>
      <w:kern w:val="1"/>
      <w:szCs w:val="18"/>
      <w:lang w:eastAsia="zh-CN" w:bidi="hi-IN"/>
    </w:rPr>
  </w:style>
  <w:style w:type="character" w:customStyle="1" w:styleId="TextocomentarioCar">
    <w:name w:val="Texto comentario Car"/>
    <w:basedOn w:val="Fuentedeprrafopredeter"/>
    <w:uiPriority w:val="99"/>
    <w:rsid w:val="005B7D0F"/>
    <w:rPr>
      <w:lang w:val="es-CR"/>
    </w:rPr>
  </w:style>
  <w:style w:type="character" w:customStyle="1" w:styleId="TextocomentarioCar1">
    <w:name w:val="Texto comentario Car1"/>
    <w:link w:val="Textocomentario"/>
    <w:uiPriority w:val="99"/>
    <w:rsid w:val="005B7D0F"/>
    <w:rPr>
      <w:rFonts w:ascii="Liberation Serif" w:eastAsia="Songti SC" w:hAnsi="Liberation Serif" w:cs="Mangal"/>
      <w:kern w:val="1"/>
      <w:szCs w:val="18"/>
      <w:lang w:val="es-CR" w:eastAsia="zh-CN" w:bidi="hi-IN"/>
    </w:rPr>
  </w:style>
  <w:style w:type="paragraph" w:customStyle="1" w:styleId="LO-Normal">
    <w:name w:val="LO-Normal"/>
    <w:rsid w:val="00065FD4"/>
    <w:pPr>
      <w:pBdr>
        <w:top w:val="none" w:sz="0" w:space="0" w:color="000000"/>
        <w:left w:val="none" w:sz="0" w:space="0" w:color="000000"/>
        <w:bottom w:val="none" w:sz="0" w:space="0" w:color="000000"/>
        <w:right w:val="none" w:sz="0" w:space="0" w:color="000000"/>
      </w:pBdr>
      <w:suppressAutoHyphens/>
      <w:spacing w:after="160"/>
    </w:pPr>
    <w:rPr>
      <w:rFonts w:eastAsia="Calibri" w:cs="Arial"/>
      <w:sz w:val="24"/>
      <w:szCs w:val="22"/>
      <w:lang w:val="es-CO"/>
    </w:rPr>
  </w:style>
  <w:style w:type="paragraph" w:customStyle="1" w:styleId="Prrafodelista1">
    <w:name w:val="Párrafo de lista1"/>
    <w:basedOn w:val="LO-Normal"/>
    <w:rsid w:val="00F87750"/>
    <w:pPr>
      <w:spacing w:after="200" w:line="276" w:lineRule="auto"/>
      <w:ind w:left="720"/>
    </w:pPr>
    <w:rPr>
      <w:rFonts w:ascii="Calibri" w:hAnsi="Calibri" w:cs="Times New Roman"/>
      <w:sz w:val="22"/>
      <w:lang w:val="es-CR"/>
    </w:rPr>
  </w:style>
  <w:style w:type="character" w:customStyle="1" w:styleId="Hipervnculo1">
    <w:name w:val="Hipervínculo1"/>
    <w:rsid w:val="00235E6D"/>
    <w:rPr>
      <w:color w:val="0563C1"/>
      <w:u w:val="single"/>
    </w:rPr>
  </w:style>
  <w:style w:type="table" w:styleId="Tablaconcuadrcula1clara-nfasis1">
    <w:name w:val="Grid Table 1 Light Accent 1"/>
    <w:basedOn w:val="Tablanormal"/>
    <w:uiPriority w:val="46"/>
    <w:rsid w:val="009A277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B067AF"/>
    <w:rPr>
      <w:color w:val="605E5C"/>
      <w:shd w:val="clear" w:color="auto" w:fill="E1DFDD"/>
    </w:rPr>
  </w:style>
  <w:style w:type="paragraph" w:styleId="NormalWeb">
    <w:name w:val="Normal (Web)"/>
    <w:basedOn w:val="Normal"/>
    <w:uiPriority w:val="99"/>
    <w:unhideWhenUsed/>
    <w:rsid w:val="002B3D30"/>
    <w:pPr>
      <w:spacing w:before="100" w:beforeAutospacing="1" w:after="100" w:afterAutospacing="1"/>
    </w:pPr>
    <w:rPr>
      <w:sz w:val="24"/>
      <w:szCs w:val="24"/>
      <w:lang w:eastAsia="es-CR"/>
    </w:rPr>
  </w:style>
  <w:style w:type="paragraph" w:styleId="Asuntodelcomentario">
    <w:name w:val="annotation subject"/>
    <w:basedOn w:val="Textocomentario"/>
    <w:next w:val="Textocomentario"/>
    <w:link w:val="AsuntodelcomentarioCar"/>
    <w:semiHidden/>
    <w:unhideWhenUsed/>
    <w:rsid w:val="00A76921"/>
    <w:pPr>
      <w:pBdr>
        <w:top w:val="none" w:sz="0" w:space="0" w:color="auto"/>
        <w:left w:val="none" w:sz="0" w:space="0" w:color="auto"/>
        <w:bottom w:val="none" w:sz="0" w:space="0" w:color="auto"/>
        <w:right w:val="none" w:sz="0" w:space="0" w:color="auto"/>
      </w:pBdr>
      <w:suppressAutoHyphens w:val="0"/>
    </w:pPr>
    <w:rPr>
      <w:rFonts w:ascii="Times New Roman" w:eastAsia="Times New Roman" w:hAnsi="Times New Roman" w:cs="Times New Roman"/>
      <w:b/>
      <w:bCs/>
      <w:kern w:val="0"/>
      <w:szCs w:val="20"/>
      <w:lang w:eastAsia="en-US" w:bidi="ar-SA"/>
    </w:rPr>
  </w:style>
  <w:style w:type="character" w:customStyle="1" w:styleId="AsuntodelcomentarioCar">
    <w:name w:val="Asunto del comentario Car"/>
    <w:basedOn w:val="TextocomentarioCar1"/>
    <w:link w:val="Asuntodelcomentario"/>
    <w:semiHidden/>
    <w:rsid w:val="00A76921"/>
    <w:rPr>
      <w:rFonts w:ascii="Liberation Serif" w:eastAsia="Songti SC" w:hAnsi="Liberation Serif" w:cs="Mangal"/>
      <w:b/>
      <w:bCs/>
      <w:kern w:val="1"/>
      <w:szCs w:val="18"/>
      <w:lang w:val="es-CR" w:eastAsia="zh-CN" w:bidi="hi-IN"/>
    </w:rPr>
  </w:style>
  <w:style w:type="character" w:styleId="nfasissutil">
    <w:name w:val="Subtle Emphasis"/>
    <w:basedOn w:val="Fuentedeprrafopredeter"/>
    <w:uiPriority w:val="19"/>
    <w:qFormat/>
    <w:rsid w:val="000E5986"/>
    <w:rPr>
      <w:rFonts w:ascii="Times New Roman" w:hAnsi="Times New Roman" w:cs="Times New Roman" w:hint="default"/>
      <w:b/>
      <w:bCs w:val="0"/>
      <w:i w:val="0"/>
      <w:iCs/>
      <w:color w:val="404040" w:themeColor="text1" w:themeTint="BF"/>
      <w:sz w:val="28"/>
    </w:rPr>
  </w:style>
  <w:style w:type="paragraph" w:styleId="Descripcin">
    <w:name w:val="caption"/>
    <w:basedOn w:val="Normal"/>
    <w:next w:val="Normal"/>
    <w:unhideWhenUsed/>
    <w:qFormat/>
    <w:rsid w:val="000962B7"/>
    <w:pPr>
      <w:spacing w:after="200"/>
    </w:pPr>
    <w:rPr>
      <w:i/>
      <w:iCs/>
      <w:color w:val="44546A" w:themeColor="text2"/>
      <w:sz w:val="18"/>
      <w:szCs w:val="18"/>
    </w:rPr>
  </w:style>
  <w:style w:type="paragraph" w:styleId="Revisin">
    <w:name w:val="Revision"/>
    <w:hidden/>
    <w:uiPriority w:val="71"/>
    <w:semiHidden/>
    <w:rsid w:val="00AF023B"/>
    <w:rPr>
      <w:lang w:val="es-CR"/>
    </w:rPr>
  </w:style>
  <w:style w:type="character" w:styleId="nfasis">
    <w:name w:val="Emphasis"/>
    <w:basedOn w:val="Fuentedeprrafopredeter"/>
    <w:uiPriority w:val="20"/>
    <w:qFormat/>
    <w:rsid w:val="002A1C27"/>
    <w:rPr>
      <w:i/>
      <w:iCs/>
    </w:rPr>
  </w:style>
  <w:style w:type="paragraph" w:customStyle="1" w:styleId="pf0">
    <w:name w:val="pf0"/>
    <w:basedOn w:val="Normal"/>
    <w:rsid w:val="009E4AD4"/>
    <w:pPr>
      <w:spacing w:before="100" w:beforeAutospacing="1" w:after="100" w:afterAutospacing="1"/>
    </w:pPr>
    <w:rPr>
      <w:sz w:val="24"/>
      <w:szCs w:val="24"/>
      <w:lang w:eastAsia="es-CR"/>
    </w:rPr>
  </w:style>
  <w:style w:type="character" w:customStyle="1" w:styleId="cf01">
    <w:name w:val="cf01"/>
    <w:basedOn w:val="Fuentedeprrafopredeter"/>
    <w:rsid w:val="009E4AD4"/>
    <w:rPr>
      <w:rFonts w:ascii="Segoe UI" w:hAnsi="Segoe UI" w:cs="Segoe UI" w:hint="default"/>
      <w:sz w:val="18"/>
      <w:szCs w:val="18"/>
    </w:rPr>
  </w:style>
  <w:style w:type="character" w:customStyle="1" w:styleId="cf11">
    <w:name w:val="cf11"/>
    <w:basedOn w:val="Fuentedeprrafopredeter"/>
    <w:rsid w:val="009E4AD4"/>
    <w:rPr>
      <w:rFonts w:ascii="Segoe UI" w:hAnsi="Segoe UI" w:cs="Segoe UI" w:hint="default"/>
      <w:i/>
      <w:iCs/>
      <w:sz w:val="18"/>
      <w:szCs w:val="18"/>
    </w:rPr>
  </w:style>
  <w:style w:type="paragraph" w:styleId="HTMLconformatoprevio">
    <w:name w:val="HTML Preformatted"/>
    <w:basedOn w:val="Normal"/>
    <w:link w:val="HTMLconformatoprevioCar"/>
    <w:uiPriority w:val="99"/>
    <w:unhideWhenUsed/>
    <w:rsid w:val="00E93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CR"/>
    </w:rPr>
  </w:style>
  <w:style w:type="character" w:customStyle="1" w:styleId="HTMLconformatoprevioCar">
    <w:name w:val="HTML con formato previo Car"/>
    <w:basedOn w:val="Fuentedeprrafopredeter"/>
    <w:link w:val="HTMLconformatoprevio"/>
    <w:uiPriority w:val="99"/>
    <w:rsid w:val="00E93B9C"/>
    <w:rPr>
      <w:rFonts w:ascii="Courier New" w:hAnsi="Courier New" w:cs="Courier New"/>
      <w:lang w:val="es-CR" w:eastAsia="es-CR"/>
    </w:rPr>
  </w:style>
  <w:style w:type="character" w:customStyle="1" w:styleId="y2iqfc">
    <w:name w:val="y2iqfc"/>
    <w:basedOn w:val="Fuentedeprrafopredeter"/>
    <w:rsid w:val="00E93B9C"/>
  </w:style>
  <w:style w:type="paragraph" w:styleId="Textonotaalfinal">
    <w:name w:val="endnote text"/>
    <w:basedOn w:val="Normal"/>
    <w:link w:val="TextonotaalfinalCar"/>
    <w:rsid w:val="00E93B9C"/>
  </w:style>
  <w:style w:type="character" w:customStyle="1" w:styleId="TextonotaalfinalCar">
    <w:name w:val="Texto nota al final Car"/>
    <w:basedOn w:val="Fuentedeprrafopredeter"/>
    <w:link w:val="Textonotaalfinal"/>
    <w:rsid w:val="00E93B9C"/>
    <w:rPr>
      <w:lang w:val="es-CR"/>
    </w:rPr>
  </w:style>
  <w:style w:type="character" w:styleId="Refdenotaalfinal">
    <w:name w:val="endnote reference"/>
    <w:basedOn w:val="Fuentedeprrafopredeter"/>
    <w:rsid w:val="00E93B9C"/>
    <w:rPr>
      <w:vertAlign w:val="superscript"/>
    </w:rPr>
  </w:style>
  <w:style w:type="paragraph" w:styleId="Sinespaciado">
    <w:name w:val="No Spacing"/>
    <w:aliases w:val="texto"/>
    <w:link w:val="SinespaciadoCar"/>
    <w:uiPriority w:val="1"/>
    <w:qFormat/>
    <w:rsid w:val="00971927"/>
    <w:rPr>
      <w:sz w:val="24"/>
      <w:szCs w:val="24"/>
      <w:lang w:val="es-ES_tradnl" w:eastAsia="es-ES_tradnl"/>
    </w:rPr>
  </w:style>
  <w:style w:type="character" w:customStyle="1" w:styleId="SinespaciadoCar">
    <w:name w:val="Sin espaciado Car"/>
    <w:aliases w:val="texto Car"/>
    <w:link w:val="Sinespaciado"/>
    <w:uiPriority w:val="1"/>
    <w:locked/>
    <w:rsid w:val="00971927"/>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33261">
      <w:bodyDiv w:val="1"/>
      <w:marLeft w:val="0"/>
      <w:marRight w:val="0"/>
      <w:marTop w:val="0"/>
      <w:marBottom w:val="0"/>
      <w:divBdr>
        <w:top w:val="none" w:sz="0" w:space="0" w:color="auto"/>
        <w:left w:val="none" w:sz="0" w:space="0" w:color="auto"/>
        <w:bottom w:val="none" w:sz="0" w:space="0" w:color="auto"/>
        <w:right w:val="none" w:sz="0" w:space="0" w:color="auto"/>
      </w:divBdr>
    </w:div>
    <w:div w:id="311253393">
      <w:bodyDiv w:val="1"/>
      <w:marLeft w:val="0"/>
      <w:marRight w:val="0"/>
      <w:marTop w:val="0"/>
      <w:marBottom w:val="0"/>
      <w:divBdr>
        <w:top w:val="none" w:sz="0" w:space="0" w:color="auto"/>
        <w:left w:val="none" w:sz="0" w:space="0" w:color="auto"/>
        <w:bottom w:val="none" w:sz="0" w:space="0" w:color="auto"/>
        <w:right w:val="none" w:sz="0" w:space="0" w:color="auto"/>
      </w:divBdr>
    </w:div>
    <w:div w:id="312029837">
      <w:bodyDiv w:val="1"/>
      <w:marLeft w:val="0"/>
      <w:marRight w:val="0"/>
      <w:marTop w:val="0"/>
      <w:marBottom w:val="0"/>
      <w:divBdr>
        <w:top w:val="none" w:sz="0" w:space="0" w:color="auto"/>
        <w:left w:val="none" w:sz="0" w:space="0" w:color="auto"/>
        <w:bottom w:val="none" w:sz="0" w:space="0" w:color="auto"/>
        <w:right w:val="none" w:sz="0" w:space="0" w:color="auto"/>
      </w:divBdr>
    </w:div>
    <w:div w:id="360594651">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12400731">
      <w:bodyDiv w:val="1"/>
      <w:marLeft w:val="0"/>
      <w:marRight w:val="0"/>
      <w:marTop w:val="0"/>
      <w:marBottom w:val="0"/>
      <w:divBdr>
        <w:top w:val="none" w:sz="0" w:space="0" w:color="auto"/>
        <w:left w:val="none" w:sz="0" w:space="0" w:color="auto"/>
        <w:bottom w:val="none" w:sz="0" w:space="0" w:color="auto"/>
        <w:right w:val="none" w:sz="0" w:space="0" w:color="auto"/>
      </w:divBdr>
    </w:div>
    <w:div w:id="626551173">
      <w:bodyDiv w:val="1"/>
      <w:marLeft w:val="0"/>
      <w:marRight w:val="0"/>
      <w:marTop w:val="0"/>
      <w:marBottom w:val="0"/>
      <w:divBdr>
        <w:top w:val="none" w:sz="0" w:space="0" w:color="auto"/>
        <w:left w:val="none" w:sz="0" w:space="0" w:color="auto"/>
        <w:bottom w:val="none" w:sz="0" w:space="0" w:color="auto"/>
        <w:right w:val="none" w:sz="0" w:space="0" w:color="auto"/>
      </w:divBdr>
      <w:divsChild>
        <w:div w:id="1732077910">
          <w:marLeft w:val="124"/>
          <w:marRight w:val="0"/>
          <w:marTop w:val="0"/>
          <w:marBottom w:val="0"/>
          <w:divBdr>
            <w:top w:val="none" w:sz="0" w:space="0" w:color="auto"/>
            <w:left w:val="none" w:sz="0" w:space="0" w:color="auto"/>
            <w:bottom w:val="none" w:sz="0" w:space="0" w:color="auto"/>
            <w:right w:val="none" w:sz="0" w:space="0" w:color="auto"/>
          </w:divBdr>
        </w:div>
      </w:divsChild>
    </w:div>
    <w:div w:id="770006515">
      <w:bodyDiv w:val="1"/>
      <w:marLeft w:val="0"/>
      <w:marRight w:val="0"/>
      <w:marTop w:val="0"/>
      <w:marBottom w:val="0"/>
      <w:divBdr>
        <w:top w:val="none" w:sz="0" w:space="0" w:color="auto"/>
        <w:left w:val="none" w:sz="0" w:space="0" w:color="auto"/>
        <w:bottom w:val="none" w:sz="0" w:space="0" w:color="auto"/>
        <w:right w:val="none" w:sz="0" w:space="0" w:color="auto"/>
      </w:divBdr>
    </w:div>
    <w:div w:id="827551711">
      <w:bodyDiv w:val="1"/>
      <w:marLeft w:val="0"/>
      <w:marRight w:val="0"/>
      <w:marTop w:val="0"/>
      <w:marBottom w:val="0"/>
      <w:divBdr>
        <w:top w:val="none" w:sz="0" w:space="0" w:color="auto"/>
        <w:left w:val="none" w:sz="0" w:space="0" w:color="auto"/>
        <w:bottom w:val="none" w:sz="0" w:space="0" w:color="auto"/>
        <w:right w:val="none" w:sz="0" w:space="0" w:color="auto"/>
      </w:divBdr>
    </w:div>
    <w:div w:id="911550248">
      <w:bodyDiv w:val="1"/>
      <w:marLeft w:val="0"/>
      <w:marRight w:val="0"/>
      <w:marTop w:val="0"/>
      <w:marBottom w:val="0"/>
      <w:divBdr>
        <w:top w:val="none" w:sz="0" w:space="0" w:color="auto"/>
        <w:left w:val="none" w:sz="0" w:space="0" w:color="auto"/>
        <w:bottom w:val="none" w:sz="0" w:space="0" w:color="auto"/>
        <w:right w:val="none" w:sz="0" w:space="0" w:color="auto"/>
      </w:divBdr>
    </w:div>
    <w:div w:id="929704227">
      <w:bodyDiv w:val="1"/>
      <w:marLeft w:val="0"/>
      <w:marRight w:val="0"/>
      <w:marTop w:val="0"/>
      <w:marBottom w:val="0"/>
      <w:divBdr>
        <w:top w:val="none" w:sz="0" w:space="0" w:color="auto"/>
        <w:left w:val="none" w:sz="0" w:space="0" w:color="auto"/>
        <w:bottom w:val="none" w:sz="0" w:space="0" w:color="auto"/>
        <w:right w:val="none" w:sz="0" w:space="0" w:color="auto"/>
      </w:divBdr>
    </w:div>
    <w:div w:id="943994295">
      <w:bodyDiv w:val="1"/>
      <w:marLeft w:val="0"/>
      <w:marRight w:val="0"/>
      <w:marTop w:val="0"/>
      <w:marBottom w:val="0"/>
      <w:divBdr>
        <w:top w:val="none" w:sz="0" w:space="0" w:color="auto"/>
        <w:left w:val="none" w:sz="0" w:space="0" w:color="auto"/>
        <w:bottom w:val="none" w:sz="0" w:space="0" w:color="auto"/>
        <w:right w:val="none" w:sz="0" w:space="0" w:color="auto"/>
      </w:divBdr>
      <w:divsChild>
        <w:div w:id="140661454">
          <w:marLeft w:val="0"/>
          <w:marRight w:val="0"/>
          <w:marTop w:val="0"/>
          <w:marBottom w:val="0"/>
          <w:divBdr>
            <w:top w:val="none" w:sz="0" w:space="0" w:color="auto"/>
            <w:left w:val="none" w:sz="0" w:space="0" w:color="auto"/>
            <w:bottom w:val="none" w:sz="0" w:space="0" w:color="auto"/>
            <w:right w:val="none" w:sz="0" w:space="0" w:color="auto"/>
          </w:divBdr>
        </w:div>
        <w:div w:id="1774935770">
          <w:marLeft w:val="0"/>
          <w:marRight w:val="0"/>
          <w:marTop w:val="0"/>
          <w:marBottom w:val="0"/>
          <w:divBdr>
            <w:top w:val="none" w:sz="0" w:space="0" w:color="auto"/>
            <w:left w:val="none" w:sz="0" w:space="0" w:color="auto"/>
            <w:bottom w:val="none" w:sz="0" w:space="0" w:color="auto"/>
            <w:right w:val="none" w:sz="0" w:space="0" w:color="auto"/>
          </w:divBdr>
        </w:div>
      </w:divsChild>
    </w:div>
    <w:div w:id="967862086">
      <w:bodyDiv w:val="1"/>
      <w:marLeft w:val="0"/>
      <w:marRight w:val="0"/>
      <w:marTop w:val="0"/>
      <w:marBottom w:val="0"/>
      <w:divBdr>
        <w:top w:val="none" w:sz="0" w:space="0" w:color="auto"/>
        <w:left w:val="none" w:sz="0" w:space="0" w:color="auto"/>
        <w:bottom w:val="none" w:sz="0" w:space="0" w:color="auto"/>
        <w:right w:val="none" w:sz="0" w:space="0" w:color="auto"/>
      </w:divBdr>
    </w:div>
    <w:div w:id="1062944631">
      <w:bodyDiv w:val="1"/>
      <w:marLeft w:val="0"/>
      <w:marRight w:val="0"/>
      <w:marTop w:val="0"/>
      <w:marBottom w:val="0"/>
      <w:divBdr>
        <w:top w:val="none" w:sz="0" w:space="0" w:color="auto"/>
        <w:left w:val="none" w:sz="0" w:space="0" w:color="auto"/>
        <w:bottom w:val="none" w:sz="0" w:space="0" w:color="auto"/>
        <w:right w:val="none" w:sz="0" w:space="0" w:color="auto"/>
      </w:divBdr>
    </w:div>
    <w:div w:id="1230580829">
      <w:bodyDiv w:val="1"/>
      <w:marLeft w:val="0"/>
      <w:marRight w:val="0"/>
      <w:marTop w:val="0"/>
      <w:marBottom w:val="0"/>
      <w:divBdr>
        <w:top w:val="none" w:sz="0" w:space="0" w:color="auto"/>
        <w:left w:val="none" w:sz="0" w:space="0" w:color="auto"/>
        <w:bottom w:val="none" w:sz="0" w:space="0" w:color="auto"/>
        <w:right w:val="none" w:sz="0" w:space="0" w:color="auto"/>
      </w:divBdr>
    </w:div>
    <w:div w:id="1323969271">
      <w:bodyDiv w:val="1"/>
      <w:marLeft w:val="0"/>
      <w:marRight w:val="0"/>
      <w:marTop w:val="0"/>
      <w:marBottom w:val="0"/>
      <w:divBdr>
        <w:top w:val="none" w:sz="0" w:space="0" w:color="auto"/>
        <w:left w:val="none" w:sz="0" w:space="0" w:color="auto"/>
        <w:bottom w:val="none" w:sz="0" w:space="0" w:color="auto"/>
        <w:right w:val="none" w:sz="0" w:space="0" w:color="auto"/>
      </w:divBdr>
      <w:divsChild>
        <w:div w:id="349722609">
          <w:marLeft w:val="0"/>
          <w:marRight w:val="0"/>
          <w:marTop w:val="0"/>
          <w:marBottom w:val="0"/>
          <w:divBdr>
            <w:top w:val="none" w:sz="0" w:space="0" w:color="auto"/>
            <w:left w:val="none" w:sz="0" w:space="0" w:color="auto"/>
            <w:bottom w:val="none" w:sz="0" w:space="0" w:color="auto"/>
            <w:right w:val="none" w:sz="0" w:space="0" w:color="auto"/>
          </w:divBdr>
        </w:div>
        <w:div w:id="1701781493">
          <w:marLeft w:val="0"/>
          <w:marRight w:val="0"/>
          <w:marTop w:val="0"/>
          <w:marBottom w:val="0"/>
          <w:divBdr>
            <w:top w:val="none" w:sz="0" w:space="0" w:color="auto"/>
            <w:left w:val="none" w:sz="0" w:space="0" w:color="auto"/>
            <w:bottom w:val="none" w:sz="0" w:space="0" w:color="auto"/>
            <w:right w:val="none" w:sz="0" w:space="0" w:color="auto"/>
          </w:divBdr>
        </w:div>
      </w:divsChild>
    </w:div>
    <w:div w:id="1326743406">
      <w:bodyDiv w:val="1"/>
      <w:marLeft w:val="0"/>
      <w:marRight w:val="0"/>
      <w:marTop w:val="0"/>
      <w:marBottom w:val="0"/>
      <w:divBdr>
        <w:top w:val="none" w:sz="0" w:space="0" w:color="auto"/>
        <w:left w:val="none" w:sz="0" w:space="0" w:color="auto"/>
        <w:bottom w:val="none" w:sz="0" w:space="0" w:color="auto"/>
        <w:right w:val="none" w:sz="0" w:space="0" w:color="auto"/>
      </w:divBdr>
    </w:div>
    <w:div w:id="1396392970">
      <w:bodyDiv w:val="1"/>
      <w:marLeft w:val="0"/>
      <w:marRight w:val="0"/>
      <w:marTop w:val="0"/>
      <w:marBottom w:val="0"/>
      <w:divBdr>
        <w:top w:val="none" w:sz="0" w:space="0" w:color="auto"/>
        <w:left w:val="none" w:sz="0" w:space="0" w:color="auto"/>
        <w:bottom w:val="none" w:sz="0" w:space="0" w:color="auto"/>
        <w:right w:val="none" w:sz="0" w:space="0" w:color="auto"/>
      </w:divBdr>
    </w:div>
    <w:div w:id="1568146922">
      <w:bodyDiv w:val="1"/>
      <w:marLeft w:val="0"/>
      <w:marRight w:val="0"/>
      <w:marTop w:val="0"/>
      <w:marBottom w:val="0"/>
      <w:divBdr>
        <w:top w:val="none" w:sz="0" w:space="0" w:color="auto"/>
        <w:left w:val="none" w:sz="0" w:space="0" w:color="auto"/>
        <w:bottom w:val="none" w:sz="0" w:space="0" w:color="auto"/>
        <w:right w:val="none" w:sz="0" w:space="0" w:color="auto"/>
      </w:divBdr>
    </w:div>
    <w:div w:id="1652253847">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72967122">
      <w:bodyDiv w:val="1"/>
      <w:marLeft w:val="0"/>
      <w:marRight w:val="0"/>
      <w:marTop w:val="0"/>
      <w:marBottom w:val="0"/>
      <w:divBdr>
        <w:top w:val="none" w:sz="0" w:space="0" w:color="auto"/>
        <w:left w:val="none" w:sz="0" w:space="0" w:color="auto"/>
        <w:bottom w:val="none" w:sz="0" w:space="0" w:color="auto"/>
        <w:right w:val="none" w:sz="0" w:space="0" w:color="auto"/>
      </w:divBdr>
    </w:div>
    <w:div w:id="1817256354">
      <w:bodyDiv w:val="1"/>
      <w:marLeft w:val="0"/>
      <w:marRight w:val="0"/>
      <w:marTop w:val="0"/>
      <w:marBottom w:val="0"/>
      <w:divBdr>
        <w:top w:val="none" w:sz="0" w:space="0" w:color="auto"/>
        <w:left w:val="none" w:sz="0" w:space="0" w:color="auto"/>
        <w:bottom w:val="none" w:sz="0" w:space="0" w:color="auto"/>
        <w:right w:val="none" w:sz="0" w:space="0" w:color="auto"/>
      </w:divBdr>
    </w:div>
    <w:div w:id="1845168407">
      <w:bodyDiv w:val="1"/>
      <w:marLeft w:val="0"/>
      <w:marRight w:val="0"/>
      <w:marTop w:val="0"/>
      <w:marBottom w:val="0"/>
      <w:divBdr>
        <w:top w:val="none" w:sz="0" w:space="0" w:color="auto"/>
        <w:left w:val="none" w:sz="0" w:space="0" w:color="auto"/>
        <w:bottom w:val="none" w:sz="0" w:space="0" w:color="auto"/>
        <w:right w:val="none" w:sz="0" w:space="0" w:color="auto"/>
      </w:divBdr>
    </w:div>
    <w:div w:id="1932397730">
      <w:bodyDiv w:val="1"/>
      <w:marLeft w:val="0"/>
      <w:marRight w:val="0"/>
      <w:marTop w:val="0"/>
      <w:marBottom w:val="0"/>
      <w:divBdr>
        <w:top w:val="none" w:sz="0" w:space="0" w:color="auto"/>
        <w:left w:val="none" w:sz="0" w:space="0" w:color="auto"/>
        <w:bottom w:val="none" w:sz="0" w:space="0" w:color="auto"/>
        <w:right w:val="none" w:sz="0" w:space="0" w:color="auto"/>
      </w:divBdr>
    </w:div>
    <w:div w:id="2001536637">
      <w:bodyDiv w:val="1"/>
      <w:marLeft w:val="0"/>
      <w:marRight w:val="0"/>
      <w:marTop w:val="0"/>
      <w:marBottom w:val="0"/>
      <w:divBdr>
        <w:top w:val="none" w:sz="0" w:space="0" w:color="auto"/>
        <w:left w:val="none" w:sz="0" w:space="0" w:color="auto"/>
        <w:bottom w:val="none" w:sz="0" w:space="0" w:color="auto"/>
        <w:right w:val="none" w:sz="0" w:space="0" w:color="auto"/>
      </w:divBdr>
    </w:div>
    <w:div w:id="2122064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ty.vasquez.avila@una.cr" TargetMode="External"/><Relationship Id="rId18" Type="http://schemas.openxmlformats.org/officeDocument/2006/relationships/header" Target="header1.xml"/><Relationship Id="rId26" Type="http://schemas.openxmlformats.org/officeDocument/2006/relationships/hyperlink" Target="https://www.guesssurvey.org/resources/nat_2018/GUESSS_Report_2018_Costa_Rica.pdf" TargetMode="External"/><Relationship Id="rId3" Type="http://schemas.openxmlformats.org/officeDocument/2006/relationships/customXml" Target="../customXml/item3.xml"/><Relationship Id="rId21" Type="http://schemas.openxmlformats.org/officeDocument/2006/relationships/hyperlink" Target="https://revistas.uned.ac.cr/index.php/revistacalidad/article/view/1907" TargetMode="External"/><Relationship Id="rId7" Type="http://schemas.openxmlformats.org/officeDocument/2006/relationships/settings" Target="settings.xml"/><Relationship Id="rId12" Type="http://schemas.openxmlformats.org/officeDocument/2006/relationships/hyperlink" Target="mailto:mariana.ramirez.sandi@una.cr" TargetMode="External"/><Relationship Id="rId17" Type="http://schemas.openxmlformats.org/officeDocument/2006/relationships/image" Target="media/image3.png"/><Relationship Id="rId25" Type="http://schemas.openxmlformats.org/officeDocument/2006/relationships/hyperlink" Target="https://link.springer.com/chapter/10.1007/978-3-030-53914-6_8" TargetMode="External"/><Relationship Id="rId2" Type="http://schemas.openxmlformats.org/officeDocument/2006/relationships/customXml" Target="../customXml/item2.xml"/><Relationship Id="rId16" Type="http://schemas.openxmlformats.org/officeDocument/2006/relationships/hyperlink" Target="https://www.escinf.una.ac.cr/eiemprende/index.php" TargetMode="External"/><Relationship Id="rId20" Type="http://schemas.openxmlformats.org/officeDocument/2006/relationships/header" Target="header2.xml"/><Relationship Id="rId29" Type="http://schemas.openxmlformats.org/officeDocument/2006/relationships/hyperlink" Target="https://www.unesco.org/es/articles/avanzar-en-las-habilidades-basicas-del-siglo-xx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aya@una.cr" TargetMode="External"/><Relationship Id="rId24" Type="http://schemas.openxmlformats.org/officeDocument/2006/relationships/hyperlink" Target="https://doi.org/10.1201/978135102914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researchgate.net/publication/336829605_Global_University_Entrepreneurial_Spirit_Students'_Survey_-_National_report_-_Russia_2018" TargetMode="External"/><Relationship Id="rId28" Type="http://schemas.openxmlformats.org/officeDocument/2006/relationships/hyperlink" Target="http://dx.doi.org/10.1007/978-3-030-53914-6"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a.garita.gonzalez@una.cr" TargetMode="External"/><Relationship Id="rId22" Type="http://schemas.openxmlformats.org/officeDocument/2006/relationships/hyperlink" Target="https://www.perlego.com/book/1604128/a-practical-guide-to-information-systems-strategic-planning-pdf" TargetMode="External"/><Relationship Id="rId27" Type="http://schemas.openxmlformats.org/officeDocument/2006/relationships/hyperlink" Target="https://www.meic.go.cr/documentos/08k2mt84w/Manual_PersonasEmprendedorasCR300519.pdf" TargetMode="Externa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5i1.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7813-277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E65AC-4706-42A4-B3C3-E41AD82A4A5F}">
  <ds:schemaRefs>
    <ds:schemaRef ds:uri="http://schemas.microsoft.com/sharepoint/v3/contenttype/forms"/>
  </ds:schemaRefs>
</ds:datastoreItem>
</file>

<file path=customXml/itemProps2.xml><?xml version="1.0" encoding="utf-8"?>
<ds:datastoreItem xmlns:ds="http://schemas.openxmlformats.org/officeDocument/2006/customXml" ds:itemID="{BC39E6BA-41F4-4E89-8524-D90ADB016D35}">
  <ds:schemaRefs>
    <ds:schemaRef ds:uri="http://purl.org/dc/elements/1.1/"/>
    <ds:schemaRef ds:uri="http://schemas.microsoft.com/office/2006/metadata/properties"/>
    <ds:schemaRef ds:uri="9fc180aa-c79f-48a6-91c6-f8f11713005c"/>
    <ds:schemaRef ds:uri="http://purl.org/dc/terms/"/>
    <ds:schemaRef ds:uri="http://schemas.microsoft.com/office/2006/documentManagement/types"/>
    <ds:schemaRef ds:uri="84a48e10-e04f-4897-abaa-83904290e53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96E75AC-E70F-4C9B-83BD-02B05ABE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FA87D-9B28-496D-B765-6D629F25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10258</Words>
  <Characters>56422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María González Calderón</dc:creator>
  <cp:keywords/>
  <dc:description/>
  <cp:lastModifiedBy>Gisselle Gómez Avalos</cp:lastModifiedBy>
  <cp:revision>7</cp:revision>
  <cp:lastPrinted>2024-06-20T21:16:00Z</cp:lastPrinted>
  <dcterms:created xsi:type="dcterms:W3CDTF">2024-06-18T14:37:00Z</dcterms:created>
  <dcterms:modified xsi:type="dcterms:W3CDTF">2024-06-20T21:16:00Z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