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6D13F" w14:textId="77777777" w:rsidR="00416BF4" w:rsidRDefault="00416BF4" w:rsidP="004B66FB">
      <w:pPr>
        <w:ind w:left="360" w:hanging="360"/>
        <w:jc w:val="center"/>
        <w:rPr>
          <w:rFonts w:ascii="Arial" w:eastAsia="SimSun" w:hAnsi="Arial" w:cs="Arial"/>
          <w:b/>
          <w:bCs/>
          <w:color w:val="943634"/>
          <w:kern w:val="1"/>
          <w:lang w:eastAsia="zh-CN" w:bidi="hi-IN"/>
        </w:rPr>
      </w:pPr>
    </w:p>
    <w:p w14:paraId="2A713979" w14:textId="4E328931" w:rsidR="0071036A" w:rsidRDefault="00A50536" w:rsidP="004B66FB">
      <w:pPr>
        <w:ind w:left="360" w:hanging="360"/>
        <w:jc w:val="center"/>
        <w:rPr>
          <w:rFonts w:ascii="Arial" w:eastAsia="SimSun" w:hAnsi="Arial" w:cs="Arial"/>
          <w:b/>
          <w:bCs/>
          <w:color w:val="943634"/>
          <w:kern w:val="1"/>
          <w:lang w:eastAsia="zh-CN" w:bidi="hi-IN"/>
        </w:rPr>
      </w:pPr>
      <w:r w:rsidRPr="004B66FB">
        <w:rPr>
          <w:rFonts w:ascii="Arial" w:eastAsia="SimSun" w:hAnsi="Arial" w:cs="Arial"/>
          <w:b/>
          <w:bCs/>
          <w:color w:val="943634"/>
          <w:kern w:val="1"/>
          <w:lang w:eastAsia="zh-CN" w:bidi="hi-IN"/>
        </w:rPr>
        <w:t>Educación holográfica y heurística</w:t>
      </w:r>
    </w:p>
    <w:p w14:paraId="59BD1E23" w14:textId="77777777" w:rsidR="006754C0" w:rsidRPr="004B66FB" w:rsidRDefault="006754C0" w:rsidP="004B66FB">
      <w:pPr>
        <w:ind w:left="360" w:hanging="360"/>
        <w:jc w:val="center"/>
        <w:rPr>
          <w:rFonts w:ascii="Arial" w:eastAsia="SimSun" w:hAnsi="Arial" w:cs="Arial"/>
          <w:b/>
          <w:bCs/>
          <w:color w:val="943634"/>
          <w:kern w:val="1"/>
          <w:lang w:eastAsia="zh-CN" w:bidi="hi-IN"/>
        </w:rPr>
      </w:pPr>
    </w:p>
    <w:p w14:paraId="54B69812" w14:textId="5EBBAA6B" w:rsidR="0066789E" w:rsidRDefault="00A50536" w:rsidP="004B66FB">
      <w:pPr>
        <w:ind w:left="360" w:hanging="360"/>
        <w:jc w:val="center"/>
        <w:rPr>
          <w:rFonts w:ascii="Arial" w:eastAsia="SimSun" w:hAnsi="Arial" w:cs="Arial"/>
          <w:b/>
          <w:bCs/>
          <w:color w:val="943634"/>
          <w:kern w:val="1"/>
          <w:lang w:eastAsia="zh-CN" w:bidi="hi-IN"/>
        </w:rPr>
      </w:pPr>
      <w:proofErr w:type="spellStart"/>
      <w:r w:rsidRPr="004B66FB">
        <w:rPr>
          <w:rFonts w:ascii="Arial" w:eastAsia="SimSun" w:hAnsi="Arial" w:cs="Arial"/>
          <w:b/>
          <w:bCs/>
          <w:color w:val="943634"/>
          <w:kern w:val="1"/>
          <w:lang w:eastAsia="zh-CN" w:bidi="hi-IN"/>
        </w:rPr>
        <w:t>Holographic</w:t>
      </w:r>
      <w:proofErr w:type="spellEnd"/>
      <w:r w:rsidRPr="004B66FB">
        <w:rPr>
          <w:rFonts w:ascii="Arial" w:eastAsia="SimSun" w:hAnsi="Arial" w:cs="Arial"/>
          <w:b/>
          <w:bCs/>
          <w:color w:val="943634"/>
          <w:kern w:val="1"/>
          <w:lang w:eastAsia="zh-CN" w:bidi="hi-IN"/>
        </w:rPr>
        <w:t xml:space="preserve"> and </w:t>
      </w:r>
      <w:proofErr w:type="spellStart"/>
      <w:r w:rsidRPr="004B66FB">
        <w:rPr>
          <w:rFonts w:ascii="Arial" w:eastAsia="SimSun" w:hAnsi="Arial" w:cs="Arial"/>
          <w:b/>
          <w:bCs/>
          <w:color w:val="943634"/>
          <w:kern w:val="1"/>
          <w:lang w:eastAsia="zh-CN" w:bidi="hi-IN"/>
        </w:rPr>
        <w:t>heuristic</w:t>
      </w:r>
      <w:proofErr w:type="spellEnd"/>
      <w:r w:rsidRPr="004B66FB">
        <w:rPr>
          <w:rFonts w:ascii="Arial" w:eastAsia="SimSun" w:hAnsi="Arial" w:cs="Arial"/>
          <w:b/>
          <w:bCs/>
          <w:color w:val="943634"/>
          <w:kern w:val="1"/>
          <w:lang w:eastAsia="zh-CN" w:bidi="hi-IN"/>
        </w:rPr>
        <w:t xml:space="preserve"> </w:t>
      </w:r>
      <w:proofErr w:type="spellStart"/>
      <w:r w:rsidRPr="004B66FB">
        <w:rPr>
          <w:rFonts w:ascii="Arial" w:eastAsia="SimSun" w:hAnsi="Arial" w:cs="Arial"/>
          <w:b/>
          <w:bCs/>
          <w:color w:val="943634"/>
          <w:kern w:val="1"/>
          <w:lang w:eastAsia="zh-CN" w:bidi="hi-IN"/>
        </w:rPr>
        <w:t>education</w:t>
      </w:r>
      <w:proofErr w:type="spellEnd"/>
    </w:p>
    <w:p w14:paraId="4BBC70AF" w14:textId="77777777" w:rsidR="0065394B" w:rsidRDefault="0065394B" w:rsidP="004B66FB">
      <w:pPr>
        <w:ind w:left="360" w:hanging="360"/>
        <w:jc w:val="center"/>
        <w:rPr>
          <w:rFonts w:ascii="Arial" w:eastAsia="SimSun" w:hAnsi="Arial" w:cs="Arial"/>
          <w:b/>
          <w:bCs/>
          <w:color w:val="943634"/>
          <w:kern w:val="1"/>
          <w:lang w:eastAsia="zh-CN" w:bidi="hi-IN"/>
        </w:rPr>
      </w:pPr>
    </w:p>
    <w:p w14:paraId="173BBF5F" w14:textId="77777777" w:rsidR="0065394B" w:rsidRDefault="0065394B" w:rsidP="004B66FB">
      <w:pPr>
        <w:ind w:left="360" w:hanging="360"/>
        <w:jc w:val="center"/>
        <w:rPr>
          <w:rFonts w:ascii="Arial" w:eastAsia="SimSun" w:hAnsi="Arial" w:cs="Arial"/>
          <w:b/>
          <w:bCs/>
          <w:color w:val="943634"/>
          <w:kern w:val="1"/>
          <w:lang w:eastAsia="zh-CN" w:bidi="hi-IN"/>
        </w:rPr>
      </w:pPr>
    </w:p>
    <w:p w14:paraId="39AB9931" w14:textId="77777777" w:rsidR="0065394B" w:rsidRDefault="0065394B" w:rsidP="004B66FB">
      <w:pPr>
        <w:ind w:left="360" w:hanging="360"/>
        <w:jc w:val="center"/>
        <w:rPr>
          <w:rFonts w:ascii="Arial" w:eastAsia="SimSun" w:hAnsi="Arial" w:cs="Arial"/>
          <w:b/>
          <w:bCs/>
          <w:color w:val="943634"/>
          <w:kern w:val="1"/>
          <w:lang w:eastAsia="zh-CN" w:bidi="hi-IN"/>
        </w:rPr>
      </w:pPr>
    </w:p>
    <w:p w14:paraId="0720B543" w14:textId="77777777" w:rsidR="0065394B" w:rsidRDefault="0065394B" w:rsidP="004B66FB">
      <w:pPr>
        <w:ind w:left="360" w:hanging="360"/>
        <w:jc w:val="center"/>
        <w:rPr>
          <w:rFonts w:ascii="Arial" w:eastAsia="SimSun" w:hAnsi="Arial" w:cs="Arial"/>
          <w:b/>
          <w:bCs/>
          <w:color w:val="943634"/>
          <w:kern w:val="1"/>
          <w:lang w:eastAsia="zh-CN" w:bidi="hi-IN"/>
        </w:rPr>
      </w:pPr>
    </w:p>
    <w:p w14:paraId="0CD67142" w14:textId="77777777" w:rsidR="0065394B" w:rsidRDefault="0065394B" w:rsidP="004B66FB">
      <w:pPr>
        <w:ind w:left="360" w:hanging="360"/>
        <w:jc w:val="center"/>
        <w:rPr>
          <w:rFonts w:ascii="Arial" w:eastAsia="SimSun" w:hAnsi="Arial" w:cs="Arial"/>
          <w:b/>
          <w:bCs/>
          <w:color w:val="943634"/>
          <w:kern w:val="1"/>
          <w:lang w:eastAsia="zh-CN" w:bidi="hi-IN"/>
        </w:rPr>
      </w:pPr>
      <w:bookmarkStart w:id="0" w:name="_GoBack"/>
      <w:bookmarkEnd w:id="0"/>
    </w:p>
    <w:p w14:paraId="19C3A102" w14:textId="77777777" w:rsidR="0065394B" w:rsidRDefault="0065394B" w:rsidP="004B66FB">
      <w:pPr>
        <w:ind w:left="360" w:hanging="360"/>
        <w:jc w:val="center"/>
        <w:rPr>
          <w:rFonts w:ascii="Arial" w:eastAsia="SimSun" w:hAnsi="Arial" w:cs="Arial"/>
          <w:b/>
          <w:bCs/>
          <w:color w:val="943634"/>
          <w:kern w:val="1"/>
          <w:lang w:eastAsia="zh-CN" w:bidi="hi-IN"/>
        </w:rPr>
      </w:pPr>
    </w:p>
    <w:p w14:paraId="01048DC4" w14:textId="77777777" w:rsidR="0065394B" w:rsidRDefault="0065394B" w:rsidP="004B66FB">
      <w:pPr>
        <w:ind w:left="360" w:hanging="360"/>
        <w:jc w:val="center"/>
        <w:rPr>
          <w:rFonts w:ascii="Arial" w:eastAsia="SimSun" w:hAnsi="Arial" w:cs="Arial"/>
          <w:b/>
          <w:bCs/>
          <w:color w:val="943634"/>
          <w:kern w:val="1"/>
          <w:lang w:eastAsia="zh-CN" w:bidi="hi-IN"/>
        </w:rPr>
      </w:pPr>
    </w:p>
    <w:p w14:paraId="26BF48FC" w14:textId="77777777" w:rsidR="0065394B" w:rsidRDefault="0065394B" w:rsidP="004B66FB">
      <w:pPr>
        <w:ind w:left="360" w:hanging="360"/>
        <w:jc w:val="center"/>
        <w:rPr>
          <w:rFonts w:ascii="Arial" w:eastAsia="SimSun" w:hAnsi="Arial" w:cs="Arial"/>
          <w:b/>
          <w:bCs/>
          <w:color w:val="943634"/>
          <w:kern w:val="1"/>
          <w:lang w:eastAsia="zh-CN" w:bidi="hi-IN"/>
        </w:rPr>
      </w:pPr>
    </w:p>
    <w:p w14:paraId="0D5291BC" w14:textId="77777777" w:rsidR="00123D59" w:rsidRPr="004B66FB" w:rsidRDefault="00123D59" w:rsidP="004B66FB">
      <w:pPr>
        <w:ind w:left="360" w:hanging="360"/>
        <w:jc w:val="center"/>
        <w:rPr>
          <w:rFonts w:ascii="Arial" w:eastAsia="SimSun" w:hAnsi="Arial" w:cs="Arial"/>
          <w:b/>
          <w:bCs/>
          <w:color w:val="943634"/>
          <w:kern w:val="1"/>
          <w:lang w:eastAsia="zh-CN" w:bidi="hi-IN"/>
        </w:rPr>
      </w:pPr>
    </w:p>
    <w:p w14:paraId="773B7920" w14:textId="43949BDB" w:rsidR="000712BF" w:rsidRPr="00F2524E" w:rsidRDefault="00946BBE" w:rsidP="00416BF4">
      <w:pPr>
        <w:ind w:firstLine="709"/>
        <w:jc w:val="right"/>
        <w:rPr>
          <w:rFonts w:ascii="Arial" w:hAnsi="Arial" w:cs="Arial"/>
          <w:b/>
          <w:i/>
          <w:color w:val="000000" w:themeColor="text1"/>
        </w:rPr>
      </w:pPr>
      <w:r>
        <w:rPr>
          <w:rFonts w:ascii="Arial" w:hAnsi="Arial" w:cs="Arial"/>
          <w:b/>
          <w:i/>
          <w:color w:val="000000" w:themeColor="text1"/>
        </w:rPr>
        <w:t>José Pablo Salazar-</w:t>
      </w:r>
      <w:r w:rsidR="000712BF" w:rsidRPr="00F2524E">
        <w:rPr>
          <w:rFonts w:ascii="Arial" w:hAnsi="Arial" w:cs="Arial"/>
          <w:b/>
          <w:i/>
          <w:color w:val="000000" w:themeColor="text1"/>
        </w:rPr>
        <w:t>Aguilar</w:t>
      </w:r>
      <w:r w:rsidR="0069152B" w:rsidRPr="00F2524E">
        <w:rPr>
          <w:rStyle w:val="FootnoteReference"/>
          <w:rFonts w:ascii="Arial" w:hAnsi="Arial" w:cs="Arial"/>
          <w:b/>
          <w:i/>
          <w:color w:val="000000" w:themeColor="text1"/>
        </w:rPr>
        <w:footnoteReference w:id="1"/>
      </w:r>
    </w:p>
    <w:p w14:paraId="0DCA3AB5" w14:textId="3F17AA20" w:rsidR="00416BF4" w:rsidRPr="00F2524E" w:rsidRDefault="005F12C4" w:rsidP="00416BF4">
      <w:pPr>
        <w:ind w:firstLine="709"/>
        <w:jc w:val="right"/>
        <w:rPr>
          <w:rStyle w:val="Hyperlink"/>
          <w:rFonts w:ascii="Arial" w:hAnsi="Arial" w:cs="Arial"/>
          <w:b/>
          <w:color w:val="000000" w:themeColor="text1"/>
          <w:u w:val="none"/>
          <w:lang w:val="es-ES"/>
        </w:rPr>
      </w:pPr>
      <w:hyperlink r:id="rId8" w:history="1">
        <w:r w:rsidR="00416BF4" w:rsidRPr="00F2524E">
          <w:rPr>
            <w:rStyle w:val="Hyperlink"/>
            <w:rFonts w:ascii="Arial" w:hAnsi="Arial" w:cs="Arial"/>
            <w:b/>
            <w:color w:val="000000" w:themeColor="text1"/>
            <w:u w:val="none"/>
            <w:lang w:val="es-ES"/>
          </w:rPr>
          <w:t>jpsalazara@yahoo.com</w:t>
        </w:r>
      </w:hyperlink>
    </w:p>
    <w:p w14:paraId="63E2843D" w14:textId="4114470A" w:rsidR="00416BF4" w:rsidRPr="00F2524E" w:rsidRDefault="00416BF4" w:rsidP="00416BF4">
      <w:pPr>
        <w:ind w:firstLine="709"/>
        <w:jc w:val="right"/>
        <w:rPr>
          <w:rFonts w:ascii="Arial" w:hAnsi="Arial" w:cs="Arial"/>
          <w:b/>
          <w:color w:val="000000" w:themeColor="text1"/>
          <w:lang w:val="es-ES"/>
        </w:rPr>
      </w:pPr>
      <w:r w:rsidRPr="00F2524E">
        <w:rPr>
          <w:rFonts w:ascii="Arial" w:hAnsi="Arial" w:cs="Arial"/>
          <w:b/>
          <w:color w:val="000000" w:themeColor="text1"/>
          <w:lang w:val="es-ES"/>
        </w:rPr>
        <w:t>Universidad Internacional de las Américas, Costa Rica</w:t>
      </w:r>
    </w:p>
    <w:p w14:paraId="135FA88B" w14:textId="77777777" w:rsidR="0065394B" w:rsidRDefault="0065394B" w:rsidP="00416BF4">
      <w:pPr>
        <w:ind w:firstLine="709"/>
        <w:jc w:val="right"/>
        <w:rPr>
          <w:rFonts w:ascii="Arial" w:hAnsi="Arial" w:cs="Arial"/>
          <w:color w:val="000000" w:themeColor="text1"/>
          <w:lang w:val="es-ES"/>
        </w:rPr>
      </w:pPr>
    </w:p>
    <w:p w14:paraId="57D195ED" w14:textId="77777777" w:rsidR="0065394B" w:rsidRPr="00416BF4" w:rsidRDefault="0065394B" w:rsidP="00416BF4">
      <w:pPr>
        <w:ind w:firstLine="709"/>
        <w:jc w:val="right"/>
        <w:rPr>
          <w:rFonts w:ascii="Arial" w:hAnsi="Arial" w:cs="Arial"/>
          <w:color w:val="000000" w:themeColor="text1"/>
          <w:lang w:val="es-ES"/>
        </w:rPr>
      </w:pPr>
    </w:p>
    <w:p w14:paraId="6B84E217" w14:textId="77777777" w:rsidR="00416BF4" w:rsidRPr="00416BF4" w:rsidRDefault="00416BF4" w:rsidP="00BF61D9">
      <w:pPr>
        <w:spacing w:line="360" w:lineRule="auto"/>
        <w:ind w:firstLine="709"/>
        <w:jc w:val="right"/>
        <w:rPr>
          <w:rFonts w:ascii="Arial" w:hAnsi="Arial" w:cs="Arial"/>
          <w:i/>
          <w:lang w:val="es-ES"/>
        </w:rPr>
      </w:pPr>
    </w:p>
    <w:p w14:paraId="24D31655" w14:textId="77777777" w:rsidR="00E65EDA" w:rsidRDefault="00E65EDA" w:rsidP="00E65EDA">
      <w:pPr>
        <w:pStyle w:val="NoSpacing"/>
        <w:spacing w:line="360" w:lineRule="auto"/>
        <w:jc w:val="center"/>
        <w:outlineLvl w:val="0"/>
        <w:rPr>
          <w:rFonts w:ascii="Arial" w:hAnsi="Arial" w:cs="Arial"/>
          <w:sz w:val="24"/>
          <w:szCs w:val="24"/>
        </w:rPr>
      </w:pPr>
      <w:r>
        <w:rPr>
          <w:rFonts w:ascii="Arial" w:hAnsi="Arial" w:cs="Arial"/>
          <w:sz w:val="24"/>
          <w:szCs w:val="24"/>
        </w:rPr>
        <w:t>Volumen 9, Número 1</w:t>
      </w:r>
    </w:p>
    <w:p w14:paraId="510C8009" w14:textId="77777777" w:rsidR="00E65EDA" w:rsidRPr="006A4988" w:rsidRDefault="00E65EDA" w:rsidP="00E65EDA">
      <w:pPr>
        <w:pStyle w:val="NoSpacing"/>
        <w:spacing w:line="360" w:lineRule="auto"/>
        <w:jc w:val="center"/>
        <w:rPr>
          <w:rFonts w:ascii="Arial" w:eastAsia="Times New Roman" w:hAnsi="Arial" w:cs="Arial"/>
          <w:sz w:val="24"/>
          <w:szCs w:val="24"/>
        </w:rPr>
      </w:pPr>
      <w:r>
        <w:rPr>
          <w:rFonts w:ascii="Arial" w:hAnsi="Arial" w:cs="Arial"/>
          <w:sz w:val="24"/>
          <w:szCs w:val="24"/>
        </w:rPr>
        <w:t>30 de mayo de 2018</w:t>
      </w:r>
    </w:p>
    <w:p w14:paraId="6798CC35" w14:textId="7A73EB72" w:rsidR="00E65EDA" w:rsidRDefault="00E65EDA" w:rsidP="00E65EDA">
      <w:pPr>
        <w:pStyle w:val="NoSpacing"/>
        <w:spacing w:line="360" w:lineRule="auto"/>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sidR="00F634BA">
        <w:rPr>
          <w:rFonts w:ascii="Arial" w:hAnsi="Arial" w:cs="Arial"/>
          <w:sz w:val="24"/>
          <w:szCs w:val="24"/>
        </w:rPr>
        <w:t>2</w:t>
      </w:r>
      <w:r w:rsidR="005722C8">
        <w:rPr>
          <w:rFonts w:ascii="Arial" w:hAnsi="Arial" w:cs="Arial"/>
          <w:sz w:val="24"/>
          <w:szCs w:val="24"/>
        </w:rPr>
        <w:t>30 - 253</w:t>
      </w:r>
    </w:p>
    <w:p w14:paraId="64FD6B3A" w14:textId="77777777" w:rsidR="00E65EDA" w:rsidRDefault="00E65EDA" w:rsidP="00E65EDA">
      <w:pPr>
        <w:autoSpaceDE w:val="0"/>
        <w:autoSpaceDN w:val="0"/>
        <w:adjustRightInd w:val="0"/>
        <w:spacing w:line="360" w:lineRule="auto"/>
        <w:rPr>
          <w:rFonts w:ascii="Arial" w:hAnsi="Arial" w:cs="Arial"/>
        </w:rPr>
      </w:pPr>
    </w:p>
    <w:p w14:paraId="7C47F703" w14:textId="77777777" w:rsidR="00F2524E" w:rsidRDefault="00F2524E" w:rsidP="00E65EDA">
      <w:pPr>
        <w:autoSpaceDE w:val="0"/>
        <w:autoSpaceDN w:val="0"/>
        <w:adjustRightInd w:val="0"/>
        <w:spacing w:line="360" w:lineRule="auto"/>
        <w:rPr>
          <w:rFonts w:ascii="Arial" w:hAnsi="Arial" w:cs="Arial"/>
        </w:rPr>
      </w:pPr>
    </w:p>
    <w:p w14:paraId="6FDC32C9" w14:textId="77777777" w:rsidR="00F2524E" w:rsidRPr="00F82C8B" w:rsidRDefault="00F2524E" w:rsidP="00E65EDA">
      <w:pPr>
        <w:autoSpaceDE w:val="0"/>
        <w:autoSpaceDN w:val="0"/>
        <w:adjustRightInd w:val="0"/>
        <w:spacing w:line="360" w:lineRule="auto"/>
        <w:rPr>
          <w:rFonts w:ascii="Arial" w:hAnsi="Arial" w:cs="Arial"/>
        </w:rPr>
      </w:pPr>
    </w:p>
    <w:p w14:paraId="69078F12" w14:textId="65D26E08" w:rsidR="00E65EDA" w:rsidRPr="006754C0" w:rsidRDefault="00E65EDA" w:rsidP="00E65EDA">
      <w:pPr>
        <w:pStyle w:val="NoSpacing"/>
        <w:spacing w:line="360" w:lineRule="auto"/>
        <w:jc w:val="both"/>
        <w:outlineLvl w:val="0"/>
        <w:rPr>
          <w:rFonts w:ascii="Arial" w:hAnsi="Arial" w:cs="Arial"/>
          <w:sz w:val="24"/>
          <w:szCs w:val="24"/>
        </w:rPr>
      </w:pPr>
      <w:r w:rsidRPr="006754C0">
        <w:rPr>
          <w:rFonts w:ascii="Arial" w:hAnsi="Arial" w:cs="Arial"/>
          <w:sz w:val="24"/>
          <w:szCs w:val="24"/>
        </w:rPr>
        <w:t xml:space="preserve">Recibido: </w:t>
      </w:r>
      <w:r w:rsidR="00F06205" w:rsidRPr="006754C0">
        <w:rPr>
          <w:rFonts w:ascii="Arial" w:hAnsi="Arial" w:cs="Arial"/>
          <w:sz w:val="24"/>
          <w:szCs w:val="24"/>
        </w:rPr>
        <w:t>1</w:t>
      </w:r>
      <w:r w:rsidRPr="006754C0">
        <w:rPr>
          <w:rFonts w:ascii="Arial" w:hAnsi="Arial" w:cs="Arial"/>
          <w:sz w:val="24"/>
          <w:szCs w:val="24"/>
        </w:rPr>
        <w:t xml:space="preserve">6 de </w:t>
      </w:r>
      <w:r w:rsidR="00F06205" w:rsidRPr="006754C0">
        <w:rPr>
          <w:rFonts w:ascii="Arial" w:hAnsi="Arial" w:cs="Arial"/>
          <w:sz w:val="24"/>
          <w:szCs w:val="24"/>
        </w:rPr>
        <w:t>enero de 2018</w:t>
      </w:r>
    </w:p>
    <w:p w14:paraId="6208A12B" w14:textId="378B8101" w:rsidR="00E65EDA" w:rsidRDefault="00E65EDA" w:rsidP="00E65EDA">
      <w:pPr>
        <w:tabs>
          <w:tab w:val="left" w:pos="3343"/>
        </w:tabs>
        <w:spacing w:line="360" w:lineRule="auto"/>
        <w:rPr>
          <w:rFonts w:ascii="Arial" w:hAnsi="Arial" w:cs="Arial"/>
        </w:rPr>
      </w:pPr>
      <w:r w:rsidRPr="006754C0">
        <w:rPr>
          <w:rFonts w:ascii="Arial" w:hAnsi="Arial" w:cs="Arial"/>
        </w:rPr>
        <w:t xml:space="preserve">Aprobado: </w:t>
      </w:r>
      <w:r w:rsidR="006754C0" w:rsidRPr="006754C0">
        <w:rPr>
          <w:rFonts w:ascii="Arial" w:hAnsi="Arial" w:cs="Arial"/>
        </w:rPr>
        <w:t xml:space="preserve">25 </w:t>
      </w:r>
      <w:r w:rsidRPr="006754C0">
        <w:rPr>
          <w:rFonts w:ascii="Arial" w:hAnsi="Arial" w:cs="Arial"/>
        </w:rPr>
        <w:t xml:space="preserve">de </w:t>
      </w:r>
      <w:r w:rsidR="006754C0" w:rsidRPr="006754C0">
        <w:rPr>
          <w:rFonts w:ascii="Arial" w:hAnsi="Arial" w:cs="Arial"/>
        </w:rPr>
        <w:t>abril</w:t>
      </w:r>
      <w:r w:rsidRPr="006754C0">
        <w:rPr>
          <w:rFonts w:ascii="Arial" w:hAnsi="Arial" w:cs="Arial"/>
        </w:rPr>
        <w:t xml:space="preserve"> de 2018</w:t>
      </w:r>
    </w:p>
    <w:p w14:paraId="1E719ADA" w14:textId="77777777" w:rsidR="0065394B" w:rsidRDefault="0065394B" w:rsidP="00E65EDA">
      <w:pPr>
        <w:tabs>
          <w:tab w:val="left" w:pos="3343"/>
        </w:tabs>
        <w:spacing w:line="360" w:lineRule="auto"/>
        <w:rPr>
          <w:rFonts w:ascii="Arial" w:hAnsi="Arial" w:cs="Arial"/>
        </w:rPr>
      </w:pPr>
    </w:p>
    <w:p w14:paraId="074E4EA7" w14:textId="77777777" w:rsidR="0065394B" w:rsidRDefault="0065394B" w:rsidP="00E65EDA">
      <w:pPr>
        <w:tabs>
          <w:tab w:val="left" w:pos="3343"/>
        </w:tabs>
        <w:spacing w:line="360" w:lineRule="auto"/>
        <w:rPr>
          <w:rFonts w:ascii="Arial" w:hAnsi="Arial" w:cs="Arial"/>
        </w:rPr>
      </w:pPr>
    </w:p>
    <w:p w14:paraId="622C0BA5" w14:textId="77777777" w:rsidR="0065394B" w:rsidRDefault="0065394B" w:rsidP="00E65EDA">
      <w:pPr>
        <w:tabs>
          <w:tab w:val="left" w:pos="3343"/>
        </w:tabs>
        <w:spacing w:line="360" w:lineRule="auto"/>
        <w:rPr>
          <w:rFonts w:ascii="Arial" w:hAnsi="Arial" w:cs="Arial"/>
        </w:rPr>
      </w:pPr>
    </w:p>
    <w:p w14:paraId="46A873DA" w14:textId="67E55D9A" w:rsidR="00BF61D9" w:rsidRDefault="00BF61D9" w:rsidP="00416BF4">
      <w:pPr>
        <w:jc w:val="both"/>
        <w:rPr>
          <w:rFonts w:ascii="Arial" w:hAnsi="Arial" w:cs="Arial"/>
          <w:b/>
        </w:rPr>
      </w:pPr>
      <w:r>
        <w:rPr>
          <w:rFonts w:ascii="Arial" w:hAnsi="Arial" w:cs="Arial"/>
          <w:b/>
        </w:rPr>
        <w:lastRenderedPageBreak/>
        <w:t>Resumen</w:t>
      </w:r>
    </w:p>
    <w:p w14:paraId="21160984" w14:textId="77777777" w:rsidR="00416BF4" w:rsidRDefault="00416BF4" w:rsidP="00416BF4">
      <w:pPr>
        <w:jc w:val="both"/>
        <w:rPr>
          <w:rFonts w:ascii="Arial" w:hAnsi="Arial" w:cs="Arial"/>
          <w:b/>
        </w:rPr>
      </w:pPr>
    </w:p>
    <w:p w14:paraId="5EC9F96C" w14:textId="09214860" w:rsidR="00534D8C" w:rsidRPr="00BF61D9" w:rsidRDefault="000712BF" w:rsidP="00416BF4">
      <w:pPr>
        <w:jc w:val="both"/>
        <w:rPr>
          <w:rFonts w:ascii="Arial" w:hAnsi="Arial" w:cs="Arial"/>
        </w:rPr>
      </w:pPr>
      <w:r w:rsidRPr="00BF61D9">
        <w:rPr>
          <w:rFonts w:ascii="Arial" w:hAnsi="Arial" w:cs="Arial"/>
        </w:rPr>
        <w:t xml:space="preserve">El presente ensayo es una crítica </w:t>
      </w:r>
      <w:r w:rsidR="007935C9">
        <w:rPr>
          <w:rFonts w:ascii="Arial" w:hAnsi="Arial" w:cs="Arial"/>
        </w:rPr>
        <w:t>al</w:t>
      </w:r>
      <w:r w:rsidRPr="00BF61D9">
        <w:rPr>
          <w:rFonts w:ascii="Arial" w:hAnsi="Arial" w:cs="Arial"/>
        </w:rPr>
        <w:t xml:space="preserve"> problema de la calidad de la educación con una propuesta integral que sintetiza tanto los obstáculos </w:t>
      </w:r>
      <w:r w:rsidR="00AC1A0D" w:rsidRPr="00BF61D9">
        <w:rPr>
          <w:rFonts w:ascii="Arial" w:hAnsi="Arial" w:cs="Arial"/>
        </w:rPr>
        <w:t>para alcanzar la idoneidad del proceso enseñanza – aprendizaje, como los factores críticos fundamentales q</w:t>
      </w:r>
      <w:r w:rsidR="005722C8">
        <w:rPr>
          <w:rFonts w:ascii="Arial" w:hAnsi="Arial" w:cs="Arial"/>
        </w:rPr>
        <w:t xml:space="preserve">ue requiere el sistema país. En </w:t>
      </w:r>
      <w:proofErr w:type="gramStart"/>
      <w:r w:rsidR="00AC1A0D" w:rsidRPr="00BF61D9">
        <w:rPr>
          <w:rFonts w:ascii="Arial" w:hAnsi="Arial" w:cs="Arial"/>
        </w:rPr>
        <w:t>una</w:t>
      </w:r>
      <w:r w:rsidR="005722C8">
        <w:rPr>
          <w:rFonts w:ascii="Arial" w:hAnsi="Arial" w:cs="Arial"/>
        </w:rPr>
        <w:t xml:space="preserve"> </w:t>
      </w:r>
      <w:r w:rsidR="00AC1A0D" w:rsidRPr="00BF61D9">
        <w:rPr>
          <w:rFonts w:ascii="Arial" w:hAnsi="Arial" w:cs="Arial"/>
        </w:rPr>
        <w:t>comparación de</w:t>
      </w:r>
      <w:r w:rsidR="0025047E" w:rsidRPr="00BF61D9">
        <w:rPr>
          <w:rFonts w:ascii="Arial" w:hAnsi="Arial" w:cs="Arial"/>
        </w:rPr>
        <w:t xml:space="preserve"> tres naciones (Finlandia, Singapur y Canadá)</w:t>
      </w:r>
      <w:r w:rsidR="008466FB">
        <w:rPr>
          <w:rFonts w:ascii="Arial" w:hAnsi="Arial" w:cs="Arial"/>
        </w:rPr>
        <w:t>,</w:t>
      </w:r>
      <w:r w:rsidR="0025047E" w:rsidRPr="00BF61D9">
        <w:rPr>
          <w:rFonts w:ascii="Arial" w:hAnsi="Arial" w:cs="Arial"/>
        </w:rPr>
        <w:t xml:space="preserve"> representativas </w:t>
      </w:r>
      <w:r w:rsidR="00AC1A0D" w:rsidRPr="00BF61D9">
        <w:rPr>
          <w:rFonts w:ascii="Arial" w:hAnsi="Arial" w:cs="Arial"/>
        </w:rPr>
        <w:t>de tres continentes y calificadas</w:t>
      </w:r>
      <w:proofErr w:type="gramEnd"/>
      <w:r w:rsidR="00AC1A0D" w:rsidRPr="00BF61D9">
        <w:rPr>
          <w:rFonts w:ascii="Arial" w:hAnsi="Arial" w:cs="Arial"/>
        </w:rPr>
        <w:t xml:space="preserve"> como modelos educativos </w:t>
      </w:r>
      <w:r w:rsidR="00661074">
        <w:rPr>
          <w:rFonts w:ascii="Arial" w:hAnsi="Arial" w:cs="Arial"/>
        </w:rPr>
        <w:t xml:space="preserve">en relación </w:t>
      </w:r>
      <w:r w:rsidR="00AC1A0D" w:rsidRPr="00BF61D9">
        <w:rPr>
          <w:rFonts w:ascii="Arial" w:hAnsi="Arial" w:cs="Arial"/>
        </w:rPr>
        <w:t xml:space="preserve">con el </w:t>
      </w:r>
      <w:r w:rsidR="00661074">
        <w:rPr>
          <w:rFonts w:ascii="Arial" w:hAnsi="Arial" w:cs="Arial"/>
        </w:rPr>
        <w:t>arquetipo</w:t>
      </w:r>
      <w:r w:rsidR="00AC1A0D" w:rsidRPr="00BF61D9">
        <w:rPr>
          <w:rFonts w:ascii="Arial" w:hAnsi="Arial" w:cs="Arial"/>
        </w:rPr>
        <w:t xml:space="preserve"> actual costarricense, se logra</w:t>
      </w:r>
      <w:r w:rsidR="004B54FD" w:rsidRPr="00BF61D9">
        <w:rPr>
          <w:rFonts w:ascii="Arial" w:hAnsi="Arial" w:cs="Arial"/>
        </w:rPr>
        <w:t>n</w:t>
      </w:r>
      <w:r w:rsidR="00AC1A0D" w:rsidRPr="00BF61D9">
        <w:rPr>
          <w:rFonts w:ascii="Arial" w:hAnsi="Arial" w:cs="Arial"/>
        </w:rPr>
        <w:t xml:space="preserve"> </w:t>
      </w:r>
      <w:r w:rsidR="0010716E" w:rsidRPr="00BF61D9">
        <w:rPr>
          <w:rFonts w:ascii="Arial" w:hAnsi="Arial" w:cs="Arial"/>
        </w:rPr>
        <w:t xml:space="preserve">dilucidar las reformas imperativas e integrales desde la individualidad hasta la sociedad, política, </w:t>
      </w:r>
      <w:r w:rsidR="0044634E" w:rsidRPr="00BF61D9">
        <w:rPr>
          <w:rFonts w:ascii="Arial" w:hAnsi="Arial" w:cs="Arial"/>
        </w:rPr>
        <w:t xml:space="preserve">cultura y medioambiente. </w:t>
      </w:r>
      <w:r w:rsidR="005F6D57" w:rsidRPr="00BF61D9">
        <w:rPr>
          <w:rFonts w:ascii="Arial" w:hAnsi="Arial" w:cs="Arial"/>
        </w:rPr>
        <w:t>La</w:t>
      </w:r>
      <w:r w:rsidR="00764C8A" w:rsidRPr="00BF61D9">
        <w:rPr>
          <w:rFonts w:ascii="Arial" w:hAnsi="Arial" w:cs="Arial"/>
        </w:rPr>
        <w:t xml:space="preserve"> educació</w:t>
      </w:r>
      <w:r w:rsidR="005A73A6" w:rsidRPr="00BF61D9">
        <w:rPr>
          <w:rFonts w:ascii="Arial" w:hAnsi="Arial" w:cs="Arial"/>
        </w:rPr>
        <w:t xml:space="preserve">n </w:t>
      </w:r>
      <w:r w:rsidR="005F6D57" w:rsidRPr="00BF61D9">
        <w:rPr>
          <w:rFonts w:ascii="Arial" w:hAnsi="Arial" w:cs="Arial"/>
        </w:rPr>
        <w:t xml:space="preserve">como proceso </w:t>
      </w:r>
      <w:r w:rsidR="005A73A6" w:rsidRPr="00BF61D9">
        <w:rPr>
          <w:rFonts w:ascii="Arial" w:hAnsi="Arial" w:cs="Arial"/>
        </w:rPr>
        <w:t xml:space="preserve">natural no se enclaustra en </w:t>
      </w:r>
      <w:r w:rsidR="00764C8A" w:rsidRPr="00BF61D9">
        <w:rPr>
          <w:rFonts w:ascii="Arial" w:hAnsi="Arial" w:cs="Arial"/>
        </w:rPr>
        <w:t>un recinto, sino en todo espacio-tiempo,</w:t>
      </w:r>
      <w:r w:rsidR="008466FB">
        <w:rPr>
          <w:rFonts w:ascii="Arial" w:hAnsi="Arial" w:cs="Arial"/>
        </w:rPr>
        <w:t xml:space="preserve"> y </w:t>
      </w:r>
      <w:r w:rsidR="00764C8A" w:rsidRPr="00BF61D9">
        <w:rPr>
          <w:rFonts w:ascii="Arial" w:hAnsi="Arial" w:cs="Arial"/>
        </w:rPr>
        <w:t>promuev</w:t>
      </w:r>
      <w:r w:rsidR="008466FB">
        <w:rPr>
          <w:rFonts w:ascii="Arial" w:hAnsi="Arial" w:cs="Arial"/>
        </w:rPr>
        <w:t>e</w:t>
      </w:r>
      <w:r w:rsidR="00764C8A" w:rsidRPr="00BF61D9">
        <w:rPr>
          <w:rFonts w:ascii="Arial" w:hAnsi="Arial" w:cs="Arial"/>
        </w:rPr>
        <w:t xml:space="preserve"> la construcción y deconstrucción del conocimiento desde todas las pe</w:t>
      </w:r>
      <w:r w:rsidR="009A4EF7" w:rsidRPr="00BF61D9">
        <w:rPr>
          <w:rFonts w:ascii="Arial" w:hAnsi="Arial" w:cs="Arial"/>
        </w:rPr>
        <w:t>rspectivas posibles</w:t>
      </w:r>
      <w:r w:rsidR="00764C8A" w:rsidRPr="00BF61D9">
        <w:rPr>
          <w:rFonts w:ascii="Arial" w:hAnsi="Arial" w:cs="Arial"/>
        </w:rPr>
        <w:t xml:space="preserve">. </w:t>
      </w:r>
    </w:p>
    <w:p w14:paraId="05727C81" w14:textId="77777777" w:rsidR="00534D8C" w:rsidRPr="00BF61D9" w:rsidRDefault="00534D8C" w:rsidP="00416BF4">
      <w:pPr>
        <w:jc w:val="both"/>
        <w:rPr>
          <w:rFonts w:ascii="Arial" w:hAnsi="Arial" w:cs="Arial"/>
        </w:rPr>
      </w:pPr>
    </w:p>
    <w:p w14:paraId="141F134B" w14:textId="670E8D1F" w:rsidR="00534D8C" w:rsidRPr="00BF61D9" w:rsidRDefault="00534D8C" w:rsidP="00416BF4">
      <w:pPr>
        <w:jc w:val="both"/>
        <w:rPr>
          <w:rFonts w:ascii="Arial" w:hAnsi="Arial" w:cs="Arial"/>
        </w:rPr>
      </w:pPr>
      <w:r w:rsidRPr="00BF61D9">
        <w:rPr>
          <w:rFonts w:ascii="Arial" w:hAnsi="Arial" w:cs="Arial"/>
          <w:b/>
        </w:rPr>
        <w:t>Palabras clave:</w:t>
      </w:r>
      <w:r w:rsidRPr="00BF61D9">
        <w:rPr>
          <w:rFonts w:ascii="Arial" w:hAnsi="Arial" w:cs="Arial"/>
        </w:rPr>
        <w:t xml:space="preserve"> Educación</w:t>
      </w:r>
      <w:r w:rsidR="005722C8">
        <w:rPr>
          <w:rFonts w:ascii="Arial" w:hAnsi="Arial" w:cs="Arial"/>
        </w:rPr>
        <w:t>;</w:t>
      </w:r>
      <w:r w:rsidRPr="00BF61D9">
        <w:rPr>
          <w:rFonts w:ascii="Arial" w:hAnsi="Arial" w:cs="Arial"/>
        </w:rPr>
        <w:t xml:space="preserve"> calidad</w:t>
      </w:r>
      <w:r w:rsidR="005722C8">
        <w:rPr>
          <w:rFonts w:ascii="Arial" w:hAnsi="Arial" w:cs="Arial"/>
        </w:rPr>
        <w:t>;</w:t>
      </w:r>
      <w:r w:rsidRPr="00BF61D9">
        <w:rPr>
          <w:rFonts w:ascii="Arial" w:hAnsi="Arial" w:cs="Arial"/>
        </w:rPr>
        <w:t xml:space="preserve"> holográfica</w:t>
      </w:r>
      <w:r w:rsidR="005722C8">
        <w:rPr>
          <w:rFonts w:ascii="Arial" w:hAnsi="Arial" w:cs="Arial"/>
        </w:rPr>
        <w:t>;</w:t>
      </w:r>
      <w:r w:rsidRPr="00BF61D9">
        <w:rPr>
          <w:rFonts w:ascii="Arial" w:hAnsi="Arial" w:cs="Arial"/>
        </w:rPr>
        <w:t xml:space="preserve"> heurística.</w:t>
      </w:r>
    </w:p>
    <w:p w14:paraId="0733E117" w14:textId="77777777" w:rsidR="009240B4" w:rsidRDefault="009240B4" w:rsidP="00416BF4">
      <w:pPr>
        <w:jc w:val="both"/>
        <w:rPr>
          <w:rFonts w:ascii="Arial" w:hAnsi="Arial" w:cs="Arial"/>
        </w:rPr>
      </w:pPr>
    </w:p>
    <w:p w14:paraId="49E9494C" w14:textId="77777777" w:rsidR="005722C8" w:rsidRPr="00BF61D9" w:rsidRDefault="005722C8" w:rsidP="00416BF4">
      <w:pPr>
        <w:jc w:val="both"/>
        <w:rPr>
          <w:rFonts w:ascii="Arial" w:hAnsi="Arial" w:cs="Arial"/>
        </w:rPr>
      </w:pPr>
    </w:p>
    <w:p w14:paraId="6C4EF5B6" w14:textId="1BB781CC" w:rsidR="00EC048C" w:rsidRPr="00BF61D9" w:rsidRDefault="00EC048C" w:rsidP="00416BF4">
      <w:pPr>
        <w:jc w:val="both"/>
        <w:rPr>
          <w:rFonts w:ascii="Arial" w:hAnsi="Arial" w:cs="Arial"/>
          <w:lang w:val="en-US"/>
        </w:rPr>
      </w:pPr>
      <w:r w:rsidRPr="00BF61D9">
        <w:rPr>
          <w:rFonts w:ascii="Arial" w:hAnsi="Arial" w:cs="Arial"/>
          <w:b/>
          <w:lang w:val="en-US"/>
        </w:rPr>
        <w:t>Abstract:</w:t>
      </w:r>
      <w:r w:rsidRPr="00BF61D9">
        <w:rPr>
          <w:rFonts w:ascii="Arial" w:hAnsi="Arial" w:cs="Arial"/>
          <w:lang w:val="en-US"/>
        </w:rPr>
        <w:t xml:space="preserve"> </w:t>
      </w:r>
      <w:r w:rsidR="005A73A6" w:rsidRPr="00BF61D9">
        <w:rPr>
          <w:rFonts w:ascii="Arial" w:hAnsi="Arial" w:cs="Arial"/>
          <w:lang w:val="en-US"/>
        </w:rPr>
        <w:t xml:space="preserve">This </w:t>
      </w:r>
      <w:r w:rsidR="001E6A23" w:rsidRPr="00BF61D9">
        <w:rPr>
          <w:rFonts w:ascii="Arial" w:hAnsi="Arial" w:cs="Arial"/>
          <w:lang w:val="en-US"/>
        </w:rPr>
        <w:t>manuscript</w:t>
      </w:r>
      <w:r w:rsidRPr="00BF61D9">
        <w:rPr>
          <w:rFonts w:ascii="Arial" w:hAnsi="Arial" w:cs="Arial"/>
          <w:lang w:val="en-US"/>
        </w:rPr>
        <w:t xml:space="preserve"> </w:t>
      </w:r>
      <w:r w:rsidR="00AD291E" w:rsidRPr="00BF61D9">
        <w:rPr>
          <w:rFonts w:ascii="Arial" w:hAnsi="Arial" w:cs="Arial"/>
          <w:lang w:val="en-US"/>
        </w:rPr>
        <w:t>is a critique about the quality of education. Contains an integral proposal. A synthesis that obstacles to achieve a quality educational process, and the possible causes that are needed in the country. By comparing three countries (Finland, Singapore and Canada) with the Costa Rican model,</w:t>
      </w:r>
      <w:r w:rsidR="005F6D57" w:rsidRPr="00BF61D9">
        <w:rPr>
          <w:rFonts w:ascii="Arial" w:hAnsi="Arial" w:cs="Arial"/>
          <w:lang w:val="en-US"/>
        </w:rPr>
        <w:t xml:space="preserve"> the changes in the system are clarified, from the person as an individual, to society. Education is a natural process that is not enclosed in an enclosure, is in all spaces and times to build and deconstruct knowledge, from all possible views.</w:t>
      </w:r>
    </w:p>
    <w:p w14:paraId="2C353676" w14:textId="77777777" w:rsidR="00534D8C" w:rsidRPr="00BF61D9" w:rsidRDefault="00534D8C" w:rsidP="00416BF4">
      <w:pPr>
        <w:jc w:val="both"/>
        <w:rPr>
          <w:rFonts w:ascii="Arial" w:hAnsi="Arial" w:cs="Arial"/>
          <w:lang w:val="en-US"/>
        </w:rPr>
      </w:pPr>
    </w:p>
    <w:p w14:paraId="107723B6" w14:textId="6C45B979" w:rsidR="000712BF" w:rsidRDefault="005722C8" w:rsidP="00416BF4">
      <w:pPr>
        <w:jc w:val="both"/>
        <w:rPr>
          <w:rFonts w:ascii="Arial" w:hAnsi="Arial" w:cs="Arial"/>
          <w:lang w:val="en-US"/>
        </w:rPr>
      </w:pPr>
      <w:r>
        <w:rPr>
          <w:rFonts w:ascii="Arial" w:hAnsi="Arial" w:cs="Arial"/>
          <w:b/>
          <w:lang w:val="en-US"/>
        </w:rPr>
        <w:t>Key</w:t>
      </w:r>
      <w:r w:rsidR="00A02E3B" w:rsidRPr="00BF61D9">
        <w:rPr>
          <w:rFonts w:ascii="Arial" w:hAnsi="Arial" w:cs="Arial"/>
          <w:b/>
          <w:lang w:val="en-US"/>
        </w:rPr>
        <w:t>words:</w:t>
      </w:r>
      <w:r w:rsidR="00A02E3B" w:rsidRPr="00BF61D9">
        <w:rPr>
          <w:rFonts w:ascii="Arial" w:hAnsi="Arial" w:cs="Arial"/>
          <w:lang w:val="en-US"/>
        </w:rPr>
        <w:t xml:space="preserve"> Education</w:t>
      </w:r>
      <w:r>
        <w:rPr>
          <w:rFonts w:ascii="Arial" w:hAnsi="Arial" w:cs="Arial"/>
          <w:lang w:val="en-US"/>
        </w:rPr>
        <w:t>;</w:t>
      </w:r>
      <w:r w:rsidR="00A02E3B" w:rsidRPr="00BF61D9">
        <w:rPr>
          <w:rFonts w:ascii="Arial" w:hAnsi="Arial" w:cs="Arial"/>
          <w:lang w:val="en-US"/>
        </w:rPr>
        <w:t xml:space="preserve"> quality</w:t>
      </w:r>
      <w:r>
        <w:rPr>
          <w:rFonts w:ascii="Arial" w:hAnsi="Arial" w:cs="Arial"/>
          <w:lang w:val="en-US"/>
        </w:rPr>
        <w:t>;</w:t>
      </w:r>
      <w:r w:rsidR="00A02E3B" w:rsidRPr="00BF61D9">
        <w:rPr>
          <w:rFonts w:ascii="Arial" w:hAnsi="Arial" w:cs="Arial"/>
          <w:lang w:val="en-US"/>
        </w:rPr>
        <w:t xml:space="preserve"> holographic</w:t>
      </w:r>
      <w:r>
        <w:rPr>
          <w:rFonts w:ascii="Arial" w:hAnsi="Arial" w:cs="Arial"/>
          <w:lang w:val="en-US"/>
        </w:rPr>
        <w:t xml:space="preserve">; </w:t>
      </w:r>
      <w:r w:rsidR="00A02E3B" w:rsidRPr="00BF61D9">
        <w:rPr>
          <w:rFonts w:ascii="Arial" w:hAnsi="Arial" w:cs="Arial"/>
          <w:lang w:val="en-US"/>
        </w:rPr>
        <w:t>heuristic.</w:t>
      </w:r>
    </w:p>
    <w:p w14:paraId="176C4FD5" w14:textId="77777777" w:rsidR="00F2524E" w:rsidRDefault="00F2524E" w:rsidP="00416BF4">
      <w:pPr>
        <w:jc w:val="both"/>
        <w:rPr>
          <w:rFonts w:ascii="Arial" w:hAnsi="Arial" w:cs="Arial"/>
          <w:lang w:val="en-US"/>
        </w:rPr>
      </w:pPr>
    </w:p>
    <w:p w14:paraId="69A1D111" w14:textId="77777777" w:rsidR="00F2524E" w:rsidRDefault="00F2524E" w:rsidP="00416BF4">
      <w:pPr>
        <w:jc w:val="both"/>
        <w:rPr>
          <w:rFonts w:ascii="Arial" w:hAnsi="Arial" w:cs="Arial"/>
          <w:lang w:val="en-US"/>
        </w:rPr>
      </w:pPr>
    </w:p>
    <w:p w14:paraId="7FDE5B07" w14:textId="77777777" w:rsidR="00F2524E" w:rsidRDefault="00F2524E" w:rsidP="00416BF4">
      <w:pPr>
        <w:jc w:val="both"/>
        <w:rPr>
          <w:rFonts w:ascii="Arial" w:hAnsi="Arial" w:cs="Arial"/>
          <w:lang w:val="en-US"/>
        </w:rPr>
      </w:pPr>
    </w:p>
    <w:p w14:paraId="1057244A" w14:textId="77777777" w:rsidR="00F2524E" w:rsidRDefault="00F2524E" w:rsidP="00416BF4">
      <w:pPr>
        <w:jc w:val="both"/>
        <w:rPr>
          <w:rFonts w:ascii="Arial" w:hAnsi="Arial" w:cs="Arial"/>
          <w:lang w:val="en-US"/>
        </w:rPr>
      </w:pPr>
    </w:p>
    <w:p w14:paraId="1E00DD07" w14:textId="6E3D1F56" w:rsidR="000712BF" w:rsidRPr="00BF61D9" w:rsidRDefault="00324075" w:rsidP="00BF61D9">
      <w:pPr>
        <w:spacing w:line="360" w:lineRule="auto"/>
        <w:jc w:val="both"/>
        <w:rPr>
          <w:rFonts w:ascii="Arial" w:hAnsi="Arial" w:cs="Arial"/>
          <w:b/>
        </w:rPr>
      </w:pPr>
      <w:r w:rsidRPr="00BF61D9">
        <w:rPr>
          <w:rFonts w:ascii="Arial" w:hAnsi="Arial" w:cs="Arial"/>
          <w:b/>
        </w:rPr>
        <w:t>Introducción</w:t>
      </w:r>
    </w:p>
    <w:p w14:paraId="222C14B6" w14:textId="77777777" w:rsidR="009240B4" w:rsidRPr="00BF61D9" w:rsidRDefault="009240B4" w:rsidP="00BF61D9">
      <w:pPr>
        <w:spacing w:line="360" w:lineRule="auto"/>
        <w:ind w:firstLine="709"/>
        <w:jc w:val="both"/>
        <w:rPr>
          <w:rFonts w:ascii="Arial" w:hAnsi="Arial" w:cs="Arial"/>
        </w:rPr>
      </w:pPr>
    </w:p>
    <w:p w14:paraId="10234251" w14:textId="69FB3E88" w:rsidR="0005053D" w:rsidRPr="00BF61D9" w:rsidRDefault="0005053D" w:rsidP="00BF61D9">
      <w:pPr>
        <w:spacing w:line="360" w:lineRule="auto"/>
        <w:jc w:val="both"/>
        <w:rPr>
          <w:rFonts w:ascii="Arial" w:hAnsi="Arial" w:cs="Arial"/>
        </w:rPr>
      </w:pPr>
      <w:r w:rsidRPr="00BF61D9">
        <w:rPr>
          <w:rFonts w:ascii="Arial" w:hAnsi="Arial" w:cs="Arial"/>
        </w:rPr>
        <w:t>El último informe</w:t>
      </w:r>
      <w:r w:rsidR="00A35686" w:rsidRPr="00BF61D9">
        <w:rPr>
          <w:rFonts w:ascii="Arial" w:hAnsi="Arial" w:cs="Arial"/>
        </w:rPr>
        <w:t xml:space="preserve"> del Programa Internacional para la Evaluación de Estudiantes</w:t>
      </w:r>
      <w:r w:rsidR="00D50F41" w:rsidRPr="00BF61D9">
        <w:rPr>
          <w:rFonts w:ascii="Arial" w:hAnsi="Arial" w:cs="Arial"/>
        </w:rPr>
        <w:t xml:space="preserve"> </w:t>
      </w:r>
      <w:r w:rsidR="00DD4239" w:rsidRPr="00BF61D9">
        <w:rPr>
          <w:rFonts w:ascii="Arial" w:hAnsi="Arial" w:cs="Arial"/>
        </w:rPr>
        <w:t>—</w:t>
      </w:r>
      <w:r w:rsidR="00D50F41" w:rsidRPr="00BF61D9">
        <w:rPr>
          <w:rFonts w:ascii="Arial" w:hAnsi="Arial" w:cs="Arial"/>
        </w:rPr>
        <w:t>o</w:t>
      </w:r>
      <w:r w:rsidRPr="00BF61D9">
        <w:rPr>
          <w:rFonts w:ascii="Arial" w:hAnsi="Arial" w:cs="Arial"/>
        </w:rPr>
        <w:t xml:space="preserve"> PISA</w:t>
      </w:r>
      <w:r w:rsidR="008C0017" w:rsidRPr="00BF61D9">
        <w:rPr>
          <w:rFonts w:ascii="Arial" w:hAnsi="Arial" w:cs="Arial"/>
        </w:rPr>
        <w:t>,</w:t>
      </w:r>
      <w:r w:rsidRPr="00BF61D9">
        <w:rPr>
          <w:rFonts w:ascii="Arial" w:hAnsi="Arial" w:cs="Arial"/>
        </w:rPr>
        <w:t xml:space="preserve"> </w:t>
      </w:r>
      <w:r w:rsidR="008C0017" w:rsidRPr="00BF61D9">
        <w:rPr>
          <w:rFonts w:ascii="Arial" w:hAnsi="Arial" w:cs="Arial"/>
        </w:rPr>
        <w:t>por sus siglas en inglés—</w:t>
      </w:r>
      <w:r w:rsidR="00D50F41" w:rsidRPr="00BF61D9">
        <w:rPr>
          <w:rFonts w:ascii="Arial" w:hAnsi="Arial" w:cs="Arial"/>
        </w:rPr>
        <w:t xml:space="preserve"> de la Organización para la Cooperación y el Desarrollo Económico (OCDE)</w:t>
      </w:r>
      <w:r w:rsidRPr="00BF61D9">
        <w:rPr>
          <w:rFonts w:ascii="Arial" w:hAnsi="Arial" w:cs="Arial"/>
        </w:rPr>
        <w:t xml:space="preserve">, cuyo alcance es global, dejó a Costa Rica en una posición </w:t>
      </w:r>
      <w:r w:rsidR="00EB3358" w:rsidRPr="00BF61D9">
        <w:rPr>
          <w:rFonts w:ascii="Arial" w:hAnsi="Arial" w:cs="Arial"/>
        </w:rPr>
        <w:t>inmejorable</w:t>
      </w:r>
      <w:r w:rsidR="00A35686" w:rsidRPr="00BF61D9">
        <w:rPr>
          <w:rFonts w:ascii="Arial" w:hAnsi="Arial" w:cs="Arial"/>
        </w:rPr>
        <w:t xml:space="preserve"> para el debate endógeno </w:t>
      </w:r>
      <w:r w:rsidR="005D7111">
        <w:rPr>
          <w:rFonts w:ascii="Arial" w:hAnsi="Arial" w:cs="Arial"/>
        </w:rPr>
        <w:t>en la correlación de</w:t>
      </w:r>
      <w:r w:rsidR="00A35686" w:rsidRPr="00BF61D9">
        <w:rPr>
          <w:rFonts w:ascii="Arial" w:hAnsi="Arial" w:cs="Arial"/>
        </w:rPr>
        <w:t xml:space="preserve"> fuerzas que intervienen en </w:t>
      </w:r>
      <w:r w:rsidR="00E905AF">
        <w:rPr>
          <w:rFonts w:ascii="Arial" w:hAnsi="Arial" w:cs="Arial"/>
        </w:rPr>
        <w:t>educación</w:t>
      </w:r>
      <w:r w:rsidRPr="00BF61D9">
        <w:rPr>
          <w:rFonts w:ascii="Arial" w:hAnsi="Arial" w:cs="Arial"/>
        </w:rPr>
        <w:t xml:space="preserve">. </w:t>
      </w:r>
      <w:r w:rsidR="00A35686" w:rsidRPr="00BF61D9">
        <w:rPr>
          <w:rFonts w:ascii="Arial" w:hAnsi="Arial" w:cs="Arial"/>
        </w:rPr>
        <w:t xml:space="preserve">A nivel de medios de comunicación o </w:t>
      </w:r>
      <w:proofErr w:type="spellStart"/>
      <w:r w:rsidR="00A35686" w:rsidRPr="00BF61D9">
        <w:rPr>
          <w:rFonts w:ascii="Arial" w:hAnsi="Arial" w:cs="Arial"/>
          <w:i/>
        </w:rPr>
        <w:t>socialmedia</w:t>
      </w:r>
      <w:proofErr w:type="spellEnd"/>
      <w:r w:rsidR="00A35686" w:rsidRPr="00BF61D9">
        <w:rPr>
          <w:rFonts w:ascii="Arial" w:hAnsi="Arial" w:cs="Arial"/>
        </w:rPr>
        <w:t>, los</w:t>
      </w:r>
      <w:r w:rsidRPr="00BF61D9">
        <w:rPr>
          <w:rFonts w:ascii="Arial" w:hAnsi="Arial" w:cs="Arial"/>
        </w:rPr>
        <w:t xml:space="preserve"> detractores del actual gobierno </w:t>
      </w:r>
      <w:r w:rsidR="00A35686" w:rsidRPr="00BF61D9">
        <w:rPr>
          <w:rFonts w:ascii="Arial" w:hAnsi="Arial" w:cs="Arial"/>
        </w:rPr>
        <w:t>lo consideran</w:t>
      </w:r>
      <w:r w:rsidRPr="00BF61D9">
        <w:rPr>
          <w:rFonts w:ascii="Arial" w:hAnsi="Arial" w:cs="Arial"/>
        </w:rPr>
        <w:t xml:space="preserve"> negativo, </w:t>
      </w:r>
      <w:r w:rsidRPr="00BF61D9">
        <w:rPr>
          <w:rFonts w:ascii="Arial" w:hAnsi="Arial" w:cs="Arial"/>
        </w:rPr>
        <w:lastRenderedPageBreak/>
        <w:t>mientras que los más optimistas</w:t>
      </w:r>
      <w:r w:rsidR="00A35686" w:rsidRPr="00BF61D9">
        <w:rPr>
          <w:rFonts w:ascii="Arial" w:hAnsi="Arial" w:cs="Arial"/>
        </w:rPr>
        <w:t>,</w:t>
      </w:r>
      <w:r w:rsidRPr="00BF61D9">
        <w:rPr>
          <w:rFonts w:ascii="Arial" w:hAnsi="Arial" w:cs="Arial"/>
        </w:rPr>
        <w:t xml:space="preserve"> todo lo contrario. Lo cierto </w:t>
      </w:r>
      <w:r w:rsidR="00A35686" w:rsidRPr="00BF61D9">
        <w:rPr>
          <w:rFonts w:ascii="Arial" w:hAnsi="Arial" w:cs="Arial"/>
        </w:rPr>
        <w:t>es que dicho estudio</w:t>
      </w:r>
      <w:r w:rsidRPr="00BF61D9">
        <w:rPr>
          <w:rFonts w:ascii="Arial" w:hAnsi="Arial" w:cs="Arial"/>
        </w:rPr>
        <w:t xml:space="preserve"> nos ubica dentro de los 50 países con </w:t>
      </w:r>
      <w:r w:rsidR="00D108E6" w:rsidRPr="00BF61D9">
        <w:rPr>
          <w:rFonts w:ascii="Arial" w:hAnsi="Arial" w:cs="Arial"/>
        </w:rPr>
        <w:t>mayor</w:t>
      </w:r>
      <w:r w:rsidRPr="00BF61D9">
        <w:rPr>
          <w:rFonts w:ascii="Arial" w:hAnsi="Arial" w:cs="Arial"/>
        </w:rPr>
        <w:t xml:space="preserve"> calidad de la educación en el orbe</w:t>
      </w:r>
      <w:r w:rsidR="00D50F41" w:rsidRPr="00BF61D9">
        <w:rPr>
          <w:rFonts w:ascii="Arial" w:hAnsi="Arial" w:cs="Arial"/>
        </w:rPr>
        <w:t xml:space="preserve"> (</w:t>
      </w:r>
      <w:r w:rsidR="007A08F2" w:rsidRPr="00BF61D9">
        <w:rPr>
          <w:rFonts w:ascii="Arial" w:hAnsi="Arial" w:cs="Arial"/>
        </w:rPr>
        <w:t>2016, p. 5</w:t>
      </w:r>
      <w:r w:rsidR="00D50F41" w:rsidRPr="00BF61D9">
        <w:rPr>
          <w:rFonts w:ascii="Arial" w:hAnsi="Arial" w:cs="Arial"/>
        </w:rPr>
        <w:t>)</w:t>
      </w:r>
      <w:r w:rsidRPr="00BF61D9">
        <w:rPr>
          <w:rFonts w:ascii="Arial" w:hAnsi="Arial" w:cs="Arial"/>
        </w:rPr>
        <w:t>.</w:t>
      </w:r>
    </w:p>
    <w:p w14:paraId="33B3D9BE" w14:textId="77777777" w:rsidR="009240B4" w:rsidRPr="00BF61D9" w:rsidRDefault="009240B4" w:rsidP="00BF61D9">
      <w:pPr>
        <w:spacing w:line="360" w:lineRule="auto"/>
        <w:ind w:firstLine="709"/>
        <w:jc w:val="both"/>
        <w:rPr>
          <w:rFonts w:ascii="Arial" w:hAnsi="Arial" w:cs="Arial"/>
        </w:rPr>
      </w:pPr>
    </w:p>
    <w:p w14:paraId="15B53055" w14:textId="669AD5EC" w:rsidR="007A08F2" w:rsidRPr="00BF61D9" w:rsidRDefault="007A08F2" w:rsidP="00BF61D9">
      <w:pPr>
        <w:autoSpaceDE w:val="0"/>
        <w:autoSpaceDN w:val="0"/>
        <w:adjustRightInd w:val="0"/>
        <w:spacing w:line="360" w:lineRule="auto"/>
        <w:jc w:val="both"/>
        <w:rPr>
          <w:rFonts w:ascii="Arial" w:hAnsi="Arial" w:cs="Arial"/>
        </w:rPr>
      </w:pPr>
      <w:r w:rsidRPr="00BF61D9">
        <w:rPr>
          <w:rFonts w:ascii="Arial" w:hAnsi="Arial" w:cs="Arial"/>
        </w:rPr>
        <w:t>Con las críticas a su metodología puramente cuantitativa</w:t>
      </w:r>
      <w:r w:rsidR="008D565B">
        <w:rPr>
          <w:rFonts w:ascii="Arial" w:hAnsi="Arial" w:cs="Arial"/>
        </w:rPr>
        <w:t>,</w:t>
      </w:r>
      <w:r w:rsidRPr="00BF61D9">
        <w:rPr>
          <w:rFonts w:ascii="Arial" w:hAnsi="Arial" w:cs="Arial"/>
        </w:rPr>
        <w:t xml:space="preserve"> y lo </w:t>
      </w:r>
      <w:r w:rsidR="00E905AF">
        <w:rPr>
          <w:rFonts w:ascii="Arial" w:hAnsi="Arial" w:cs="Arial"/>
        </w:rPr>
        <w:t xml:space="preserve">lógicas </w:t>
      </w:r>
      <w:r w:rsidRPr="00BF61D9">
        <w:rPr>
          <w:rFonts w:ascii="Arial" w:hAnsi="Arial" w:cs="Arial"/>
        </w:rPr>
        <w:t xml:space="preserve">que pueden resultar las respuestas, el método PISA mide las competencias en matemáticas, ciencias y lectura. Es decir, según la guía de ese programa sobre </w:t>
      </w:r>
      <w:r w:rsidRPr="00BF61D9">
        <w:rPr>
          <w:rFonts w:ascii="Arial" w:hAnsi="Arial" w:cs="Arial"/>
          <w:i/>
        </w:rPr>
        <w:t>¿Qué es y para qué sirve?</w:t>
      </w:r>
      <w:r w:rsidRPr="00BF61D9">
        <w:rPr>
          <w:rFonts w:ascii="Arial" w:hAnsi="Arial" w:cs="Arial"/>
        </w:rPr>
        <w:t>, “las habilidades, la pericia y las aptitudes de los estudiantes para analizar y resolver problemas, para manejar información y para enfrentar situaciones que se les presentarán en la vida adulta y que requerirán de tales habilidades” (2016, p. 7).</w:t>
      </w:r>
    </w:p>
    <w:p w14:paraId="630BEC57" w14:textId="77777777" w:rsidR="009240B4" w:rsidRPr="00BF61D9" w:rsidRDefault="009240B4" w:rsidP="00BF61D9">
      <w:pPr>
        <w:spacing w:line="360" w:lineRule="auto"/>
        <w:ind w:firstLine="709"/>
        <w:jc w:val="both"/>
        <w:rPr>
          <w:rFonts w:ascii="Arial" w:hAnsi="Arial" w:cs="Arial"/>
        </w:rPr>
      </w:pPr>
    </w:p>
    <w:p w14:paraId="5B76C009" w14:textId="5D0DBBDD" w:rsidR="00E60A01" w:rsidRPr="00BF61D9" w:rsidRDefault="007A08F2" w:rsidP="00BF61D9">
      <w:pPr>
        <w:spacing w:line="360" w:lineRule="auto"/>
        <w:jc w:val="both"/>
        <w:rPr>
          <w:rFonts w:ascii="Arial" w:hAnsi="Arial" w:cs="Arial"/>
        </w:rPr>
      </w:pPr>
      <w:r w:rsidRPr="00BF61D9">
        <w:rPr>
          <w:rFonts w:ascii="Arial" w:hAnsi="Arial" w:cs="Arial"/>
        </w:rPr>
        <w:t>Se desea aclarar que la polémica surge al comparar los resultados de este estudio con los del Tendencias en Matemáticas y Ciencias (TIMSS, por sus siglas en inglés) y el</w:t>
      </w:r>
      <w:r w:rsidR="008D565B">
        <w:rPr>
          <w:rFonts w:ascii="Arial" w:hAnsi="Arial" w:cs="Arial"/>
        </w:rPr>
        <w:t xml:space="preserve"> </w:t>
      </w:r>
      <w:r w:rsidRPr="00BF61D9">
        <w:rPr>
          <w:rFonts w:ascii="Arial" w:hAnsi="Arial" w:cs="Arial"/>
        </w:rPr>
        <w:t xml:space="preserve">Progreso en el Estudio Internacional de Competencia en Lectura (PIRLS). Ambos, según </w:t>
      </w:r>
      <w:r w:rsidR="003F7457" w:rsidRPr="00BF61D9">
        <w:rPr>
          <w:rFonts w:ascii="Arial" w:hAnsi="Arial" w:cs="Arial"/>
        </w:rPr>
        <w:t xml:space="preserve">los </w:t>
      </w:r>
      <w:r w:rsidRPr="00BF61D9">
        <w:rPr>
          <w:rFonts w:ascii="Arial" w:hAnsi="Arial" w:cs="Arial"/>
        </w:rPr>
        <w:t>críticos, evalúan el rendimiento educativo con base en los conocimientos de los educandos, sin poco margen para el afamado “bateo”.</w:t>
      </w:r>
    </w:p>
    <w:p w14:paraId="75B211D4" w14:textId="77777777" w:rsidR="009240B4" w:rsidRPr="00BF61D9" w:rsidRDefault="009240B4" w:rsidP="00BF61D9">
      <w:pPr>
        <w:spacing w:line="360" w:lineRule="auto"/>
        <w:ind w:firstLine="709"/>
        <w:jc w:val="both"/>
        <w:rPr>
          <w:rFonts w:ascii="Arial" w:hAnsi="Arial" w:cs="Arial"/>
        </w:rPr>
      </w:pPr>
    </w:p>
    <w:p w14:paraId="4B62D5D2" w14:textId="27E5F802" w:rsidR="00E60A01" w:rsidRPr="00BF61D9" w:rsidRDefault="00A55055" w:rsidP="00BF61D9">
      <w:pPr>
        <w:spacing w:line="360" w:lineRule="auto"/>
        <w:jc w:val="both"/>
        <w:rPr>
          <w:rFonts w:ascii="Arial" w:hAnsi="Arial" w:cs="Arial"/>
        </w:rPr>
      </w:pPr>
      <w:r w:rsidRPr="00BF61D9">
        <w:rPr>
          <w:rFonts w:ascii="Arial" w:hAnsi="Arial" w:cs="Arial"/>
        </w:rPr>
        <w:t xml:space="preserve">Según el Informe 2015, </w:t>
      </w:r>
      <w:r w:rsidR="0085277B">
        <w:rPr>
          <w:rFonts w:ascii="Arial" w:hAnsi="Arial" w:cs="Arial"/>
        </w:rPr>
        <w:t>Costa Rica ocupó</w:t>
      </w:r>
      <w:r w:rsidR="007A08F2" w:rsidRPr="00BF61D9">
        <w:rPr>
          <w:rFonts w:ascii="Arial" w:hAnsi="Arial" w:cs="Arial"/>
        </w:rPr>
        <w:t xml:space="preserve"> este año el puesto 55 del PISA, con un retroceso </w:t>
      </w:r>
      <w:r w:rsidR="00431B44" w:rsidRPr="00BF61D9">
        <w:rPr>
          <w:rFonts w:ascii="Arial" w:hAnsi="Arial" w:cs="Arial"/>
        </w:rPr>
        <w:t xml:space="preserve">de 10 puntos promedio </w:t>
      </w:r>
      <w:r w:rsidR="007A08F2" w:rsidRPr="00BF61D9">
        <w:rPr>
          <w:rFonts w:ascii="Arial" w:hAnsi="Arial" w:cs="Arial"/>
        </w:rPr>
        <w:t>en las tres áreas analizadas</w:t>
      </w:r>
      <w:r w:rsidRPr="00BF61D9">
        <w:rPr>
          <w:rFonts w:ascii="Arial" w:hAnsi="Arial" w:cs="Arial"/>
        </w:rPr>
        <w:t xml:space="preserve"> (2016, pp. 8-9)</w:t>
      </w:r>
      <w:r w:rsidR="007A08F2" w:rsidRPr="00BF61D9">
        <w:rPr>
          <w:rFonts w:ascii="Arial" w:hAnsi="Arial" w:cs="Arial"/>
        </w:rPr>
        <w:t xml:space="preserve">. </w:t>
      </w:r>
      <w:r w:rsidR="00A35686" w:rsidRPr="00BF61D9">
        <w:rPr>
          <w:rFonts w:ascii="Arial" w:hAnsi="Arial" w:cs="Arial"/>
        </w:rPr>
        <w:t xml:space="preserve">¿Mucho o poco? El tema de discusión acá se </w:t>
      </w:r>
      <w:r w:rsidR="006531A1" w:rsidRPr="00BF61D9">
        <w:rPr>
          <w:rFonts w:ascii="Arial" w:hAnsi="Arial" w:cs="Arial"/>
        </w:rPr>
        <w:t>abre</w:t>
      </w:r>
      <w:r w:rsidR="0085277B">
        <w:rPr>
          <w:rFonts w:ascii="Arial" w:hAnsi="Arial" w:cs="Arial"/>
        </w:rPr>
        <w:t xml:space="preserve"> a</w:t>
      </w:r>
      <w:r w:rsidR="00A35686" w:rsidRPr="00BF61D9">
        <w:rPr>
          <w:rFonts w:ascii="Arial" w:hAnsi="Arial" w:cs="Arial"/>
        </w:rPr>
        <w:t xml:space="preserve"> la calidad de la educación y al propio modelo occidental, el cual, como lo practica el </w:t>
      </w:r>
      <w:r w:rsidR="006531A1" w:rsidRPr="00BF61D9">
        <w:rPr>
          <w:rFonts w:ascii="Arial" w:hAnsi="Arial" w:cs="Arial"/>
        </w:rPr>
        <w:t>sujeto</w:t>
      </w:r>
      <w:r w:rsidR="00A35686" w:rsidRPr="00BF61D9">
        <w:rPr>
          <w:rFonts w:ascii="Arial" w:hAnsi="Arial" w:cs="Arial"/>
        </w:rPr>
        <w:t xml:space="preserve"> </w:t>
      </w:r>
      <w:r w:rsidR="006531A1" w:rsidRPr="00BF61D9">
        <w:rPr>
          <w:rFonts w:ascii="Arial" w:hAnsi="Arial" w:cs="Arial"/>
        </w:rPr>
        <w:t>socio</w:t>
      </w:r>
      <w:r w:rsidR="00A35686" w:rsidRPr="00BF61D9">
        <w:rPr>
          <w:rFonts w:ascii="Arial" w:hAnsi="Arial" w:cs="Arial"/>
        </w:rPr>
        <w:t xml:space="preserve">cultural de este lado del planeta, segmenta la realidad, condicionando o limitando la cosmovisión holística del mundo, visto </w:t>
      </w:r>
      <w:r w:rsidR="006531A1" w:rsidRPr="00BF61D9">
        <w:rPr>
          <w:rFonts w:ascii="Arial" w:hAnsi="Arial" w:cs="Arial"/>
        </w:rPr>
        <w:t xml:space="preserve">este </w:t>
      </w:r>
      <w:r w:rsidR="00A35686" w:rsidRPr="00BF61D9">
        <w:rPr>
          <w:rFonts w:ascii="Arial" w:hAnsi="Arial" w:cs="Arial"/>
        </w:rPr>
        <w:t>desde ese balcón perfecto que podría ser la educación</w:t>
      </w:r>
      <w:r w:rsidR="006531A1" w:rsidRPr="00BF61D9">
        <w:rPr>
          <w:rFonts w:ascii="Arial" w:hAnsi="Arial" w:cs="Arial"/>
        </w:rPr>
        <w:t xml:space="preserve"> holográfica</w:t>
      </w:r>
      <w:r w:rsidR="00A35686" w:rsidRPr="00BF61D9">
        <w:rPr>
          <w:rFonts w:ascii="Arial" w:hAnsi="Arial" w:cs="Arial"/>
        </w:rPr>
        <w:t>, tal cual telescopio de largo alcance ante una miríada de estrellas decembrinas.</w:t>
      </w:r>
    </w:p>
    <w:p w14:paraId="29B1B108" w14:textId="77777777" w:rsidR="009240B4" w:rsidRPr="00BF61D9" w:rsidRDefault="009240B4" w:rsidP="00BF61D9">
      <w:pPr>
        <w:spacing w:line="360" w:lineRule="auto"/>
        <w:ind w:firstLine="709"/>
        <w:jc w:val="both"/>
        <w:rPr>
          <w:rFonts w:ascii="Arial" w:hAnsi="Arial" w:cs="Arial"/>
        </w:rPr>
      </w:pPr>
    </w:p>
    <w:p w14:paraId="43BD1312" w14:textId="35397898" w:rsidR="00136ED2" w:rsidRDefault="00136ED2" w:rsidP="00BF61D9">
      <w:pPr>
        <w:spacing w:line="360" w:lineRule="auto"/>
        <w:jc w:val="both"/>
        <w:rPr>
          <w:rFonts w:ascii="Arial" w:hAnsi="Arial" w:cs="Arial"/>
        </w:rPr>
      </w:pPr>
      <w:r>
        <w:rPr>
          <w:rFonts w:ascii="Arial" w:hAnsi="Arial" w:cs="Arial"/>
        </w:rPr>
        <w:t xml:space="preserve">Es precisamente el estadio holográfico de la educación, originado del modelo constructivista (Piaget, </w:t>
      </w:r>
      <w:r w:rsidR="00797CE6" w:rsidRPr="005C5868">
        <w:rPr>
          <w:rFonts w:ascii="Arial" w:hAnsi="Arial" w:cs="Arial"/>
        </w:rPr>
        <w:t>1977</w:t>
      </w:r>
      <w:r w:rsidR="005C5868" w:rsidRPr="005C5868">
        <w:rPr>
          <w:rFonts w:ascii="Arial" w:hAnsi="Arial" w:cs="Arial"/>
        </w:rPr>
        <w:t>)</w:t>
      </w:r>
      <w:r>
        <w:rPr>
          <w:rFonts w:ascii="Arial" w:hAnsi="Arial" w:cs="Arial"/>
        </w:rPr>
        <w:t xml:space="preserve">, el que coloca la realidad educativa, dentro y fuera del aula, como un constructo </w:t>
      </w:r>
      <w:r>
        <w:rPr>
          <w:rFonts w:ascii="Arial" w:hAnsi="Arial" w:cs="Arial"/>
        </w:rPr>
        <w:lastRenderedPageBreak/>
        <w:t>social voluntario de los individuos a partir de su línea de pensamiento y realidades vividas, y no como una realidad creada objetivamente que tiende a analizarse.</w:t>
      </w:r>
    </w:p>
    <w:p w14:paraId="7F23E70C" w14:textId="77777777" w:rsidR="00136ED2" w:rsidRDefault="00136ED2" w:rsidP="00BF61D9">
      <w:pPr>
        <w:spacing w:line="360" w:lineRule="auto"/>
        <w:jc w:val="both"/>
        <w:rPr>
          <w:rFonts w:ascii="Arial" w:hAnsi="Arial" w:cs="Arial"/>
        </w:rPr>
      </w:pPr>
    </w:p>
    <w:p w14:paraId="20E14E49" w14:textId="79967874" w:rsidR="00A35686" w:rsidRDefault="00614A71" w:rsidP="00BF61D9">
      <w:pPr>
        <w:spacing w:line="360" w:lineRule="auto"/>
        <w:jc w:val="both"/>
        <w:rPr>
          <w:rFonts w:ascii="Arial" w:hAnsi="Arial" w:cs="Arial"/>
        </w:rPr>
      </w:pPr>
      <w:r w:rsidRPr="00BF61D9">
        <w:rPr>
          <w:rFonts w:ascii="Arial" w:hAnsi="Arial" w:cs="Arial"/>
        </w:rPr>
        <w:t xml:space="preserve">El ser humano ha sumido su propio ser en una segmentación sin parangón. </w:t>
      </w:r>
      <w:r w:rsidR="008072DA" w:rsidRPr="00BF61D9">
        <w:rPr>
          <w:rFonts w:ascii="Arial" w:hAnsi="Arial" w:cs="Arial"/>
        </w:rPr>
        <w:t>La</w:t>
      </w:r>
      <w:r w:rsidRPr="00BF61D9">
        <w:rPr>
          <w:rFonts w:ascii="Arial" w:hAnsi="Arial" w:cs="Arial"/>
        </w:rPr>
        <w:t xml:space="preserve"> visión parcial de las realidades lo ahoga en una confusión y un conflicto interno que, por supuesto, es representado por la violencia simbólica y física de un mundo que parece no tener compasión del otro. Entonces, </w:t>
      </w:r>
      <w:r w:rsidR="00303F05" w:rsidRPr="00BF61D9">
        <w:rPr>
          <w:rFonts w:ascii="Arial" w:hAnsi="Arial" w:cs="Arial"/>
        </w:rPr>
        <w:t>“g</w:t>
      </w:r>
      <w:r w:rsidR="00BE2180" w:rsidRPr="00BF61D9">
        <w:rPr>
          <w:rFonts w:ascii="Arial" w:hAnsi="Arial" w:cs="Arial"/>
        </w:rPr>
        <w:t>uiado por un concepto fragmentario de su propio mundo, el hombre intenta romperse a sí mismo y a su mundo para que así todo parezca corresponder a su modo de pensar”</w:t>
      </w:r>
      <w:r w:rsidRPr="00BF61D9">
        <w:rPr>
          <w:rFonts w:ascii="Arial" w:hAnsi="Arial" w:cs="Arial"/>
        </w:rPr>
        <w:t xml:space="preserve"> </w:t>
      </w:r>
      <w:r w:rsidR="00BE2180" w:rsidRPr="00BF61D9">
        <w:rPr>
          <w:rFonts w:ascii="Arial" w:hAnsi="Arial" w:cs="Arial"/>
        </w:rPr>
        <w:t>(</w:t>
      </w:r>
      <w:proofErr w:type="spellStart"/>
      <w:r w:rsidR="00BE2180" w:rsidRPr="00BF61D9">
        <w:rPr>
          <w:rFonts w:ascii="Arial" w:hAnsi="Arial" w:cs="Arial"/>
        </w:rPr>
        <w:t>Bohm</w:t>
      </w:r>
      <w:proofErr w:type="spellEnd"/>
      <w:r w:rsidR="00BE2180" w:rsidRPr="00BF61D9">
        <w:rPr>
          <w:rFonts w:ascii="Arial" w:hAnsi="Arial" w:cs="Arial"/>
        </w:rPr>
        <w:t>, 2008, p. 21</w:t>
      </w:r>
      <w:r w:rsidR="00A35686" w:rsidRPr="00BF61D9">
        <w:rPr>
          <w:rFonts w:ascii="Arial" w:hAnsi="Arial" w:cs="Arial"/>
        </w:rPr>
        <w:t>)</w:t>
      </w:r>
      <w:r w:rsidR="006E0B34" w:rsidRPr="00BF61D9">
        <w:rPr>
          <w:rFonts w:ascii="Arial" w:hAnsi="Arial" w:cs="Arial"/>
        </w:rPr>
        <w:t>.</w:t>
      </w:r>
      <w:r w:rsidR="00A35686" w:rsidRPr="00BF61D9">
        <w:rPr>
          <w:rFonts w:ascii="Arial" w:hAnsi="Arial" w:cs="Arial"/>
        </w:rPr>
        <w:t xml:space="preserve"> </w:t>
      </w:r>
      <w:r w:rsidR="00136ED2">
        <w:rPr>
          <w:rFonts w:ascii="Arial" w:hAnsi="Arial" w:cs="Arial"/>
        </w:rPr>
        <w:t>Esto es justo lo q</w:t>
      </w:r>
      <w:r w:rsidR="00517315">
        <w:rPr>
          <w:rFonts w:ascii="Arial" w:hAnsi="Arial" w:cs="Arial"/>
        </w:rPr>
        <w:t>ue debe desaprenderse</w:t>
      </w:r>
      <w:r w:rsidR="00136ED2">
        <w:rPr>
          <w:rFonts w:ascii="Arial" w:hAnsi="Arial" w:cs="Arial"/>
        </w:rPr>
        <w:t xml:space="preserve">. </w:t>
      </w:r>
    </w:p>
    <w:p w14:paraId="14DA7C3A" w14:textId="77777777" w:rsidR="0004646E" w:rsidRDefault="0004646E" w:rsidP="00BF61D9">
      <w:pPr>
        <w:spacing w:line="360" w:lineRule="auto"/>
        <w:jc w:val="both"/>
        <w:rPr>
          <w:rFonts w:ascii="Arial" w:hAnsi="Arial" w:cs="Arial"/>
        </w:rPr>
      </w:pPr>
    </w:p>
    <w:p w14:paraId="1CDC7066" w14:textId="72ECF429" w:rsidR="0004646E" w:rsidRDefault="0004646E" w:rsidP="00BF61D9">
      <w:pPr>
        <w:spacing w:line="360" w:lineRule="auto"/>
        <w:jc w:val="both"/>
        <w:rPr>
          <w:rFonts w:ascii="Arial" w:hAnsi="Arial" w:cs="Arial"/>
        </w:rPr>
      </w:pPr>
      <w:r>
        <w:rPr>
          <w:rFonts w:ascii="Arial" w:hAnsi="Arial" w:cs="Arial"/>
        </w:rPr>
        <w:t xml:space="preserve">Se tiene claro que </w:t>
      </w:r>
      <w:r w:rsidR="001D7E06">
        <w:rPr>
          <w:rFonts w:ascii="Arial" w:hAnsi="Arial" w:cs="Arial"/>
        </w:rPr>
        <w:t>la creación del conocimiento nuevo se analiza desde dos ángulos, el psicológico, en el aprendizaje, y la influencia externa de la educación que estimula y guía ese aprendizaje (</w:t>
      </w:r>
      <w:r w:rsidR="001D7E06" w:rsidRPr="000554C8">
        <w:rPr>
          <w:rFonts w:ascii="Arial" w:hAnsi="Arial" w:cs="Arial"/>
        </w:rPr>
        <w:t>Díaz y Hernández, 2015, p. 84</w:t>
      </w:r>
      <w:r w:rsidR="001D7E06">
        <w:rPr>
          <w:rFonts w:ascii="Arial" w:hAnsi="Arial" w:cs="Arial"/>
        </w:rPr>
        <w:t>)</w:t>
      </w:r>
      <w:r w:rsidR="00F8072D">
        <w:rPr>
          <w:rFonts w:ascii="Arial" w:hAnsi="Arial" w:cs="Arial"/>
        </w:rPr>
        <w:t>, todo esto apalancado hoy en las tecnologías de la información y comunicación (TIC)</w:t>
      </w:r>
      <w:r w:rsidR="00DC18BE">
        <w:rPr>
          <w:rFonts w:ascii="Arial" w:hAnsi="Arial" w:cs="Arial"/>
        </w:rPr>
        <w:t xml:space="preserve"> bajo un esquema didáctico orientado a la acción heurística de descubrir nuevas formas de resolver los problemas con base en la </w:t>
      </w:r>
      <w:r w:rsidR="001E6A23">
        <w:rPr>
          <w:rFonts w:ascii="Arial" w:hAnsi="Arial" w:cs="Arial"/>
        </w:rPr>
        <w:t>creatividad</w:t>
      </w:r>
      <w:r w:rsidR="00DC18BE">
        <w:rPr>
          <w:rFonts w:ascii="Arial" w:hAnsi="Arial" w:cs="Arial"/>
        </w:rPr>
        <w:t xml:space="preserve"> y pensamiento divergente (</w:t>
      </w:r>
      <w:proofErr w:type="spellStart"/>
      <w:r w:rsidR="00DC18BE">
        <w:rPr>
          <w:rFonts w:ascii="Arial" w:hAnsi="Arial" w:cs="Arial"/>
        </w:rPr>
        <w:t>Pólya</w:t>
      </w:r>
      <w:proofErr w:type="spellEnd"/>
      <w:r w:rsidR="00DC18BE">
        <w:rPr>
          <w:rFonts w:ascii="Arial" w:hAnsi="Arial" w:cs="Arial"/>
        </w:rPr>
        <w:t xml:space="preserve">, 1945, </w:t>
      </w:r>
      <w:r w:rsidR="00DA58E0">
        <w:rPr>
          <w:rFonts w:ascii="Arial" w:hAnsi="Arial" w:cs="Arial"/>
        </w:rPr>
        <w:t>p. 33</w:t>
      </w:r>
      <w:r w:rsidR="00DC18BE">
        <w:rPr>
          <w:rFonts w:ascii="Arial" w:hAnsi="Arial" w:cs="Arial"/>
        </w:rPr>
        <w:t xml:space="preserve">). </w:t>
      </w:r>
    </w:p>
    <w:p w14:paraId="3B6E9F9E" w14:textId="77777777" w:rsidR="00BC296B" w:rsidRDefault="00BC296B" w:rsidP="00BF61D9">
      <w:pPr>
        <w:spacing w:line="360" w:lineRule="auto"/>
        <w:jc w:val="both"/>
        <w:rPr>
          <w:rFonts w:ascii="Arial" w:hAnsi="Arial" w:cs="Arial"/>
        </w:rPr>
      </w:pPr>
    </w:p>
    <w:p w14:paraId="1DEE41D9" w14:textId="34B1EC66" w:rsidR="00BC296B" w:rsidRDefault="00BC296B" w:rsidP="00BF61D9">
      <w:pPr>
        <w:spacing w:line="360" w:lineRule="auto"/>
        <w:jc w:val="both"/>
        <w:rPr>
          <w:rFonts w:ascii="Arial" w:hAnsi="Arial" w:cs="Arial"/>
        </w:rPr>
      </w:pPr>
      <w:r>
        <w:rPr>
          <w:rFonts w:ascii="Arial" w:hAnsi="Arial" w:cs="Arial"/>
        </w:rPr>
        <w:t>Es en la acción libre, con influencia directa de un facilitador o no, que se construye el nuevo conocimiento desde las estructuras preexistentes de los individuos que componen la vida escolarizada —o no formal cuando se está en recreo, camino a casa o en casa—, puesto que en la (de) construcción cíclica el conocimiento-experiencia que se adquiere en el presente segundo será la base para el nuevo conocim</w:t>
      </w:r>
      <w:r w:rsidR="00946755">
        <w:rPr>
          <w:rFonts w:ascii="Arial" w:hAnsi="Arial" w:cs="Arial"/>
        </w:rPr>
        <w:t xml:space="preserve">iento del siguiente nanosegundo, en un ejercicio </w:t>
      </w:r>
      <w:r w:rsidR="00A70951">
        <w:rPr>
          <w:rFonts w:ascii="Arial" w:hAnsi="Arial" w:cs="Arial"/>
        </w:rPr>
        <w:t>dialéctico</w:t>
      </w:r>
      <w:r w:rsidR="00946755">
        <w:rPr>
          <w:rFonts w:ascii="Arial" w:hAnsi="Arial" w:cs="Arial"/>
        </w:rPr>
        <w:t xml:space="preserve"> pleno donde se contrasta su propia cosmovisión con la que está</w:t>
      </w:r>
      <w:r w:rsidR="00A70951">
        <w:rPr>
          <w:rFonts w:ascii="Arial" w:hAnsi="Arial" w:cs="Arial"/>
        </w:rPr>
        <w:t xml:space="preserve"> aprendiendo.</w:t>
      </w:r>
    </w:p>
    <w:p w14:paraId="208BF7E6" w14:textId="77777777" w:rsidR="00A70951" w:rsidRDefault="00A70951" w:rsidP="00BF61D9">
      <w:pPr>
        <w:spacing w:line="360" w:lineRule="auto"/>
        <w:jc w:val="both"/>
        <w:rPr>
          <w:rFonts w:ascii="Arial" w:hAnsi="Arial" w:cs="Arial"/>
        </w:rPr>
      </w:pPr>
    </w:p>
    <w:p w14:paraId="28C6E796" w14:textId="1789F798" w:rsidR="00A70951" w:rsidRPr="00BF61D9" w:rsidRDefault="00DC4903" w:rsidP="00BF61D9">
      <w:pPr>
        <w:spacing w:line="360" w:lineRule="auto"/>
        <w:jc w:val="both"/>
        <w:rPr>
          <w:rFonts w:ascii="Arial" w:hAnsi="Arial" w:cs="Arial"/>
        </w:rPr>
      </w:pPr>
      <w:r>
        <w:rPr>
          <w:rFonts w:ascii="Arial" w:hAnsi="Arial" w:cs="Arial"/>
        </w:rPr>
        <w:t>Ergo</w:t>
      </w:r>
      <w:r w:rsidR="00A70951">
        <w:rPr>
          <w:rFonts w:ascii="Arial" w:hAnsi="Arial" w:cs="Arial"/>
        </w:rPr>
        <w:t>, el balance entre mente, corazó</w:t>
      </w:r>
      <w:r>
        <w:rPr>
          <w:rFonts w:ascii="Arial" w:hAnsi="Arial" w:cs="Arial"/>
        </w:rPr>
        <w:t xml:space="preserve">n y mano resulta vital para materializar la calidad de la educación en lo único que algunas veces parece importar: los indicadores y la permanencia </w:t>
      </w:r>
      <w:r>
        <w:rPr>
          <w:rFonts w:ascii="Arial" w:hAnsi="Arial" w:cs="Arial"/>
        </w:rPr>
        <w:lastRenderedPageBreak/>
        <w:t xml:space="preserve">en el ciclo lectivo. En el tanto el estudiante y facilitador involucren los tres factores </w:t>
      </w:r>
      <w:r w:rsidR="00530F35">
        <w:rPr>
          <w:rFonts w:ascii="Arial" w:hAnsi="Arial" w:cs="Arial"/>
        </w:rPr>
        <w:t>en la resolución de problemas, análisis de casos o construcción de ideas y pensamiento, habrá mejores resultados</w:t>
      </w:r>
      <w:r w:rsidR="007960D1">
        <w:rPr>
          <w:rFonts w:ascii="Arial" w:hAnsi="Arial" w:cs="Arial"/>
        </w:rPr>
        <w:t xml:space="preserve"> para todos dentro y fuera del recinto </w:t>
      </w:r>
      <w:r w:rsidR="007708EF">
        <w:rPr>
          <w:rFonts w:ascii="Arial" w:hAnsi="Arial" w:cs="Arial"/>
        </w:rPr>
        <w:t>“invertido” (Moreno, 2015, p. 2)</w:t>
      </w:r>
      <w:r w:rsidR="007960D1">
        <w:rPr>
          <w:rFonts w:ascii="Arial" w:hAnsi="Arial" w:cs="Arial"/>
        </w:rPr>
        <w:t xml:space="preserve">. </w:t>
      </w:r>
    </w:p>
    <w:p w14:paraId="6A9D83D9" w14:textId="77777777" w:rsidR="00BF61D9" w:rsidRDefault="00BF61D9" w:rsidP="00BF61D9">
      <w:pPr>
        <w:spacing w:line="360" w:lineRule="auto"/>
        <w:jc w:val="both"/>
        <w:rPr>
          <w:rFonts w:ascii="Arial" w:hAnsi="Arial" w:cs="Arial"/>
        </w:rPr>
      </w:pPr>
    </w:p>
    <w:p w14:paraId="4E71BD91" w14:textId="669D4281" w:rsidR="00A35686" w:rsidRPr="00BF61D9" w:rsidRDefault="00A35686" w:rsidP="00BF61D9">
      <w:pPr>
        <w:spacing w:line="360" w:lineRule="auto"/>
        <w:jc w:val="both"/>
        <w:rPr>
          <w:rFonts w:ascii="Arial" w:hAnsi="Arial" w:cs="Arial"/>
        </w:rPr>
      </w:pPr>
      <w:r w:rsidRPr="00BF61D9">
        <w:rPr>
          <w:rFonts w:ascii="Arial" w:hAnsi="Arial" w:cs="Arial"/>
        </w:rPr>
        <w:t xml:space="preserve">Sin más romanticismo que </w:t>
      </w:r>
      <w:r w:rsidR="009C23DE" w:rsidRPr="00BF61D9">
        <w:rPr>
          <w:rFonts w:ascii="Arial" w:hAnsi="Arial" w:cs="Arial"/>
        </w:rPr>
        <w:t>el permitido</w:t>
      </w:r>
      <w:r w:rsidRPr="00BF61D9">
        <w:rPr>
          <w:rFonts w:ascii="Arial" w:hAnsi="Arial" w:cs="Arial"/>
        </w:rPr>
        <w:t xml:space="preserve"> en la ruta hacia una utopía</w:t>
      </w:r>
      <w:r w:rsidR="009C23DE" w:rsidRPr="00BF61D9">
        <w:rPr>
          <w:rFonts w:ascii="Arial" w:hAnsi="Arial" w:cs="Arial"/>
        </w:rPr>
        <w:t xml:space="preserve"> que nos insta a avanzar</w:t>
      </w:r>
      <w:r w:rsidRPr="00BF61D9">
        <w:rPr>
          <w:rFonts w:ascii="Arial" w:hAnsi="Arial" w:cs="Arial"/>
        </w:rPr>
        <w:t xml:space="preserve">, quienes cuestionan </w:t>
      </w:r>
      <w:r w:rsidR="009C23DE" w:rsidRPr="00BF61D9">
        <w:rPr>
          <w:rFonts w:ascii="Arial" w:hAnsi="Arial" w:cs="Arial"/>
        </w:rPr>
        <w:t>la búsqueda de l</w:t>
      </w:r>
      <w:r w:rsidRPr="00BF61D9">
        <w:rPr>
          <w:rFonts w:ascii="Arial" w:hAnsi="Arial" w:cs="Arial"/>
        </w:rPr>
        <w:t xml:space="preserve">a calidad de la educación chocan con la realidad cuando </w:t>
      </w:r>
      <w:r w:rsidR="0004646E">
        <w:rPr>
          <w:rFonts w:ascii="Arial" w:hAnsi="Arial" w:cs="Arial"/>
        </w:rPr>
        <w:t>se ejercita</w:t>
      </w:r>
      <w:r w:rsidR="00303F05" w:rsidRPr="00BF61D9">
        <w:rPr>
          <w:rFonts w:ascii="Arial" w:hAnsi="Arial" w:cs="Arial"/>
        </w:rPr>
        <w:t xml:space="preserve"> comparativamente </w:t>
      </w:r>
      <w:r w:rsidR="0004646E">
        <w:rPr>
          <w:rFonts w:ascii="Arial" w:hAnsi="Arial" w:cs="Arial"/>
        </w:rPr>
        <w:t>el panorama costarricense con</w:t>
      </w:r>
      <w:r w:rsidR="00727C93" w:rsidRPr="00BF61D9">
        <w:rPr>
          <w:rFonts w:ascii="Arial" w:hAnsi="Arial" w:cs="Arial"/>
        </w:rPr>
        <w:t xml:space="preserve"> los foráneos </w:t>
      </w:r>
      <w:r w:rsidR="008D565B">
        <w:rPr>
          <w:rFonts w:ascii="Arial" w:hAnsi="Arial" w:cs="Arial"/>
        </w:rPr>
        <w:t xml:space="preserve">de </w:t>
      </w:r>
      <w:r w:rsidR="009C23DE" w:rsidRPr="00BF61D9">
        <w:rPr>
          <w:rFonts w:ascii="Arial" w:hAnsi="Arial" w:cs="Arial"/>
        </w:rPr>
        <w:t xml:space="preserve">Singapur, </w:t>
      </w:r>
      <w:r w:rsidRPr="00BF61D9">
        <w:rPr>
          <w:rFonts w:ascii="Arial" w:hAnsi="Arial" w:cs="Arial"/>
        </w:rPr>
        <w:t>Finlandia</w:t>
      </w:r>
      <w:r w:rsidR="00F8394A" w:rsidRPr="00BF61D9">
        <w:rPr>
          <w:rFonts w:ascii="Arial" w:hAnsi="Arial" w:cs="Arial"/>
        </w:rPr>
        <w:t xml:space="preserve"> y Canadá</w:t>
      </w:r>
      <w:r w:rsidRPr="00BF61D9">
        <w:rPr>
          <w:rFonts w:ascii="Arial" w:hAnsi="Arial" w:cs="Arial"/>
        </w:rPr>
        <w:t>,</w:t>
      </w:r>
      <w:r w:rsidR="00F8394A" w:rsidRPr="00BF61D9">
        <w:rPr>
          <w:rFonts w:ascii="Arial" w:hAnsi="Arial" w:cs="Arial"/>
        </w:rPr>
        <w:t xml:space="preserve"> </w:t>
      </w:r>
      <w:r w:rsidR="00744B91" w:rsidRPr="00BF61D9">
        <w:rPr>
          <w:rFonts w:ascii="Arial" w:hAnsi="Arial" w:cs="Arial"/>
        </w:rPr>
        <w:t>tres nacion</w:t>
      </w:r>
      <w:r w:rsidR="008D565B">
        <w:rPr>
          <w:rFonts w:ascii="Arial" w:hAnsi="Arial" w:cs="Arial"/>
        </w:rPr>
        <w:t>es</w:t>
      </w:r>
      <w:r w:rsidR="00744B91" w:rsidRPr="00BF61D9">
        <w:rPr>
          <w:rFonts w:ascii="Arial" w:hAnsi="Arial" w:cs="Arial"/>
        </w:rPr>
        <w:t xml:space="preserve"> que encabeza</w:t>
      </w:r>
      <w:r w:rsidR="008D565B">
        <w:rPr>
          <w:rFonts w:ascii="Arial" w:hAnsi="Arial" w:cs="Arial"/>
        </w:rPr>
        <w:t>n</w:t>
      </w:r>
      <w:r w:rsidR="00F8394A" w:rsidRPr="00BF61D9">
        <w:rPr>
          <w:rFonts w:ascii="Arial" w:hAnsi="Arial" w:cs="Arial"/>
        </w:rPr>
        <w:t xml:space="preserve"> la lista</w:t>
      </w:r>
      <w:r w:rsidR="008D565B">
        <w:rPr>
          <w:rFonts w:ascii="Arial" w:hAnsi="Arial" w:cs="Arial"/>
        </w:rPr>
        <w:t>,</w:t>
      </w:r>
      <w:r w:rsidR="00F8394A" w:rsidRPr="00BF61D9">
        <w:rPr>
          <w:rFonts w:ascii="Arial" w:hAnsi="Arial" w:cs="Arial"/>
        </w:rPr>
        <w:t xml:space="preserve"> como ejemplos continentales de la idoneidad educativa</w:t>
      </w:r>
      <w:r w:rsidR="00963AE3" w:rsidRPr="00BF61D9">
        <w:rPr>
          <w:rFonts w:ascii="Arial" w:hAnsi="Arial" w:cs="Arial"/>
        </w:rPr>
        <w:t>.</w:t>
      </w:r>
      <w:r w:rsidR="006531A1" w:rsidRPr="00BF61D9">
        <w:rPr>
          <w:rFonts w:ascii="Arial" w:hAnsi="Arial" w:cs="Arial"/>
        </w:rPr>
        <w:t xml:space="preserve"> Sin embargo, existen numerosas variables que deben considerarse al comparar la realidad que se expresa finalmente en números.</w:t>
      </w:r>
    </w:p>
    <w:p w14:paraId="7C82454E" w14:textId="77777777" w:rsidR="009240B4" w:rsidRPr="00BF61D9" w:rsidRDefault="009240B4" w:rsidP="00BF61D9">
      <w:pPr>
        <w:spacing w:line="360" w:lineRule="auto"/>
        <w:ind w:firstLine="709"/>
        <w:jc w:val="both"/>
        <w:rPr>
          <w:rFonts w:ascii="Arial" w:hAnsi="Arial" w:cs="Arial"/>
        </w:rPr>
      </w:pPr>
    </w:p>
    <w:p w14:paraId="2CA9B52D" w14:textId="628EE11C" w:rsidR="00F8394A" w:rsidRPr="00BF61D9" w:rsidRDefault="005E3A6E" w:rsidP="00BF61D9">
      <w:pPr>
        <w:spacing w:line="360" w:lineRule="auto"/>
        <w:jc w:val="both"/>
        <w:rPr>
          <w:rFonts w:ascii="Arial" w:hAnsi="Arial" w:cs="Arial"/>
        </w:rPr>
      </w:pPr>
      <w:r w:rsidRPr="005E3A6E">
        <w:rPr>
          <w:rFonts w:ascii="Arial" w:hAnsi="Arial" w:cs="Arial"/>
          <w:b/>
        </w:rPr>
        <w:t xml:space="preserve">Caso 1: </w:t>
      </w:r>
      <w:r w:rsidR="003A0B9F" w:rsidRPr="005E3A6E">
        <w:rPr>
          <w:rFonts w:ascii="Arial" w:hAnsi="Arial" w:cs="Arial"/>
          <w:b/>
        </w:rPr>
        <w:t>Singapur</w:t>
      </w:r>
      <w:r w:rsidRPr="005E3A6E">
        <w:rPr>
          <w:rFonts w:ascii="Arial" w:hAnsi="Arial" w:cs="Arial"/>
          <w:b/>
        </w:rPr>
        <w:t>.</w:t>
      </w:r>
      <w:r>
        <w:rPr>
          <w:rFonts w:ascii="Arial" w:hAnsi="Arial" w:cs="Arial"/>
        </w:rPr>
        <w:t xml:space="preserve"> E</w:t>
      </w:r>
      <w:r w:rsidR="00BC6DF0" w:rsidRPr="00BF61D9">
        <w:rPr>
          <w:rFonts w:ascii="Arial" w:hAnsi="Arial" w:cs="Arial"/>
        </w:rPr>
        <w:t>s el número uno del cit</w:t>
      </w:r>
      <w:r w:rsidR="00E41295">
        <w:rPr>
          <w:rFonts w:ascii="Arial" w:hAnsi="Arial" w:cs="Arial"/>
        </w:rPr>
        <w:t>ado Informe (2016, p. 5) y</w:t>
      </w:r>
      <w:r w:rsidR="00EC583C">
        <w:rPr>
          <w:rFonts w:ascii="Arial" w:hAnsi="Arial" w:cs="Arial"/>
        </w:rPr>
        <w:t xml:space="preserve"> </w:t>
      </w:r>
      <w:r w:rsidR="00E41295">
        <w:rPr>
          <w:rFonts w:ascii="Arial" w:hAnsi="Arial" w:cs="Arial"/>
        </w:rPr>
        <w:t>s</w:t>
      </w:r>
      <w:r w:rsidR="00BC6DF0" w:rsidRPr="00BF61D9">
        <w:rPr>
          <w:rFonts w:ascii="Arial" w:hAnsi="Arial" w:cs="Arial"/>
        </w:rPr>
        <w:t xml:space="preserve">egún diversas publicaciones </w:t>
      </w:r>
      <w:r w:rsidR="002D78A9" w:rsidRPr="00BF61D9">
        <w:rPr>
          <w:rFonts w:ascii="Arial" w:hAnsi="Arial" w:cs="Arial"/>
        </w:rPr>
        <w:t xml:space="preserve">como la de ABC.es, se debe a la intensidad </w:t>
      </w:r>
      <w:r w:rsidR="00E41295">
        <w:rPr>
          <w:rFonts w:ascii="Arial" w:hAnsi="Arial" w:cs="Arial"/>
        </w:rPr>
        <w:t xml:space="preserve">de ritmo </w:t>
      </w:r>
      <w:r w:rsidR="002D78A9" w:rsidRPr="00BF61D9">
        <w:rPr>
          <w:rFonts w:ascii="Arial" w:hAnsi="Arial" w:cs="Arial"/>
        </w:rPr>
        <w:t>en primaria</w:t>
      </w:r>
      <w:r w:rsidR="00E41295">
        <w:rPr>
          <w:rFonts w:ascii="Arial" w:hAnsi="Arial" w:cs="Arial"/>
        </w:rPr>
        <w:t>,</w:t>
      </w:r>
      <w:r w:rsidR="002D78A9" w:rsidRPr="00BF61D9">
        <w:rPr>
          <w:rFonts w:ascii="Arial" w:hAnsi="Arial" w:cs="Arial"/>
        </w:rPr>
        <w:t xml:space="preserve"> donde los niños apenas tienen oportunidad de relacionarse socialmente, dos idiomas manejados plenamente, segregación no discriminatoria, salario alto de los docentes</w:t>
      </w:r>
      <w:r w:rsidR="00043F60">
        <w:rPr>
          <w:rFonts w:ascii="Arial" w:hAnsi="Arial" w:cs="Arial"/>
        </w:rPr>
        <w:t>,</w:t>
      </w:r>
      <w:r w:rsidR="002D78A9" w:rsidRPr="00BF61D9">
        <w:rPr>
          <w:rFonts w:ascii="Arial" w:hAnsi="Arial" w:cs="Arial"/>
        </w:rPr>
        <w:t xml:space="preserve"> a lo cual los</w:t>
      </w:r>
      <w:r w:rsidR="00B63AA3" w:rsidRPr="00BF61D9">
        <w:rPr>
          <w:rFonts w:ascii="Arial" w:hAnsi="Arial" w:cs="Arial"/>
        </w:rPr>
        <w:t xml:space="preserve"> mismos alumnos pueden acceder,</w:t>
      </w:r>
      <w:r w:rsidR="002D78A9" w:rsidRPr="00BF61D9">
        <w:rPr>
          <w:rFonts w:ascii="Arial" w:hAnsi="Arial" w:cs="Arial"/>
        </w:rPr>
        <w:t xml:space="preserve"> y una calendarización en dos semestres, 10 semanas de vacaciones, cinco horas de clases en primaria, entre otros aspectos (2013, </w:t>
      </w:r>
      <w:r w:rsidR="00326973">
        <w:rPr>
          <w:rFonts w:ascii="Arial" w:hAnsi="Arial" w:cs="Arial"/>
        </w:rPr>
        <w:t>p. 2</w:t>
      </w:r>
      <w:r w:rsidR="002D78A9" w:rsidRPr="00BF61D9">
        <w:rPr>
          <w:rFonts w:ascii="Arial" w:hAnsi="Arial" w:cs="Arial"/>
        </w:rPr>
        <w:t>).</w:t>
      </w:r>
    </w:p>
    <w:p w14:paraId="0598524C" w14:textId="77777777" w:rsidR="009240B4" w:rsidRPr="00BF61D9" w:rsidRDefault="009240B4" w:rsidP="00BF61D9">
      <w:pPr>
        <w:spacing w:line="360" w:lineRule="auto"/>
        <w:ind w:firstLine="709"/>
        <w:jc w:val="both"/>
        <w:rPr>
          <w:rFonts w:ascii="Arial" w:hAnsi="Arial" w:cs="Arial"/>
        </w:rPr>
      </w:pPr>
    </w:p>
    <w:p w14:paraId="3F99E402" w14:textId="246A25F9" w:rsidR="001B6892" w:rsidRPr="00BF61D9" w:rsidRDefault="00474C46" w:rsidP="00BF61D9">
      <w:pPr>
        <w:spacing w:line="360" w:lineRule="auto"/>
        <w:jc w:val="both"/>
        <w:rPr>
          <w:rFonts w:ascii="Arial" w:hAnsi="Arial" w:cs="Arial"/>
        </w:rPr>
      </w:pPr>
      <w:r w:rsidRPr="00BF61D9">
        <w:rPr>
          <w:rFonts w:ascii="Arial" w:hAnsi="Arial" w:cs="Arial"/>
        </w:rPr>
        <w:t xml:space="preserve">La discusión para </w:t>
      </w:r>
      <w:r w:rsidR="00E0234A" w:rsidRPr="00BF61D9">
        <w:rPr>
          <w:rFonts w:ascii="Arial" w:hAnsi="Arial" w:cs="Arial"/>
        </w:rPr>
        <w:t>los</w:t>
      </w:r>
      <w:r w:rsidRPr="00BF61D9">
        <w:rPr>
          <w:rFonts w:ascii="Arial" w:hAnsi="Arial" w:cs="Arial"/>
        </w:rPr>
        <w:t xml:space="preserve"> asiáticos yace en el tiempo libre del </w:t>
      </w:r>
      <w:r w:rsidR="00D8296F">
        <w:rPr>
          <w:rFonts w:ascii="Arial" w:hAnsi="Arial" w:cs="Arial"/>
        </w:rPr>
        <w:t>que disponen los estudiantes</w:t>
      </w:r>
      <w:r w:rsidR="00043F60">
        <w:rPr>
          <w:rFonts w:ascii="Arial" w:hAnsi="Arial" w:cs="Arial"/>
        </w:rPr>
        <w:t>,</w:t>
      </w:r>
      <w:r w:rsidR="00D8296F">
        <w:rPr>
          <w:rFonts w:ascii="Arial" w:hAnsi="Arial" w:cs="Arial"/>
        </w:rPr>
        <w:t xml:space="preserve"> por</w:t>
      </w:r>
      <w:r w:rsidRPr="00BF61D9">
        <w:rPr>
          <w:rFonts w:ascii="Arial" w:hAnsi="Arial" w:cs="Arial"/>
        </w:rPr>
        <w:t>que para alcanzar tales niveles deben complementar la educación con asesorías particulares</w:t>
      </w:r>
      <w:r w:rsidR="000E21B3">
        <w:rPr>
          <w:rFonts w:ascii="Arial" w:hAnsi="Arial" w:cs="Arial"/>
        </w:rPr>
        <w:t xml:space="preserve"> fuera de horario regular</w:t>
      </w:r>
      <w:r w:rsidR="00E5705B" w:rsidRPr="00BF61D9">
        <w:rPr>
          <w:rFonts w:ascii="Arial" w:hAnsi="Arial" w:cs="Arial"/>
        </w:rPr>
        <w:t xml:space="preserve">, </w:t>
      </w:r>
      <w:r w:rsidR="008163CA">
        <w:rPr>
          <w:rFonts w:ascii="Arial" w:hAnsi="Arial" w:cs="Arial"/>
        </w:rPr>
        <w:t>y</w:t>
      </w:r>
      <w:r w:rsidR="00E5705B" w:rsidRPr="00BF61D9">
        <w:rPr>
          <w:rFonts w:ascii="Arial" w:hAnsi="Arial" w:cs="Arial"/>
        </w:rPr>
        <w:t xml:space="preserve"> solo las familias con alto poder adquisitivo pueden acceder.</w:t>
      </w:r>
      <w:r w:rsidR="003B3DC0" w:rsidRPr="00BF61D9">
        <w:rPr>
          <w:rFonts w:ascii="Arial" w:hAnsi="Arial" w:cs="Arial"/>
        </w:rPr>
        <w:t xml:space="preserve"> Singapur destina un 3</w:t>
      </w:r>
      <w:r w:rsidR="00F52E0F" w:rsidRPr="00BF61D9">
        <w:rPr>
          <w:rFonts w:ascii="Arial" w:hAnsi="Arial" w:cs="Arial"/>
        </w:rPr>
        <w:t>,12</w:t>
      </w:r>
      <w:r w:rsidR="003B3DC0" w:rsidRPr="00BF61D9">
        <w:rPr>
          <w:rFonts w:ascii="Arial" w:hAnsi="Arial" w:cs="Arial"/>
        </w:rPr>
        <w:t xml:space="preserve"> % de su PIB a la educación</w:t>
      </w:r>
      <w:r w:rsidR="00EA4EC2" w:rsidRPr="00BF61D9">
        <w:rPr>
          <w:rFonts w:ascii="Arial" w:hAnsi="Arial" w:cs="Arial"/>
        </w:rPr>
        <w:t xml:space="preserve">, de acuerdo con </w:t>
      </w:r>
      <w:r w:rsidR="00F02495">
        <w:rPr>
          <w:rFonts w:ascii="Arial" w:hAnsi="Arial" w:cs="Arial"/>
        </w:rPr>
        <w:t>el</w:t>
      </w:r>
      <w:r w:rsidR="00EA4EC2" w:rsidRPr="00BF61D9">
        <w:rPr>
          <w:rFonts w:ascii="Arial" w:hAnsi="Arial" w:cs="Arial"/>
        </w:rPr>
        <w:t xml:space="preserve"> Instituto de Estadística de la Organización de las Naciones Unidas para la Educación, la Ciencia y la Cultura</w:t>
      </w:r>
      <w:r w:rsidR="00043F60">
        <w:rPr>
          <w:rFonts w:ascii="Arial" w:hAnsi="Arial" w:cs="Arial"/>
        </w:rPr>
        <w:t xml:space="preserve"> </w:t>
      </w:r>
      <w:r w:rsidR="00EA4EC2" w:rsidRPr="00BF61D9">
        <w:rPr>
          <w:rFonts w:ascii="Arial" w:hAnsi="Arial" w:cs="Arial"/>
        </w:rPr>
        <w:t>(Unesco</w:t>
      </w:r>
      <w:r w:rsidR="00F02495">
        <w:rPr>
          <w:rFonts w:ascii="Arial" w:hAnsi="Arial" w:cs="Arial"/>
        </w:rPr>
        <w:t>, 2012</w:t>
      </w:r>
      <w:r w:rsidR="00EA4EC2" w:rsidRPr="00BF61D9">
        <w:rPr>
          <w:rFonts w:ascii="Arial" w:hAnsi="Arial" w:cs="Arial"/>
        </w:rPr>
        <w:t>)</w:t>
      </w:r>
      <w:r w:rsidR="003B3DC0" w:rsidRPr="00BF61D9">
        <w:rPr>
          <w:rFonts w:ascii="Arial" w:hAnsi="Arial" w:cs="Arial"/>
        </w:rPr>
        <w:t>.</w:t>
      </w:r>
      <w:r w:rsidR="009A3161" w:rsidRPr="00BF61D9">
        <w:rPr>
          <w:rFonts w:ascii="Arial" w:hAnsi="Arial" w:cs="Arial"/>
        </w:rPr>
        <w:t xml:space="preserve"> </w:t>
      </w:r>
    </w:p>
    <w:p w14:paraId="16B64C65" w14:textId="77777777" w:rsidR="00BF61D9" w:rsidRDefault="00BF61D9" w:rsidP="00BF61D9">
      <w:pPr>
        <w:spacing w:line="360" w:lineRule="auto"/>
        <w:jc w:val="both"/>
        <w:rPr>
          <w:rFonts w:ascii="Arial" w:hAnsi="Arial" w:cs="Arial"/>
        </w:rPr>
      </w:pPr>
    </w:p>
    <w:p w14:paraId="0AF7A6E3" w14:textId="173F8EB6" w:rsidR="00DC4005" w:rsidRPr="00BF61D9" w:rsidRDefault="00303C7D" w:rsidP="00BF61D9">
      <w:pPr>
        <w:spacing w:line="360" w:lineRule="auto"/>
        <w:jc w:val="both"/>
        <w:rPr>
          <w:rFonts w:ascii="Arial" w:hAnsi="Arial" w:cs="Arial"/>
        </w:rPr>
      </w:pPr>
      <w:r w:rsidRPr="00303C7D">
        <w:rPr>
          <w:rFonts w:ascii="Arial" w:hAnsi="Arial" w:cs="Arial"/>
          <w:b/>
        </w:rPr>
        <w:lastRenderedPageBreak/>
        <w:t>Caso 2:</w:t>
      </w:r>
      <w:r w:rsidR="001B6892" w:rsidRPr="00303C7D">
        <w:rPr>
          <w:rFonts w:ascii="Arial" w:hAnsi="Arial" w:cs="Arial"/>
          <w:b/>
        </w:rPr>
        <w:t xml:space="preserve"> </w:t>
      </w:r>
      <w:r w:rsidR="003A0B9F" w:rsidRPr="00303C7D">
        <w:rPr>
          <w:rFonts w:ascii="Arial" w:hAnsi="Arial" w:cs="Arial"/>
          <w:b/>
        </w:rPr>
        <w:t>Finlandia</w:t>
      </w:r>
      <w:r w:rsidR="003C64AC">
        <w:rPr>
          <w:rFonts w:ascii="Arial" w:hAnsi="Arial" w:cs="Arial"/>
        </w:rPr>
        <w:t>. Es e</w:t>
      </w:r>
      <w:r w:rsidR="002D13C3" w:rsidRPr="00BF61D9">
        <w:rPr>
          <w:rFonts w:ascii="Arial" w:hAnsi="Arial" w:cs="Arial"/>
        </w:rPr>
        <w:t xml:space="preserve">l sistema educativo icono </w:t>
      </w:r>
      <w:r w:rsidR="00E0234A" w:rsidRPr="00BF61D9">
        <w:rPr>
          <w:rFonts w:ascii="Arial" w:hAnsi="Arial" w:cs="Arial"/>
        </w:rPr>
        <w:t>de Europa</w:t>
      </w:r>
      <w:r w:rsidR="002D13C3" w:rsidRPr="00BF61D9">
        <w:rPr>
          <w:rFonts w:ascii="Arial" w:hAnsi="Arial" w:cs="Arial"/>
        </w:rPr>
        <w:t>, se divide en dos tipos de formación: teórica y profesional. La educación es obligatoria de los 7</w:t>
      </w:r>
      <w:r w:rsidR="00B63AA3" w:rsidRPr="00BF61D9">
        <w:rPr>
          <w:rFonts w:ascii="Arial" w:hAnsi="Arial" w:cs="Arial"/>
        </w:rPr>
        <w:t xml:space="preserve"> a los 16 años, </w:t>
      </w:r>
      <w:r w:rsidR="00155A6B">
        <w:rPr>
          <w:rFonts w:ascii="Arial" w:hAnsi="Arial" w:cs="Arial"/>
        </w:rPr>
        <w:t>siendo la</w:t>
      </w:r>
      <w:r w:rsidR="00B63AA3" w:rsidRPr="00BF61D9">
        <w:rPr>
          <w:rFonts w:ascii="Arial" w:hAnsi="Arial" w:cs="Arial"/>
        </w:rPr>
        <w:t xml:space="preserve"> secundaria </w:t>
      </w:r>
      <w:r w:rsidR="00155A6B">
        <w:rPr>
          <w:rFonts w:ascii="Arial" w:hAnsi="Arial" w:cs="Arial"/>
        </w:rPr>
        <w:t>voluntaria para iniciarla a los</w:t>
      </w:r>
      <w:r w:rsidR="002D13C3" w:rsidRPr="00BF61D9">
        <w:rPr>
          <w:rFonts w:ascii="Arial" w:hAnsi="Arial" w:cs="Arial"/>
        </w:rPr>
        <w:t xml:space="preserve"> 16. En ella, los estudiantes pueden decidir entre una formación profesional o </w:t>
      </w:r>
      <w:r w:rsidR="006B211C">
        <w:rPr>
          <w:rFonts w:ascii="Arial" w:hAnsi="Arial" w:cs="Arial"/>
        </w:rPr>
        <w:t>una</w:t>
      </w:r>
      <w:r w:rsidR="002D13C3" w:rsidRPr="00BF61D9">
        <w:rPr>
          <w:rFonts w:ascii="Arial" w:hAnsi="Arial" w:cs="Arial"/>
        </w:rPr>
        <w:t xml:space="preserve"> acad</w:t>
      </w:r>
      <w:r w:rsidR="00C90BCE">
        <w:rPr>
          <w:rFonts w:ascii="Arial" w:hAnsi="Arial" w:cs="Arial"/>
        </w:rPr>
        <w:t>é</w:t>
      </w:r>
      <w:r w:rsidR="002D13C3" w:rsidRPr="00BF61D9">
        <w:rPr>
          <w:rFonts w:ascii="Arial" w:hAnsi="Arial" w:cs="Arial"/>
        </w:rPr>
        <w:t>mi</w:t>
      </w:r>
      <w:r w:rsidR="00043F60">
        <w:rPr>
          <w:rFonts w:ascii="Arial" w:hAnsi="Arial" w:cs="Arial"/>
        </w:rPr>
        <w:t>c</w:t>
      </w:r>
      <w:r w:rsidR="002D13C3" w:rsidRPr="00BF61D9">
        <w:rPr>
          <w:rFonts w:ascii="Arial" w:hAnsi="Arial" w:cs="Arial"/>
        </w:rPr>
        <w:t xml:space="preserve">a. Con una orientación lúdica, los grupos son pequeños, </w:t>
      </w:r>
      <w:r w:rsidR="0082350E">
        <w:rPr>
          <w:rFonts w:ascii="Arial" w:hAnsi="Arial" w:cs="Arial"/>
        </w:rPr>
        <w:t xml:space="preserve">con </w:t>
      </w:r>
      <w:r w:rsidR="002D13C3" w:rsidRPr="00BF61D9">
        <w:rPr>
          <w:rFonts w:ascii="Arial" w:hAnsi="Arial" w:cs="Arial"/>
        </w:rPr>
        <w:t xml:space="preserve">lecturas a través de la televisión y trabajos </w:t>
      </w:r>
      <w:r w:rsidR="0082350E" w:rsidRPr="00BF61D9">
        <w:rPr>
          <w:rFonts w:ascii="Arial" w:hAnsi="Arial" w:cs="Arial"/>
        </w:rPr>
        <w:t xml:space="preserve">mínimos </w:t>
      </w:r>
      <w:r w:rsidR="002D13C3" w:rsidRPr="00BF61D9">
        <w:rPr>
          <w:rFonts w:ascii="Arial" w:hAnsi="Arial" w:cs="Arial"/>
        </w:rPr>
        <w:t>en el hogar</w:t>
      </w:r>
      <w:r w:rsidR="0082350E">
        <w:rPr>
          <w:rFonts w:ascii="Arial" w:hAnsi="Arial" w:cs="Arial"/>
        </w:rPr>
        <w:t>, con opción de</w:t>
      </w:r>
      <w:r w:rsidR="002D13C3" w:rsidRPr="00BF61D9">
        <w:rPr>
          <w:rFonts w:ascii="Arial" w:hAnsi="Arial" w:cs="Arial"/>
        </w:rPr>
        <w:t xml:space="preserve"> asi</w:t>
      </w:r>
      <w:r w:rsidR="00CD6EF1">
        <w:rPr>
          <w:rFonts w:ascii="Arial" w:hAnsi="Arial" w:cs="Arial"/>
        </w:rPr>
        <w:t>stir a la escuela en vacaciones</w:t>
      </w:r>
      <w:r w:rsidR="002D13C3" w:rsidRPr="00BF61D9">
        <w:rPr>
          <w:rFonts w:ascii="Arial" w:hAnsi="Arial" w:cs="Arial"/>
        </w:rPr>
        <w:t xml:space="preserve"> incluso (Leo, 2007, p. 22).</w:t>
      </w:r>
      <w:r w:rsidR="00DC4005" w:rsidRPr="00BF61D9">
        <w:rPr>
          <w:rFonts w:ascii="Arial" w:hAnsi="Arial" w:cs="Arial"/>
        </w:rPr>
        <w:t xml:space="preserve"> Además, los profesores tienen una formación profunda y su rol en la sociedad </w:t>
      </w:r>
      <w:r w:rsidR="00CD6EF1">
        <w:rPr>
          <w:rFonts w:ascii="Arial" w:hAnsi="Arial" w:cs="Arial"/>
        </w:rPr>
        <w:t xml:space="preserve">es activo y </w:t>
      </w:r>
      <w:r w:rsidR="00DC4005" w:rsidRPr="00BF61D9">
        <w:rPr>
          <w:rFonts w:ascii="Arial" w:hAnsi="Arial" w:cs="Arial"/>
        </w:rPr>
        <w:t>reconocido (Paul, 2008, p. 160).</w:t>
      </w:r>
    </w:p>
    <w:p w14:paraId="59CA08F0" w14:textId="77777777" w:rsidR="001E10CC" w:rsidRPr="00BF61D9" w:rsidRDefault="001E10CC" w:rsidP="00BF61D9">
      <w:pPr>
        <w:spacing w:line="360" w:lineRule="auto"/>
        <w:ind w:firstLine="709"/>
        <w:jc w:val="both"/>
        <w:rPr>
          <w:rFonts w:ascii="Arial" w:hAnsi="Arial" w:cs="Arial"/>
        </w:rPr>
      </w:pPr>
    </w:p>
    <w:p w14:paraId="36C5BB0D" w14:textId="4D220254" w:rsidR="003A0B9F" w:rsidRPr="00BF61D9" w:rsidRDefault="00B97C78" w:rsidP="00BF61D9">
      <w:pPr>
        <w:spacing w:line="360" w:lineRule="auto"/>
        <w:jc w:val="both"/>
        <w:rPr>
          <w:rFonts w:ascii="Arial" w:hAnsi="Arial" w:cs="Arial"/>
        </w:rPr>
      </w:pPr>
      <w:r w:rsidRPr="00B97C78">
        <w:rPr>
          <w:rFonts w:ascii="Arial" w:hAnsi="Arial" w:cs="Arial"/>
          <w:b/>
        </w:rPr>
        <w:t>Caso 3: Canadá.</w:t>
      </w:r>
      <w:r>
        <w:rPr>
          <w:rFonts w:ascii="Arial" w:hAnsi="Arial" w:cs="Arial"/>
        </w:rPr>
        <w:t xml:space="preserve"> </w:t>
      </w:r>
      <w:r w:rsidR="006A5C49">
        <w:rPr>
          <w:rFonts w:ascii="Arial" w:hAnsi="Arial" w:cs="Arial"/>
        </w:rPr>
        <w:t>Posee</w:t>
      </w:r>
      <w:r w:rsidR="003B0BC5" w:rsidRPr="00BF61D9">
        <w:rPr>
          <w:rFonts w:ascii="Arial" w:hAnsi="Arial" w:cs="Arial"/>
        </w:rPr>
        <w:t xml:space="preserve"> un sistema educativo </w:t>
      </w:r>
      <w:r w:rsidR="00326973">
        <w:rPr>
          <w:rFonts w:ascii="Arial" w:hAnsi="Arial" w:cs="Arial"/>
        </w:rPr>
        <w:t>adaptado</w:t>
      </w:r>
      <w:r w:rsidR="00326973" w:rsidRPr="00BF61D9">
        <w:rPr>
          <w:rFonts w:ascii="Arial" w:hAnsi="Arial" w:cs="Arial"/>
        </w:rPr>
        <w:t xml:space="preserve"> </w:t>
      </w:r>
      <w:r w:rsidR="003B0BC5" w:rsidRPr="00BF61D9">
        <w:rPr>
          <w:rFonts w:ascii="Arial" w:hAnsi="Arial" w:cs="Arial"/>
        </w:rPr>
        <w:t xml:space="preserve">a cada provincia, territorio, </w:t>
      </w:r>
      <w:r w:rsidR="00DD2199" w:rsidRPr="00BF61D9">
        <w:rPr>
          <w:rFonts w:ascii="Arial" w:hAnsi="Arial" w:cs="Arial"/>
        </w:rPr>
        <w:t>eco</w:t>
      </w:r>
      <w:r w:rsidR="006A5C49">
        <w:rPr>
          <w:rFonts w:ascii="Arial" w:hAnsi="Arial" w:cs="Arial"/>
        </w:rPr>
        <w:t>nomía, potencial, cultura y</w:t>
      </w:r>
      <w:r w:rsidR="00DD2199" w:rsidRPr="00BF61D9">
        <w:rPr>
          <w:rFonts w:ascii="Arial" w:hAnsi="Arial" w:cs="Arial"/>
        </w:rPr>
        <w:t xml:space="preserve"> necesidades, entre otros; </w:t>
      </w:r>
      <w:r w:rsidR="006A5C49">
        <w:rPr>
          <w:rFonts w:ascii="Arial" w:hAnsi="Arial" w:cs="Arial"/>
        </w:rPr>
        <w:t xml:space="preserve">con </w:t>
      </w:r>
      <w:r w:rsidR="00DD2199" w:rsidRPr="00BF61D9">
        <w:rPr>
          <w:rFonts w:ascii="Arial" w:hAnsi="Arial" w:cs="Arial"/>
        </w:rPr>
        <w:t>una inversión del 5</w:t>
      </w:r>
      <w:r w:rsidR="008D525A" w:rsidRPr="00BF61D9">
        <w:rPr>
          <w:rFonts w:ascii="Arial" w:hAnsi="Arial" w:cs="Arial"/>
        </w:rPr>
        <w:t>,5 % del PIB. Además, su condición bilingüe, la</w:t>
      </w:r>
      <w:r w:rsidR="00DD2199" w:rsidRPr="00BF61D9">
        <w:rPr>
          <w:rFonts w:ascii="Arial" w:hAnsi="Arial" w:cs="Arial"/>
        </w:rPr>
        <w:t xml:space="preserve"> inclusión de estudiantes inmigrantes; </w:t>
      </w:r>
      <w:r w:rsidR="008D525A" w:rsidRPr="00BF61D9">
        <w:rPr>
          <w:rFonts w:ascii="Arial" w:hAnsi="Arial" w:cs="Arial"/>
        </w:rPr>
        <w:t xml:space="preserve">la </w:t>
      </w:r>
      <w:r w:rsidR="00DD2199" w:rsidRPr="00BF61D9">
        <w:rPr>
          <w:rFonts w:ascii="Arial" w:hAnsi="Arial" w:cs="Arial"/>
        </w:rPr>
        <w:t xml:space="preserve">secundaria enfocada en el mercado laboral; la diversidad en el aula; </w:t>
      </w:r>
      <w:r w:rsidR="008D525A" w:rsidRPr="00BF61D9">
        <w:rPr>
          <w:rFonts w:ascii="Arial" w:hAnsi="Arial" w:cs="Arial"/>
        </w:rPr>
        <w:t xml:space="preserve">la </w:t>
      </w:r>
      <w:r w:rsidR="00DD2199" w:rsidRPr="00BF61D9">
        <w:rPr>
          <w:rFonts w:ascii="Arial" w:hAnsi="Arial" w:cs="Arial"/>
        </w:rPr>
        <w:t>educación social y emocional</w:t>
      </w:r>
      <w:r w:rsidR="003578BF" w:rsidRPr="00BF61D9">
        <w:rPr>
          <w:rFonts w:ascii="Arial" w:hAnsi="Arial" w:cs="Arial"/>
        </w:rPr>
        <w:t xml:space="preserve"> (2015, p. 1)</w:t>
      </w:r>
      <w:r w:rsidR="00DD2199" w:rsidRPr="00BF61D9">
        <w:rPr>
          <w:rFonts w:ascii="Arial" w:hAnsi="Arial" w:cs="Arial"/>
        </w:rPr>
        <w:t xml:space="preserve">; </w:t>
      </w:r>
      <w:r w:rsidR="008D525A" w:rsidRPr="00BF61D9">
        <w:rPr>
          <w:rFonts w:ascii="Arial" w:hAnsi="Arial" w:cs="Arial"/>
        </w:rPr>
        <w:t xml:space="preserve">son factores que destacan </w:t>
      </w:r>
      <w:r>
        <w:rPr>
          <w:rFonts w:ascii="Arial" w:hAnsi="Arial" w:cs="Arial"/>
        </w:rPr>
        <w:t>en</w:t>
      </w:r>
      <w:r w:rsidR="00DD2199" w:rsidRPr="00BF61D9">
        <w:rPr>
          <w:rFonts w:ascii="Arial" w:hAnsi="Arial" w:cs="Arial"/>
        </w:rPr>
        <w:t xml:space="preserve"> cualquiera de los informes mencionado</w:t>
      </w:r>
      <w:r w:rsidR="003C7E72">
        <w:rPr>
          <w:rFonts w:ascii="Arial" w:hAnsi="Arial" w:cs="Arial"/>
        </w:rPr>
        <w:t>s</w:t>
      </w:r>
      <w:r w:rsidR="0073069E" w:rsidRPr="00BF61D9">
        <w:rPr>
          <w:rFonts w:ascii="Arial" w:hAnsi="Arial" w:cs="Arial"/>
        </w:rPr>
        <w:t>.</w:t>
      </w:r>
    </w:p>
    <w:p w14:paraId="5AA5AFB9" w14:textId="77777777" w:rsidR="001E10CC" w:rsidRPr="00BF61D9" w:rsidRDefault="001E10CC" w:rsidP="00BF61D9">
      <w:pPr>
        <w:spacing w:line="360" w:lineRule="auto"/>
        <w:ind w:firstLine="709"/>
        <w:jc w:val="both"/>
        <w:rPr>
          <w:rFonts w:ascii="Arial" w:hAnsi="Arial" w:cs="Arial"/>
        </w:rPr>
      </w:pPr>
    </w:p>
    <w:p w14:paraId="2153296C" w14:textId="109A737A" w:rsidR="001E10CC" w:rsidRPr="00BF61D9" w:rsidRDefault="009D3B9E" w:rsidP="00BF61D9">
      <w:pPr>
        <w:spacing w:line="360" w:lineRule="auto"/>
        <w:jc w:val="both"/>
        <w:rPr>
          <w:rFonts w:ascii="Arial" w:hAnsi="Arial" w:cs="Arial"/>
        </w:rPr>
      </w:pPr>
      <w:r w:rsidRPr="00BF61D9">
        <w:rPr>
          <w:rFonts w:ascii="Arial" w:hAnsi="Arial" w:cs="Arial"/>
        </w:rPr>
        <w:t xml:space="preserve">Con esa fotografía </w:t>
      </w:r>
      <w:r w:rsidR="00380B63">
        <w:rPr>
          <w:rFonts w:ascii="Arial" w:hAnsi="Arial" w:cs="Arial"/>
        </w:rPr>
        <w:t>generalísima</w:t>
      </w:r>
      <w:r w:rsidR="00AE4F37">
        <w:rPr>
          <w:rFonts w:ascii="Arial" w:hAnsi="Arial" w:cs="Arial"/>
        </w:rPr>
        <w:t xml:space="preserve"> de las tres naciones más prominentes</w:t>
      </w:r>
      <w:r w:rsidRPr="00BF61D9">
        <w:rPr>
          <w:rFonts w:ascii="Arial" w:hAnsi="Arial" w:cs="Arial"/>
        </w:rPr>
        <w:t xml:space="preserve">, es posible que se originen muchas preguntas </w:t>
      </w:r>
      <w:r w:rsidR="00AE4F37">
        <w:rPr>
          <w:rFonts w:ascii="Arial" w:hAnsi="Arial" w:cs="Arial"/>
        </w:rPr>
        <w:t>al</w:t>
      </w:r>
      <w:r w:rsidRPr="00BF61D9">
        <w:rPr>
          <w:rFonts w:ascii="Arial" w:hAnsi="Arial" w:cs="Arial"/>
        </w:rPr>
        <w:t xml:space="preserve"> recordar que</w:t>
      </w:r>
      <w:r w:rsidR="009C5212">
        <w:rPr>
          <w:rFonts w:ascii="Arial" w:hAnsi="Arial" w:cs="Arial"/>
        </w:rPr>
        <w:t xml:space="preserve"> Costa Rica destinó a educación</w:t>
      </w:r>
      <w:r w:rsidR="00E161D4" w:rsidRPr="00BF61D9">
        <w:rPr>
          <w:rFonts w:ascii="Arial" w:hAnsi="Arial" w:cs="Arial"/>
        </w:rPr>
        <w:t xml:space="preserve"> </w:t>
      </w:r>
      <w:r w:rsidR="00F86C31" w:rsidRPr="00BF61D9">
        <w:rPr>
          <w:rFonts w:ascii="Arial" w:hAnsi="Arial" w:cs="Arial"/>
        </w:rPr>
        <w:t xml:space="preserve">el </w:t>
      </w:r>
      <w:r w:rsidR="00E161D4" w:rsidRPr="00BF61D9">
        <w:rPr>
          <w:rFonts w:ascii="Arial" w:hAnsi="Arial" w:cs="Arial"/>
        </w:rPr>
        <w:t>7,7</w:t>
      </w:r>
      <w:r w:rsidR="00B94BF6" w:rsidRPr="00BF61D9">
        <w:rPr>
          <w:rFonts w:ascii="Arial" w:hAnsi="Arial" w:cs="Arial"/>
        </w:rPr>
        <w:t xml:space="preserve"> % de su PIB</w:t>
      </w:r>
      <w:r w:rsidR="00F86C31" w:rsidRPr="00BF61D9">
        <w:rPr>
          <w:rFonts w:ascii="Arial" w:hAnsi="Arial" w:cs="Arial"/>
        </w:rPr>
        <w:t xml:space="preserve"> en 2012</w:t>
      </w:r>
      <w:r w:rsidR="00B94BF6" w:rsidRPr="00BF61D9">
        <w:rPr>
          <w:rFonts w:ascii="Arial" w:hAnsi="Arial" w:cs="Arial"/>
        </w:rPr>
        <w:t>, según el periódico La Nación (2016,</w:t>
      </w:r>
      <w:r w:rsidR="007121AE">
        <w:rPr>
          <w:rFonts w:ascii="Arial" w:hAnsi="Arial" w:cs="Arial"/>
        </w:rPr>
        <w:t xml:space="preserve"> p. 1</w:t>
      </w:r>
      <w:r w:rsidR="00B94BF6" w:rsidRPr="00BF61D9">
        <w:rPr>
          <w:rFonts w:ascii="Arial" w:hAnsi="Arial" w:cs="Arial"/>
        </w:rPr>
        <w:t>)</w:t>
      </w:r>
      <w:r w:rsidR="00F86C31" w:rsidRPr="00BF61D9">
        <w:rPr>
          <w:rFonts w:ascii="Arial" w:hAnsi="Arial" w:cs="Arial"/>
        </w:rPr>
        <w:t>,</w:t>
      </w:r>
      <w:r w:rsidR="00B94BF6" w:rsidRPr="00BF61D9">
        <w:rPr>
          <w:rFonts w:ascii="Arial" w:hAnsi="Arial" w:cs="Arial"/>
        </w:rPr>
        <w:t xml:space="preserve"> </w:t>
      </w:r>
      <w:r w:rsidRPr="00BF61D9">
        <w:rPr>
          <w:rFonts w:ascii="Arial" w:hAnsi="Arial" w:cs="Arial"/>
        </w:rPr>
        <w:t xml:space="preserve">y </w:t>
      </w:r>
      <w:r w:rsidR="00F86C31" w:rsidRPr="00BF61D9">
        <w:rPr>
          <w:rFonts w:ascii="Arial" w:hAnsi="Arial" w:cs="Arial"/>
        </w:rPr>
        <w:t>se apresura</w:t>
      </w:r>
      <w:r w:rsidRPr="00BF61D9">
        <w:rPr>
          <w:rFonts w:ascii="Arial" w:hAnsi="Arial" w:cs="Arial"/>
        </w:rPr>
        <w:t xml:space="preserve"> cada año por cumplir 200 días efectivos de clases</w:t>
      </w:r>
      <w:r w:rsidR="00635C43">
        <w:rPr>
          <w:rFonts w:ascii="Arial" w:hAnsi="Arial" w:cs="Arial"/>
        </w:rPr>
        <w:t xml:space="preserve"> presenciales</w:t>
      </w:r>
      <w:r w:rsidRPr="00BF61D9">
        <w:rPr>
          <w:rFonts w:ascii="Arial" w:hAnsi="Arial" w:cs="Arial"/>
        </w:rPr>
        <w:t>.</w:t>
      </w:r>
      <w:r w:rsidR="00092BB6" w:rsidRPr="00BF61D9">
        <w:rPr>
          <w:rFonts w:ascii="Arial" w:hAnsi="Arial" w:cs="Arial"/>
        </w:rPr>
        <w:t xml:space="preserve"> Pero el país no articula la oferta educati</w:t>
      </w:r>
      <w:r w:rsidR="002E5558">
        <w:rPr>
          <w:rFonts w:ascii="Arial" w:hAnsi="Arial" w:cs="Arial"/>
        </w:rPr>
        <w:t>va con las necesidades del país y</w:t>
      </w:r>
      <w:r w:rsidR="00092BB6" w:rsidRPr="00BF61D9">
        <w:rPr>
          <w:rFonts w:ascii="Arial" w:hAnsi="Arial" w:cs="Arial"/>
        </w:rPr>
        <w:t xml:space="preserve"> </w:t>
      </w:r>
      <w:r w:rsidR="00E161D4" w:rsidRPr="00BF61D9">
        <w:rPr>
          <w:rFonts w:ascii="Arial" w:hAnsi="Arial" w:cs="Arial"/>
        </w:rPr>
        <w:t xml:space="preserve">posee un </w:t>
      </w:r>
      <w:r w:rsidR="00F86C31" w:rsidRPr="00BF61D9">
        <w:rPr>
          <w:rFonts w:ascii="Arial" w:hAnsi="Arial" w:cs="Arial"/>
        </w:rPr>
        <w:t xml:space="preserve">bajo </w:t>
      </w:r>
      <w:r w:rsidR="00E161D4" w:rsidRPr="00BF61D9">
        <w:rPr>
          <w:rFonts w:ascii="Arial" w:hAnsi="Arial" w:cs="Arial"/>
        </w:rPr>
        <w:t>rendimiento educativo</w:t>
      </w:r>
      <w:r w:rsidR="00043F60">
        <w:rPr>
          <w:rFonts w:ascii="Arial" w:hAnsi="Arial" w:cs="Arial"/>
        </w:rPr>
        <w:t xml:space="preserve"> que ha sido</w:t>
      </w:r>
      <w:r w:rsidR="00B94BF6" w:rsidRPr="00BF61D9">
        <w:rPr>
          <w:rFonts w:ascii="Arial" w:hAnsi="Arial" w:cs="Arial"/>
        </w:rPr>
        <w:t xml:space="preserve"> admitido por el Ministerio de Educación Pública (MEP)</w:t>
      </w:r>
      <w:r w:rsidR="008043FE" w:rsidRPr="00BF61D9">
        <w:rPr>
          <w:rFonts w:ascii="Arial" w:hAnsi="Arial" w:cs="Arial"/>
        </w:rPr>
        <w:t xml:space="preserve">, </w:t>
      </w:r>
      <w:r w:rsidR="00F86C31" w:rsidRPr="00BF61D9">
        <w:rPr>
          <w:rFonts w:ascii="Arial" w:hAnsi="Arial" w:cs="Arial"/>
        </w:rPr>
        <w:t>ente público que</w:t>
      </w:r>
      <w:r w:rsidR="008043FE" w:rsidRPr="00BF61D9">
        <w:rPr>
          <w:rFonts w:ascii="Arial" w:hAnsi="Arial" w:cs="Arial"/>
        </w:rPr>
        <w:t xml:space="preserve"> pidió cinco años (2021)</w:t>
      </w:r>
      <w:r w:rsidR="00887A49" w:rsidRPr="00BF61D9">
        <w:rPr>
          <w:rFonts w:ascii="Arial" w:hAnsi="Arial" w:cs="Arial"/>
        </w:rPr>
        <w:t xml:space="preserve"> para ver mejoría en los resultados del informe PISA,</w:t>
      </w:r>
      <w:r w:rsidR="00965855" w:rsidRPr="00BF61D9">
        <w:rPr>
          <w:rFonts w:ascii="Arial" w:hAnsi="Arial" w:cs="Arial"/>
        </w:rPr>
        <w:t xml:space="preserve"> informó el mencionado periódico (2016, </w:t>
      </w:r>
      <w:r w:rsidR="007121AE">
        <w:rPr>
          <w:rFonts w:ascii="Arial" w:hAnsi="Arial" w:cs="Arial"/>
        </w:rPr>
        <w:t>p. 1</w:t>
      </w:r>
      <w:r w:rsidR="00965855" w:rsidRPr="00BF61D9">
        <w:rPr>
          <w:rFonts w:ascii="Arial" w:hAnsi="Arial" w:cs="Arial"/>
        </w:rPr>
        <w:t>)</w:t>
      </w:r>
      <w:r w:rsidR="00FC4923" w:rsidRPr="00BF61D9">
        <w:rPr>
          <w:rFonts w:ascii="Arial" w:hAnsi="Arial" w:cs="Arial"/>
        </w:rPr>
        <w:t>.</w:t>
      </w:r>
      <w:r w:rsidR="00865BE5">
        <w:rPr>
          <w:rFonts w:ascii="Arial" w:hAnsi="Arial" w:cs="Arial"/>
        </w:rPr>
        <w:t xml:space="preserve"> Ante esa realidad, la necesidad de variar el modelo occidental mecanicista e inflexible es imperativo.</w:t>
      </w:r>
    </w:p>
    <w:p w14:paraId="0E68C637" w14:textId="77777777" w:rsidR="002D13C3" w:rsidRPr="00BF61D9" w:rsidRDefault="002D13C3" w:rsidP="00BF61D9">
      <w:pPr>
        <w:spacing w:line="360" w:lineRule="auto"/>
        <w:ind w:firstLine="709"/>
        <w:jc w:val="both"/>
        <w:rPr>
          <w:rFonts w:ascii="Arial" w:hAnsi="Arial" w:cs="Arial"/>
        </w:rPr>
      </w:pPr>
    </w:p>
    <w:p w14:paraId="6488E560" w14:textId="104CC26D" w:rsidR="00B44CFC" w:rsidRPr="00BF61D9" w:rsidRDefault="00B44CFC" w:rsidP="00BF61D9">
      <w:pPr>
        <w:spacing w:line="360" w:lineRule="auto"/>
        <w:jc w:val="both"/>
        <w:rPr>
          <w:rFonts w:ascii="Arial" w:hAnsi="Arial" w:cs="Arial"/>
        </w:rPr>
      </w:pPr>
      <w:r w:rsidRPr="00BF61D9">
        <w:rPr>
          <w:rFonts w:ascii="Arial" w:hAnsi="Arial" w:cs="Arial"/>
        </w:rPr>
        <w:t>Hasta ahora</w:t>
      </w:r>
      <w:r w:rsidR="00155D13" w:rsidRPr="00BF61D9">
        <w:rPr>
          <w:rFonts w:ascii="Arial" w:hAnsi="Arial" w:cs="Arial"/>
        </w:rPr>
        <w:t>,</w:t>
      </w:r>
      <w:r w:rsidRPr="00BF61D9">
        <w:rPr>
          <w:rFonts w:ascii="Arial" w:hAnsi="Arial" w:cs="Arial"/>
        </w:rPr>
        <w:t xml:space="preserve"> </w:t>
      </w:r>
      <w:r w:rsidR="00865BE5">
        <w:rPr>
          <w:rFonts w:ascii="Arial" w:hAnsi="Arial" w:cs="Arial"/>
        </w:rPr>
        <w:t>con</w:t>
      </w:r>
      <w:r w:rsidRPr="00BF61D9">
        <w:rPr>
          <w:rFonts w:ascii="Arial" w:hAnsi="Arial" w:cs="Arial"/>
        </w:rPr>
        <w:t xml:space="preserve"> indicadores </w:t>
      </w:r>
      <w:r w:rsidR="00CE23E8">
        <w:rPr>
          <w:rFonts w:ascii="Arial" w:hAnsi="Arial" w:cs="Arial"/>
        </w:rPr>
        <w:t>llanos</w:t>
      </w:r>
      <w:r w:rsidR="00043F60">
        <w:rPr>
          <w:rFonts w:ascii="Arial" w:hAnsi="Arial" w:cs="Arial"/>
        </w:rPr>
        <w:t>,</w:t>
      </w:r>
      <w:r w:rsidR="00CE23E8">
        <w:rPr>
          <w:rFonts w:ascii="Arial" w:hAnsi="Arial" w:cs="Arial"/>
        </w:rPr>
        <w:t xml:space="preserve"> </w:t>
      </w:r>
      <w:r w:rsidRPr="00BF61D9">
        <w:rPr>
          <w:rFonts w:ascii="Arial" w:hAnsi="Arial" w:cs="Arial"/>
        </w:rPr>
        <w:t xml:space="preserve">y aunque el país se ubique </w:t>
      </w:r>
      <w:r w:rsidR="00CE23E8" w:rsidRPr="00BF61D9">
        <w:rPr>
          <w:rFonts w:ascii="Arial" w:hAnsi="Arial" w:cs="Arial"/>
        </w:rPr>
        <w:t xml:space="preserve">en la región </w:t>
      </w:r>
      <w:r w:rsidRPr="00BF61D9">
        <w:rPr>
          <w:rFonts w:ascii="Arial" w:hAnsi="Arial" w:cs="Arial"/>
        </w:rPr>
        <w:t>únicamente por debajo de Chile y Uruguay</w:t>
      </w:r>
      <w:r w:rsidR="002D0CD6" w:rsidRPr="00BF61D9">
        <w:rPr>
          <w:rFonts w:ascii="Arial" w:hAnsi="Arial" w:cs="Arial"/>
        </w:rPr>
        <w:t xml:space="preserve">, </w:t>
      </w:r>
      <w:r w:rsidRPr="00BF61D9">
        <w:rPr>
          <w:rFonts w:ascii="Arial" w:hAnsi="Arial" w:cs="Arial"/>
        </w:rPr>
        <w:t>se evidencia que</w:t>
      </w:r>
      <w:r w:rsidR="005D67CF" w:rsidRPr="00BF61D9">
        <w:rPr>
          <w:rFonts w:ascii="Arial" w:hAnsi="Arial" w:cs="Arial"/>
        </w:rPr>
        <w:t xml:space="preserve"> no existe relación entre inversión y calidad de la educación, o </w:t>
      </w:r>
      <w:r w:rsidR="001C6C23">
        <w:rPr>
          <w:rFonts w:ascii="Arial" w:hAnsi="Arial" w:cs="Arial"/>
        </w:rPr>
        <w:t xml:space="preserve">al menos un </w:t>
      </w:r>
      <w:r w:rsidR="005D67CF" w:rsidRPr="00BF61D9">
        <w:rPr>
          <w:rFonts w:ascii="Arial" w:hAnsi="Arial" w:cs="Arial"/>
        </w:rPr>
        <w:t xml:space="preserve">paralelismo entre los resultados de los diferentes informes y </w:t>
      </w:r>
      <w:r w:rsidR="00056C53" w:rsidRPr="00BF61D9">
        <w:rPr>
          <w:rFonts w:ascii="Arial" w:hAnsi="Arial" w:cs="Arial"/>
        </w:rPr>
        <w:t xml:space="preserve">los </w:t>
      </w:r>
      <w:r w:rsidR="00056C53" w:rsidRPr="00BF61D9">
        <w:rPr>
          <w:rFonts w:ascii="Arial" w:hAnsi="Arial" w:cs="Arial"/>
        </w:rPr>
        <w:lastRenderedPageBreak/>
        <w:t>países medidos. Entonces, la calidad va más allá y la metodología no es del todo confiable.</w:t>
      </w:r>
      <w:r w:rsidR="00FA2CDB">
        <w:rPr>
          <w:rFonts w:ascii="Arial" w:hAnsi="Arial" w:cs="Arial"/>
        </w:rPr>
        <w:t xml:space="preserve"> Algo anda mal y no es precisamente un flagelo de infraestructura, baja inversión o faltante de días; sino de enfoque y modelo pedagógico, desde el educador-facilitador hasta el propio alumno. Ambos deben evolucionar su rol, un</w:t>
      </w:r>
      <w:r w:rsidR="00043F60">
        <w:rPr>
          <w:rFonts w:ascii="Arial" w:hAnsi="Arial" w:cs="Arial"/>
        </w:rPr>
        <w:t>o</w:t>
      </w:r>
      <w:r w:rsidR="00FA2CDB">
        <w:rPr>
          <w:rFonts w:ascii="Arial" w:hAnsi="Arial" w:cs="Arial"/>
        </w:rPr>
        <w:t xml:space="preserve"> debe ser facilitador y el otro</w:t>
      </w:r>
      <w:r w:rsidR="00043F60">
        <w:rPr>
          <w:rFonts w:ascii="Arial" w:hAnsi="Arial" w:cs="Arial"/>
        </w:rPr>
        <w:t>,</w:t>
      </w:r>
      <w:r w:rsidR="00FA2CDB">
        <w:rPr>
          <w:rFonts w:ascii="Arial" w:hAnsi="Arial" w:cs="Arial"/>
        </w:rPr>
        <w:t xml:space="preserve"> actor del proceso a partir de sí</w:t>
      </w:r>
      <w:r w:rsidR="006E6413">
        <w:rPr>
          <w:rFonts w:ascii="Arial" w:hAnsi="Arial" w:cs="Arial"/>
        </w:rPr>
        <w:t xml:space="preserve"> mismo y de la luz de su entorno actual.</w:t>
      </w:r>
    </w:p>
    <w:p w14:paraId="72D472F5" w14:textId="77777777" w:rsidR="001E10CC" w:rsidRPr="00BF61D9" w:rsidRDefault="001E10CC" w:rsidP="00BF61D9">
      <w:pPr>
        <w:spacing w:line="360" w:lineRule="auto"/>
        <w:ind w:firstLine="709"/>
        <w:jc w:val="both"/>
        <w:rPr>
          <w:rFonts w:ascii="Arial" w:hAnsi="Arial" w:cs="Arial"/>
        </w:rPr>
      </w:pPr>
    </w:p>
    <w:p w14:paraId="72BD465E" w14:textId="3E02551B" w:rsidR="007E278E" w:rsidRPr="00BF61D9" w:rsidRDefault="00AD2517" w:rsidP="00BF61D9">
      <w:pPr>
        <w:spacing w:line="360" w:lineRule="auto"/>
        <w:jc w:val="both"/>
        <w:rPr>
          <w:rFonts w:ascii="Arial" w:hAnsi="Arial" w:cs="Arial"/>
        </w:rPr>
      </w:pPr>
      <w:r>
        <w:rPr>
          <w:rFonts w:ascii="Arial" w:hAnsi="Arial" w:cs="Arial"/>
        </w:rPr>
        <w:t xml:space="preserve">Es válido el ejemplo costarricense de </w:t>
      </w:r>
      <w:r w:rsidR="002D13C3" w:rsidRPr="00BF61D9">
        <w:rPr>
          <w:rFonts w:ascii="Arial" w:hAnsi="Arial" w:cs="Arial"/>
        </w:rPr>
        <w:t xml:space="preserve">Humberto González Barrantes, educador </w:t>
      </w:r>
      <w:r w:rsidR="007E278E" w:rsidRPr="00BF61D9">
        <w:rPr>
          <w:rFonts w:ascii="Arial" w:hAnsi="Arial" w:cs="Arial"/>
        </w:rPr>
        <w:t>premiado con el reconocimiento</w:t>
      </w:r>
      <w:r w:rsidR="002D13C3" w:rsidRPr="00BF61D9">
        <w:rPr>
          <w:rFonts w:ascii="Arial" w:hAnsi="Arial" w:cs="Arial"/>
        </w:rPr>
        <w:t xml:space="preserve"> Mauro Fernández Acuña 2016</w:t>
      </w:r>
      <w:r w:rsidR="007E278E" w:rsidRPr="00BF61D9">
        <w:rPr>
          <w:rFonts w:ascii="Arial" w:hAnsi="Arial" w:cs="Arial"/>
        </w:rPr>
        <w:t xml:space="preserve"> (Soto, 2016, párr. 2)</w:t>
      </w:r>
      <w:r w:rsidR="002D13C3" w:rsidRPr="00BF61D9">
        <w:rPr>
          <w:rFonts w:ascii="Arial" w:hAnsi="Arial" w:cs="Arial"/>
        </w:rPr>
        <w:t>.</w:t>
      </w:r>
      <w:r w:rsidR="007E278E" w:rsidRPr="00BF61D9">
        <w:rPr>
          <w:rFonts w:ascii="Arial" w:hAnsi="Arial" w:cs="Arial"/>
        </w:rPr>
        <w:t xml:space="preserve"> Pertenece a la escuela </w:t>
      </w:r>
      <w:proofErr w:type="spellStart"/>
      <w:r w:rsidR="007E278E" w:rsidRPr="00BF61D9">
        <w:rPr>
          <w:rFonts w:ascii="Arial" w:hAnsi="Arial" w:cs="Arial"/>
        </w:rPr>
        <w:t>unidocente</w:t>
      </w:r>
      <w:proofErr w:type="spellEnd"/>
      <w:r w:rsidR="007E278E" w:rsidRPr="00BF61D9">
        <w:rPr>
          <w:rFonts w:ascii="Arial" w:hAnsi="Arial" w:cs="Arial"/>
        </w:rPr>
        <w:t xml:space="preserve"> Jocotal Abajo</w:t>
      </w:r>
      <w:r>
        <w:rPr>
          <w:rFonts w:ascii="Arial" w:hAnsi="Arial" w:cs="Arial"/>
        </w:rPr>
        <w:t xml:space="preserve">, en Vuelta de Jorco de </w:t>
      </w:r>
      <w:proofErr w:type="spellStart"/>
      <w:r>
        <w:rPr>
          <w:rFonts w:ascii="Arial" w:hAnsi="Arial" w:cs="Arial"/>
        </w:rPr>
        <w:t>Aserrí</w:t>
      </w:r>
      <w:proofErr w:type="spellEnd"/>
      <w:r>
        <w:rPr>
          <w:rFonts w:ascii="Arial" w:hAnsi="Arial" w:cs="Arial"/>
        </w:rPr>
        <w:t xml:space="preserve">, </w:t>
      </w:r>
      <w:r w:rsidR="007E278E" w:rsidRPr="00BF61D9">
        <w:rPr>
          <w:rFonts w:ascii="Arial" w:hAnsi="Arial" w:cs="Arial"/>
        </w:rPr>
        <w:t xml:space="preserve">San José, y suma una experiencia de 30 años en el campo de la enseñanza. Según </w:t>
      </w:r>
      <w:r>
        <w:rPr>
          <w:rFonts w:ascii="Arial" w:hAnsi="Arial" w:cs="Arial"/>
        </w:rPr>
        <w:t>un</w:t>
      </w:r>
      <w:r w:rsidR="007E278E" w:rsidRPr="00BF61D9">
        <w:rPr>
          <w:rFonts w:ascii="Arial" w:hAnsi="Arial" w:cs="Arial"/>
        </w:rPr>
        <w:t xml:space="preserve"> tuit del presidente de la República, Luis Guillermo Solís, del 13 de diciembre de 2016, González posee un currículum vitae env</w:t>
      </w:r>
      <w:r w:rsidR="001308D1" w:rsidRPr="00BF61D9">
        <w:rPr>
          <w:rFonts w:ascii="Arial" w:hAnsi="Arial" w:cs="Arial"/>
        </w:rPr>
        <w:t>i</w:t>
      </w:r>
      <w:r w:rsidR="001753A4" w:rsidRPr="00BF61D9">
        <w:rPr>
          <w:rFonts w:ascii="Arial" w:hAnsi="Arial" w:cs="Arial"/>
        </w:rPr>
        <w:t>diable</w:t>
      </w:r>
      <w:r w:rsidR="007E278E" w:rsidRPr="00BF61D9">
        <w:rPr>
          <w:rFonts w:ascii="Arial" w:hAnsi="Arial" w:cs="Arial"/>
        </w:rPr>
        <w:t xml:space="preserve"> </w:t>
      </w:r>
      <w:r w:rsidR="001753A4" w:rsidRPr="00BF61D9">
        <w:rPr>
          <w:rFonts w:ascii="Arial" w:hAnsi="Arial" w:cs="Arial"/>
        </w:rPr>
        <w:t>y</w:t>
      </w:r>
      <w:r w:rsidR="007E278E" w:rsidRPr="00BF61D9">
        <w:rPr>
          <w:rFonts w:ascii="Arial" w:hAnsi="Arial" w:cs="Arial"/>
        </w:rPr>
        <w:t xml:space="preserve"> lo ratifica en el aula con enfoque constructivista</w:t>
      </w:r>
      <w:r w:rsidR="005B4800" w:rsidRPr="00BF61D9">
        <w:rPr>
          <w:rFonts w:ascii="Arial" w:hAnsi="Arial" w:cs="Arial"/>
        </w:rPr>
        <w:t xml:space="preserve"> </w:t>
      </w:r>
      <w:r>
        <w:rPr>
          <w:rFonts w:ascii="Arial" w:hAnsi="Arial" w:cs="Arial"/>
        </w:rPr>
        <w:t>al ser “</w:t>
      </w:r>
      <w:r w:rsidR="005B4800" w:rsidRPr="00BF61D9">
        <w:rPr>
          <w:rFonts w:ascii="Arial" w:hAnsi="Arial" w:cs="Arial"/>
        </w:rPr>
        <w:t xml:space="preserve">poeta, música, cocinero, compositor, investigador y líder”. </w:t>
      </w:r>
      <w:r w:rsidR="00C2631C" w:rsidRPr="00BF61D9">
        <w:rPr>
          <w:rFonts w:ascii="Arial" w:hAnsi="Arial" w:cs="Arial"/>
        </w:rPr>
        <w:t xml:space="preserve">El premio </w:t>
      </w:r>
      <w:r w:rsidR="001753A4" w:rsidRPr="00BF61D9">
        <w:rPr>
          <w:rFonts w:ascii="Arial" w:hAnsi="Arial" w:cs="Arial"/>
        </w:rPr>
        <w:t xml:space="preserve">es </w:t>
      </w:r>
      <w:r>
        <w:rPr>
          <w:rFonts w:ascii="Arial" w:hAnsi="Arial" w:cs="Arial"/>
        </w:rPr>
        <w:t>una</w:t>
      </w:r>
      <w:r w:rsidR="001753A4" w:rsidRPr="00BF61D9">
        <w:rPr>
          <w:rFonts w:ascii="Arial" w:hAnsi="Arial" w:cs="Arial"/>
        </w:rPr>
        <w:t xml:space="preserve"> </w:t>
      </w:r>
      <w:r w:rsidR="00C2631C" w:rsidRPr="00BF61D9">
        <w:rPr>
          <w:rFonts w:ascii="Arial" w:hAnsi="Arial" w:cs="Arial"/>
        </w:rPr>
        <w:t xml:space="preserve">materialización del trabajo abstracto </w:t>
      </w:r>
      <w:r>
        <w:rPr>
          <w:rFonts w:ascii="Arial" w:hAnsi="Arial" w:cs="Arial"/>
        </w:rPr>
        <w:t>de un facilitador capaz de plasmar en cada</w:t>
      </w:r>
      <w:r w:rsidR="00C2631C" w:rsidRPr="00BF61D9">
        <w:rPr>
          <w:rFonts w:ascii="Arial" w:hAnsi="Arial" w:cs="Arial"/>
        </w:rPr>
        <w:t xml:space="preserve"> muchacho </w:t>
      </w:r>
      <w:r w:rsidR="00826490" w:rsidRPr="00BF61D9">
        <w:rPr>
          <w:rFonts w:ascii="Arial" w:hAnsi="Arial" w:cs="Arial"/>
        </w:rPr>
        <w:t>egresado</w:t>
      </w:r>
      <w:r w:rsidR="00C2631C" w:rsidRPr="00BF61D9">
        <w:rPr>
          <w:rFonts w:ascii="Arial" w:hAnsi="Arial" w:cs="Arial"/>
        </w:rPr>
        <w:t xml:space="preserve"> </w:t>
      </w:r>
      <w:r w:rsidR="00826490" w:rsidRPr="00BF61D9">
        <w:rPr>
          <w:rFonts w:ascii="Arial" w:hAnsi="Arial" w:cs="Arial"/>
        </w:rPr>
        <w:t>de Jocotal Abajo</w:t>
      </w:r>
      <w:r w:rsidR="0051116A">
        <w:rPr>
          <w:rFonts w:ascii="Arial" w:hAnsi="Arial" w:cs="Arial"/>
        </w:rPr>
        <w:t>,</w:t>
      </w:r>
      <w:r w:rsidR="00826490" w:rsidRPr="00BF61D9">
        <w:rPr>
          <w:rFonts w:ascii="Arial" w:hAnsi="Arial" w:cs="Arial"/>
        </w:rPr>
        <w:t xml:space="preserve"> </w:t>
      </w:r>
      <w:r>
        <w:rPr>
          <w:rFonts w:ascii="Arial" w:hAnsi="Arial" w:cs="Arial"/>
        </w:rPr>
        <w:t>la</w:t>
      </w:r>
      <w:r w:rsidR="00826490" w:rsidRPr="00BF61D9">
        <w:rPr>
          <w:rFonts w:ascii="Arial" w:hAnsi="Arial" w:cs="Arial"/>
        </w:rPr>
        <w:t xml:space="preserve"> </w:t>
      </w:r>
      <w:r>
        <w:rPr>
          <w:rFonts w:ascii="Arial" w:hAnsi="Arial" w:cs="Arial"/>
        </w:rPr>
        <w:t>posibilidad de</w:t>
      </w:r>
      <w:r w:rsidR="00826490" w:rsidRPr="00BF61D9">
        <w:rPr>
          <w:rFonts w:ascii="Arial" w:hAnsi="Arial" w:cs="Arial"/>
        </w:rPr>
        <w:t xml:space="preserve"> esculpir </w:t>
      </w:r>
      <w:r>
        <w:rPr>
          <w:rFonts w:ascii="Arial" w:hAnsi="Arial" w:cs="Arial"/>
        </w:rPr>
        <w:t>su propio espíritu</w:t>
      </w:r>
      <w:r w:rsidR="00826490" w:rsidRPr="00BF61D9">
        <w:rPr>
          <w:rFonts w:ascii="Arial" w:hAnsi="Arial" w:cs="Arial"/>
        </w:rPr>
        <w:t xml:space="preserve">, bajo una guía </w:t>
      </w:r>
      <w:r>
        <w:rPr>
          <w:rFonts w:ascii="Arial" w:hAnsi="Arial" w:cs="Arial"/>
        </w:rPr>
        <w:t xml:space="preserve">holográfica y </w:t>
      </w:r>
      <w:r w:rsidR="00826490" w:rsidRPr="00BF61D9">
        <w:rPr>
          <w:rFonts w:ascii="Arial" w:hAnsi="Arial" w:cs="Arial"/>
        </w:rPr>
        <w:t>heuríst</w:t>
      </w:r>
      <w:r w:rsidR="00482142" w:rsidRPr="00BF61D9">
        <w:rPr>
          <w:rFonts w:ascii="Arial" w:hAnsi="Arial" w:cs="Arial"/>
        </w:rPr>
        <w:t xml:space="preserve">ica </w:t>
      </w:r>
      <w:r>
        <w:rPr>
          <w:rFonts w:ascii="Arial" w:hAnsi="Arial" w:cs="Arial"/>
        </w:rPr>
        <w:t>para el</w:t>
      </w:r>
      <w:r w:rsidR="00482142" w:rsidRPr="00BF61D9">
        <w:rPr>
          <w:rFonts w:ascii="Arial" w:hAnsi="Arial" w:cs="Arial"/>
        </w:rPr>
        <w:t xml:space="preserve"> descubrimiento puro</w:t>
      </w:r>
      <w:r w:rsidR="008D6A1A">
        <w:rPr>
          <w:rFonts w:ascii="Arial" w:hAnsi="Arial" w:cs="Arial"/>
        </w:rPr>
        <w:t>, desde su individualidad más interna</w:t>
      </w:r>
      <w:r w:rsidR="00482142" w:rsidRPr="00BF61D9">
        <w:rPr>
          <w:rFonts w:ascii="Arial" w:hAnsi="Arial" w:cs="Arial"/>
        </w:rPr>
        <w:t xml:space="preserve">. </w:t>
      </w:r>
    </w:p>
    <w:p w14:paraId="624165EE" w14:textId="77777777" w:rsidR="001E10CC" w:rsidRPr="00BF61D9" w:rsidRDefault="001E10CC" w:rsidP="00BF61D9">
      <w:pPr>
        <w:spacing w:line="360" w:lineRule="auto"/>
        <w:ind w:firstLine="709"/>
        <w:jc w:val="both"/>
        <w:rPr>
          <w:rFonts w:ascii="Arial" w:hAnsi="Arial" w:cs="Arial"/>
        </w:rPr>
      </w:pPr>
    </w:p>
    <w:p w14:paraId="01F036F4" w14:textId="46FF6EE7" w:rsidR="00994BEF" w:rsidRPr="00BF61D9" w:rsidRDefault="001308D1" w:rsidP="00BF61D9">
      <w:pPr>
        <w:spacing w:line="360" w:lineRule="auto"/>
        <w:jc w:val="both"/>
        <w:rPr>
          <w:rFonts w:ascii="Arial" w:hAnsi="Arial" w:cs="Arial"/>
        </w:rPr>
      </w:pPr>
      <w:r w:rsidRPr="00BF61D9">
        <w:rPr>
          <w:rFonts w:ascii="Arial" w:hAnsi="Arial" w:cs="Arial"/>
        </w:rPr>
        <w:t>Los avatares que anquilosaro</w:t>
      </w:r>
      <w:r w:rsidR="00D716B1" w:rsidRPr="00BF61D9">
        <w:rPr>
          <w:rFonts w:ascii="Arial" w:hAnsi="Arial" w:cs="Arial"/>
        </w:rPr>
        <w:t xml:space="preserve">n </w:t>
      </w:r>
      <w:r w:rsidR="0001221F" w:rsidRPr="00BF61D9">
        <w:rPr>
          <w:rFonts w:ascii="Arial" w:hAnsi="Arial" w:cs="Arial"/>
        </w:rPr>
        <w:t xml:space="preserve">algún cáncer </w:t>
      </w:r>
      <w:r w:rsidR="00D716B1" w:rsidRPr="00BF61D9">
        <w:rPr>
          <w:rFonts w:ascii="Arial" w:hAnsi="Arial" w:cs="Arial"/>
        </w:rPr>
        <w:t>en la educación costarricense</w:t>
      </w:r>
      <w:r w:rsidRPr="00BF61D9">
        <w:rPr>
          <w:rFonts w:ascii="Arial" w:hAnsi="Arial" w:cs="Arial"/>
        </w:rPr>
        <w:t xml:space="preserve"> durante la segunda mitad del siglo XX</w:t>
      </w:r>
      <w:r w:rsidR="00E72A40" w:rsidRPr="00BF61D9">
        <w:rPr>
          <w:rFonts w:ascii="Arial" w:hAnsi="Arial" w:cs="Arial"/>
        </w:rPr>
        <w:t xml:space="preserve"> —con la incursión del</w:t>
      </w:r>
      <w:r w:rsidR="006C0F82" w:rsidRPr="00BF61D9">
        <w:rPr>
          <w:rFonts w:ascii="Arial" w:hAnsi="Arial" w:cs="Arial"/>
        </w:rPr>
        <w:t xml:space="preserve"> neoliberalismo</w:t>
      </w:r>
      <w:r w:rsidR="00E72A40" w:rsidRPr="00BF61D9">
        <w:rPr>
          <w:rFonts w:ascii="Arial" w:hAnsi="Arial" w:cs="Arial"/>
        </w:rPr>
        <w:t xml:space="preserve"> como tendencia político-económica</w:t>
      </w:r>
      <w:r w:rsidR="006C0F82" w:rsidRPr="00BF61D9">
        <w:rPr>
          <w:rFonts w:ascii="Arial" w:hAnsi="Arial" w:cs="Arial"/>
        </w:rPr>
        <w:t>—</w:t>
      </w:r>
      <w:r w:rsidRPr="00BF61D9">
        <w:rPr>
          <w:rFonts w:ascii="Arial" w:hAnsi="Arial" w:cs="Arial"/>
        </w:rPr>
        <w:t xml:space="preserve"> y </w:t>
      </w:r>
      <w:r w:rsidR="0001221F" w:rsidRPr="00BF61D9">
        <w:rPr>
          <w:rFonts w:ascii="Arial" w:hAnsi="Arial" w:cs="Arial"/>
        </w:rPr>
        <w:t>que multiplicaron sus células e</w:t>
      </w:r>
      <w:r w:rsidR="00E72A40" w:rsidRPr="00BF61D9">
        <w:rPr>
          <w:rFonts w:ascii="Arial" w:hAnsi="Arial" w:cs="Arial"/>
        </w:rPr>
        <w:t>n lo</w:t>
      </w:r>
      <w:r w:rsidR="001753A4" w:rsidRPr="00BF61D9">
        <w:rPr>
          <w:rFonts w:ascii="Arial" w:hAnsi="Arial" w:cs="Arial"/>
        </w:rPr>
        <w:t xml:space="preserve"> que</w:t>
      </w:r>
      <w:r w:rsidR="00E72A40" w:rsidRPr="00BF61D9">
        <w:rPr>
          <w:rFonts w:ascii="Arial" w:hAnsi="Arial" w:cs="Arial"/>
        </w:rPr>
        <w:t xml:space="preserve"> </w:t>
      </w:r>
      <w:r w:rsidR="00762261" w:rsidRPr="00BF61D9">
        <w:rPr>
          <w:rFonts w:ascii="Arial" w:hAnsi="Arial" w:cs="Arial"/>
        </w:rPr>
        <w:t>se ha recorrido</w:t>
      </w:r>
      <w:r w:rsidR="0001221F" w:rsidRPr="00BF61D9">
        <w:rPr>
          <w:rFonts w:ascii="Arial" w:hAnsi="Arial" w:cs="Arial"/>
        </w:rPr>
        <w:t xml:space="preserve"> del </w:t>
      </w:r>
      <w:r w:rsidRPr="00BF61D9">
        <w:rPr>
          <w:rFonts w:ascii="Arial" w:hAnsi="Arial" w:cs="Arial"/>
        </w:rPr>
        <w:t xml:space="preserve">presente milenio, han abierto brechas marcadas que </w:t>
      </w:r>
      <w:r w:rsidR="00E72A40" w:rsidRPr="00BF61D9">
        <w:rPr>
          <w:rFonts w:ascii="Arial" w:hAnsi="Arial" w:cs="Arial"/>
        </w:rPr>
        <w:t>son</w:t>
      </w:r>
      <w:r w:rsidRPr="00BF61D9">
        <w:rPr>
          <w:rFonts w:ascii="Arial" w:hAnsi="Arial" w:cs="Arial"/>
        </w:rPr>
        <w:t xml:space="preserve"> difícil</w:t>
      </w:r>
      <w:r w:rsidR="00E72A40" w:rsidRPr="00BF61D9">
        <w:rPr>
          <w:rFonts w:ascii="Arial" w:hAnsi="Arial" w:cs="Arial"/>
        </w:rPr>
        <w:t>es de</w:t>
      </w:r>
      <w:r w:rsidRPr="00BF61D9">
        <w:rPr>
          <w:rFonts w:ascii="Arial" w:hAnsi="Arial" w:cs="Arial"/>
        </w:rPr>
        <w:t xml:space="preserve"> </w:t>
      </w:r>
      <w:r w:rsidR="00994BEF" w:rsidRPr="00BF61D9">
        <w:rPr>
          <w:rFonts w:ascii="Arial" w:hAnsi="Arial" w:cs="Arial"/>
        </w:rPr>
        <w:t>ignorar</w:t>
      </w:r>
      <w:r w:rsidR="0051116A">
        <w:rPr>
          <w:rFonts w:ascii="Arial" w:hAnsi="Arial" w:cs="Arial"/>
        </w:rPr>
        <w:t>,</w:t>
      </w:r>
      <w:r w:rsidRPr="00BF61D9">
        <w:rPr>
          <w:rFonts w:ascii="Arial" w:hAnsi="Arial" w:cs="Arial"/>
        </w:rPr>
        <w:t xml:space="preserve"> aunque se </w:t>
      </w:r>
      <w:r w:rsidR="00CF7D87">
        <w:rPr>
          <w:rFonts w:ascii="Arial" w:hAnsi="Arial" w:cs="Arial"/>
        </w:rPr>
        <w:t>evada</w:t>
      </w:r>
      <w:r w:rsidRPr="00BF61D9">
        <w:rPr>
          <w:rFonts w:ascii="Arial" w:hAnsi="Arial" w:cs="Arial"/>
        </w:rPr>
        <w:t xml:space="preserve"> la mirada.</w:t>
      </w:r>
      <w:r w:rsidR="004F5E89" w:rsidRPr="00BF61D9">
        <w:rPr>
          <w:rFonts w:ascii="Arial" w:hAnsi="Arial" w:cs="Arial"/>
        </w:rPr>
        <w:t xml:space="preserve"> </w:t>
      </w:r>
    </w:p>
    <w:p w14:paraId="7778D9CC" w14:textId="77777777" w:rsidR="001E10CC" w:rsidRPr="00BF61D9" w:rsidRDefault="001E10CC" w:rsidP="00BF61D9">
      <w:pPr>
        <w:spacing w:line="360" w:lineRule="auto"/>
        <w:ind w:firstLine="709"/>
        <w:jc w:val="both"/>
        <w:rPr>
          <w:rFonts w:ascii="Arial" w:hAnsi="Arial" w:cs="Arial"/>
        </w:rPr>
      </w:pPr>
    </w:p>
    <w:p w14:paraId="5C886991" w14:textId="750F8F03" w:rsidR="001308D1" w:rsidRPr="00BF61D9" w:rsidRDefault="004050E2" w:rsidP="00F7483E">
      <w:pPr>
        <w:spacing w:line="360" w:lineRule="auto"/>
        <w:jc w:val="both"/>
        <w:rPr>
          <w:rFonts w:ascii="Arial" w:hAnsi="Arial" w:cs="Arial"/>
        </w:rPr>
      </w:pPr>
      <w:r w:rsidRPr="00BF61D9">
        <w:rPr>
          <w:rFonts w:ascii="Arial" w:hAnsi="Arial" w:cs="Arial"/>
        </w:rPr>
        <w:t>Con base en el quinto Informe Estado de la Educación (2015,</w:t>
      </w:r>
      <w:r w:rsidR="00DC2283">
        <w:rPr>
          <w:rFonts w:ascii="Arial" w:hAnsi="Arial" w:cs="Arial"/>
        </w:rPr>
        <w:t xml:space="preserve"> p. 44</w:t>
      </w:r>
      <w:r w:rsidRPr="00BF61D9">
        <w:rPr>
          <w:rFonts w:ascii="Arial" w:hAnsi="Arial" w:cs="Arial"/>
        </w:rPr>
        <w:t>)</w:t>
      </w:r>
      <w:r w:rsidR="00A26181" w:rsidRPr="00BF61D9">
        <w:rPr>
          <w:rFonts w:ascii="Arial" w:hAnsi="Arial" w:cs="Arial"/>
        </w:rPr>
        <w:t xml:space="preserve"> del Consejo Nacional de Rectores (</w:t>
      </w:r>
      <w:proofErr w:type="spellStart"/>
      <w:r w:rsidR="00A26181" w:rsidRPr="00BF61D9">
        <w:rPr>
          <w:rFonts w:ascii="Arial" w:hAnsi="Arial" w:cs="Arial"/>
        </w:rPr>
        <w:t>Conare</w:t>
      </w:r>
      <w:proofErr w:type="spellEnd"/>
      <w:r w:rsidR="00A26181" w:rsidRPr="00BF61D9">
        <w:rPr>
          <w:rFonts w:ascii="Arial" w:hAnsi="Arial" w:cs="Arial"/>
        </w:rPr>
        <w:t>)</w:t>
      </w:r>
      <w:r w:rsidRPr="00BF61D9">
        <w:rPr>
          <w:rFonts w:ascii="Arial" w:hAnsi="Arial" w:cs="Arial"/>
        </w:rPr>
        <w:t xml:space="preserve">, </w:t>
      </w:r>
      <w:r w:rsidR="00A26181" w:rsidRPr="00BF61D9">
        <w:rPr>
          <w:rFonts w:ascii="Arial" w:hAnsi="Arial" w:cs="Arial"/>
        </w:rPr>
        <w:t xml:space="preserve">los principales problemas de la educación nacional danzan en </w:t>
      </w:r>
      <w:r w:rsidRPr="00BF61D9">
        <w:rPr>
          <w:rFonts w:ascii="Arial" w:hAnsi="Arial" w:cs="Arial"/>
        </w:rPr>
        <w:t>e</w:t>
      </w:r>
      <w:r w:rsidR="004F5E89" w:rsidRPr="00BF61D9">
        <w:rPr>
          <w:rFonts w:ascii="Arial" w:hAnsi="Arial" w:cs="Arial"/>
        </w:rPr>
        <w:t xml:space="preserve">l abismo digital </w:t>
      </w:r>
      <w:r w:rsidR="001753A4" w:rsidRPr="00BF61D9">
        <w:rPr>
          <w:rFonts w:ascii="Arial" w:hAnsi="Arial" w:cs="Arial"/>
        </w:rPr>
        <w:t xml:space="preserve">o acceso a las TIC, </w:t>
      </w:r>
      <w:r w:rsidR="003B6AC9" w:rsidRPr="00BF61D9">
        <w:rPr>
          <w:rFonts w:ascii="Arial" w:hAnsi="Arial" w:cs="Arial"/>
        </w:rPr>
        <w:t>latente</w:t>
      </w:r>
      <w:r w:rsidR="004F5E89" w:rsidRPr="00BF61D9">
        <w:rPr>
          <w:rFonts w:ascii="Arial" w:hAnsi="Arial" w:cs="Arial"/>
        </w:rPr>
        <w:t xml:space="preserve"> en </w:t>
      </w:r>
      <w:r w:rsidR="003B6AC9" w:rsidRPr="00BF61D9">
        <w:rPr>
          <w:rFonts w:ascii="Arial" w:hAnsi="Arial" w:cs="Arial"/>
        </w:rPr>
        <w:t xml:space="preserve">las </w:t>
      </w:r>
      <w:r w:rsidR="004F5E89" w:rsidRPr="00BF61D9">
        <w:rPr>
          <w:rFonts w:ascii="Arial" w:hAnsi="Arial" w:cs="Arial"/>
        </w:rPr>
        <w:t xml:space="preserve">zonas </w:t>
      </w:r>
      <w:r w:rsidR="003B6AC9" w:rsidRPr="00BF61D9">
        <w:rPr>
          <w:rFonts w:ascii="Arial" w:hAnsi="Arial" w:cs="Arial"/>
        </w:rPr>
        <w:t>rurales</w:t>
      </w:r>
      <w:r w:rsidR="004F5E89" w:rsidRPr="00BF61D9">
        <w:rPr>
          <w:rFonts w:ascii="Arial" w:hAnsi="Arial" w:cs="Arial"/>
        </w:rPr>
        <w:t xml:space="preserve"> y</w:t>
      </w:r>
      <w:r w:rsidR="001753A4" w:rsidRPr="00BF61D9">
        <w:rPr>
          <w:rFonts w:ascii="Arial" w:hAnsi="Arial" w:cs="Arial"/>
        </w:rPr>
        <w:t xml:space="preserve"> aquellas</w:t>
      </w:r>
      <w:r w:rsidR="004F5E89" w:rsidRPr="00BF61D9">
        <w:rPr>
          <w:rFonts w:ascii="Arial" w:hAnsi="Arial" w:cs="Arial"/>
        </w:rPr>
        <w:t xml:space="preserve"> no tan </w:t>
      </w:r>
      <w:r w:rsidR="003B6AC9" w:rsidRPr="00BF61D9">
        <w:rPr>
          <w:rFonts w:ascii="Arial" w:hAnsi="Arial" w:cs="Arial"/>
        </w:rPr>
        <w:t>remotas</w:t>
      </w:r>
      <w:r w:rsidR="004D19BF" w:rsidRPr="00BF61D9">
        <w:rPr>
          <w:rFonts w:ascii="Arial" w:hAnsi="Arial" w:cs="Arial"/>
        </w:rPr>
        <w:t xml:space="preserve"> de la geografía nacional. También, </w:t>
      </w:r>
      <w:r w:rsidR="00CF7D87">
        <w:rPr>
          <w:rFonts w:ascii="Arial" w:hAnsi="Arial" w:cs="Arial"/>
        </w:rPr>
        <w:t xml:space="preserve">sumados a la lista de debilidades, </w:t>
      </w:r>
      <w:r w:rsidR="004D19BF" w:rsidRPr="00BF61D9">
        <w:rPr>
          <w:rFonts w:ascii="Arial" w:hAnsi="Arial" w:cs="Arial"/>
        </w:rPr>
        <w:t>l</w:t>
      </w:r>
      <w:r w:rsidR="00B56C4F" w:rsidRPr="00BF61D9">
        <w:rPr>
          <w:rFonts w:ascii="Arial" w:hAnsi="Arial" w:cs="Arial"/>
        </w:rPr>
        <w:t>os planes de estudio</w:t>
      </w:r>
      <w:r w:rsidR="00A26181" w:rsidRPr="00BF61D9">
        <w:rPr>
          <w:rFonts w:ascii="Arial" w:hAnsi="Arial" w:cs="Arial"/>
        </w:rPr>
        <w:t xml:space="preserve"> están </w:t>
      </w:r>
      <w:r w:rsidR="00A26181" w:rsidRPr="00BF61D9">
        <w:rPr>
          <w:rFonts w:ascii="Arial" w:hAnsi="Arial" w:cs="Arial"/>
        </w:rPr>
        <w:lastRenderedPageBreak/>
        <w:t>desactualizados</w:t>
      </w:r>
      <w:r w:rsidR="00B56C4F" w:rsidRPr="00BF61D9">
        <w:rPr>
          <w:rFonts w:ascii="Arial" w:hAnsi="Arial" w:cs="Arial"/>
        </w:rPr>
        <w:t xml:space="preserve"> y su cumplimiento</w:t>
      </w:r>
      <w:r w:rsidR="003B6AC9" w:rsidRPr="00BF61D9">
        <w:rPr>
          <w:rFonts w:ascii="Arial" w:hAnsi="Arial" w:cs="Arial"/>
        </w:rPr>
        <w:t xml:space="preserve"> </w:t>
      </w:r>
      <w:r w:rsidR="00A26181" w:rsidRPr="00BF61D9">
        <w:rPr>
          <w:rFonts w:ascii="Arial" w:hAnsi="Arial" w:cs="Arial"/>
        </w:rPr>
        <w:t xml:space="preserve">es </w:t>
      </w:r>
      <w:r w:rsidR="003B6AC9" w:rsidRPr="00BF61D9">
        <w:rPr>
          <w:rFonts w:ascii="Arial" w:hAnsi="Arial" w:cs="Arial"/>
        </w:rPr>
        <w:t>desigual</w:t>
      </w:r>
      <w:r w:rsidR="00B56C4F" w:rsidRPr="00BF61D9">
        <w:rPr>
          <w:rFonts w:ascii="Arial" w:hAnsi="Arial" w:cs="Arial"/>
        </w:rPr>
        <w:t xml:space="preserve"> </w:t>
      </w:r>
      <w:r w:rsidRPr="00BF61D9">
        <w:rPr>
          <w:rFonts w:ascii="Arial" w:hAnsi="Arial" w:cs="Arial"/>
        </w:rPr>
        <w:t>entre los centros de enseñanza públic</w:t>
      </w:r>
      <w:r w:rsidR="003339FD" w:rsidRPr="00BF61D9">
        <w:rPr>
          <w:rFonts w:ascii="Arial" w:hAnsi="Arial" w:cs="Arial"/>
        </w:rPr>
        <w:t>a y privada;</w:t>
      </w:r>
      <w:r w:rsidR="00A26181" w:rsidRPr="00BF61D9">
        <w:rPr>
          <w:rFonts w:ascii="Arial" w:hAnsi="Arial" w:cs="Arial"/>
        </w:rPr>
        <w:t xml:space="preserve"> el </w:t>
      </w:r>
      <w:r w:rsidR="003339FD" w:rsidRPr="00BF61D9">
        <w:rPr>
          <w:rFonts w:ascii="Arial" w:hAnsi="Arial" w:cs="Arial"/>
        </w:rPr>
        <w:t>acceso a espacio</w:t>
      </w:r>
      <w:r w:rsidR="00A26181" w:rsidRPr="00BF61D9">
        <w:rPr>
          <w:rFonts w:ascii="Arial" w:hAnsi="Arial" w:cs="Arial"/>
        </w:rPr>
        <w:t>s</w:t>
      </w:r>
      <w:r w:rsidR="003339FD" w:rsidRPr="00BF61D9">
        <w:rPr>
          <w:rFonts w:ascii="Arial" w:hAnsi="Arial" w:cs="Arial"/>
        </w:rPr>
        <w:t xml:space="preserve"> para la convivencia</w:t>
      </w:r>
      <w:r w:rsidR="00A26181" w:rsidRPr="00BF61D9">
        <w:rPr>
          <w:rFonts w:ascii="Arial" w:hAnsi="Arial" w:cs="Arial"/>
        </w:rPr>
        <w:t xml:space="preserve"> es limitado</w:t>
      </w:r>
      <w:r w:rsidR="001753A4" w:rsidRPr="00BF61D9">
        <w:rPr>
          <w:rFonts w:ascii="Arial" w:hAnsi="Arial" w:cs="Arial"/>
        </w:rPr>
        <w:t>;</w:t>
      </w:r>
      <w:r w:rsidR="003339FD" w:rsidRPr="00BF61D9">
        <w:rPr>
          <w:rFonts w:ascii="Arial" w:hAnsi="Arial" w:cs="Arial"/>
        </w:rPr>
        <w:t xml:space="preserve"> </w:t>
      </w:r>
      <w:r w:rsidR="00A26181" w:rsidRPr="00BF61D9">
        <w:rPr>
          <w:rFonts w:ascii="Arial" w:hAnsi="Arial" w:cs="Arial"/>
        </w:rPr>
        <w:t>existe in</w:t>
      </w:r>
      <w:r w:rsidR="003B6AC9" w:rsidRPr="00BF61D9">
        <w:rPr>
          <w:rFonts w:ascii="Arial" w:hAnsi="Arial" w:cs="Arial"/>
        </w:rPr>
        <w:t>equidad en el trato</w:t>
      </w:r>
      <w:r w:rsidR="00A26181" w:rsidRPr="00BF61D9">
        <w:rPr>
          <w:rFonts w:ascii="Arial" w:hAnsi="Arial" w:cs="Arial"/>
        </w:rPr>
        <w:t xml:space="preserve"> dentro de la clase</w:t>
      </w:r>
      <w:r w:rsidR="001753A4" w:rsidRPr="00BF61D9">
        <w:rPr>
          <w:rFonts w:ascii="Arial" w:hAnsi="Arial" w:cs="Arial"/>
        </w:rPr>
        <w:t>;</w:t>
      </w:r>
      <w:r w:rsidR="003B6AC9" w:rsidRPr="00BF61D9">
        <w:rPr>
          <w:rFonts w:ascii="Arial" w:hAnsi="Arial" w:cs="Arial"/>
        </w:rPr>
        <w:t xml:space="preserve"> </w:t>
      </w:r>
      <w:r w:rsidR="00A26181" w:rsidRPr="00BF61D9">
        <w:rPr>
          <w:rFonts w:ascii="Arial" w:hAnsi="Arial" w:cs="Arial"/>
        </w:rPr>
        <w:t xml:space="preserve">hay </w:t>
      </w:r>
      <w:r w:rsidR="003B6AC9" w:rsidRPr="00BF61D9">
        <w:rPr>
          <w:rFonts w:ascii="Arial" w:hAnsi="Arial" w:cs="Arial"/>
        </w:rPr>
        <w:t xml:space="preserve">pocos </w:t>
      </w:r>
      <w:r w:rsidRPr="00BF61D9">
        <w:rPr>
          <w:rFonts w:ascii="Arial" w:hAnsi="Arial" w:cs="Arial"/>
        </w:rPr>
        <w:t>recursos educativos</w:t>
      </w:r>
      <w:r w:rsidR="003339FD" w:rsidRPr="00BF61D9">
        <w:rPr>
          <w:rFonts w:ascii="Arial" w:hAnsi="Arial" w:cs="Arial"/>
        </w:rPr>
        <w:t xml:space="preserve">; </w:t>
      </w:r>
      <w:r w:rsidR="00A26181" w:rsidRPr="00BF61D9">
        <w:rPr>
          <w:rFonts w:ascii="Arial" w:hAnsi="Arial" w:cs="Arial"/>
        </w:rPr>
        <w:t xml:space="preserve">la </w:t>
      </w:r>
      <w:r w:rsidR="003339FD" w:rsidRPr="00BF61D9">
        <w:rPr>
          <w:rFonts w:ascii="Arial" w:hAnsi="Arial" w:cs="Arial"/>
        </w:rPr>
        <w:t xml:space="preserve">preparación docente </w:t>
      </w:r>
      <w:r w:rsidR="00A26181" w:rsidRPr="00BF61D9">
        <w:rPr>
          <w:rFonts w:ascii="Arial" w:hAnsi="Arial" w:cs="Arial"/>
        </w:rPr>
        <w:t>es endeble</w:t>
      </w:r>
      <w:r w:rsidR="003339FD" w:rsidRPr="00BF61D9">
        <w:rPr>
          <w:rFonts w:ascii="Arial" w:hAnsi="Arial" w:cs="Arial"/>
        </w:rPr>
        <w:t xml:space="preserve"> </w:t>
      </w:r>
      <w:r w:rsidR="00A26181" w:rsidRPr="00BF61D9">
        <w:rPr>
          <w:rFonts w:ascii="Arial" w:hAnsi="Arial" w:cs="Arial"/>
        </w:rPr>
        <w:t>y des</w:t>
      </w:r>
      <w:r w:rsidR="003339FD" w:rsidRPr="00BF61D9">
        <w:rPr>
          <w:rFonts w:ascii="Arial" w:hAnsi="Arial" w:cs="Arial"/>
        </w:rPr>
        <w:t>articulada</w:t>
      </w:r>
      <w:r w:rsidR="00A26181" w:rsidRPr="00BF61D9">
        <w:rPr>
          <w:rFonts w:ascii="Arial" w:hAnsi="Arial" w:cs="Arial"/>
        </w:rPr>
        <w:t xml:space="preserve">, opacada por una </w:t>
      </w:r>
      <w:r w:rsidR="00F7483E" w:rsidRPr="00BF61D9">
        <w:rPr>
          <w:rFonts w:ascii="Arial" w:hAnsi="Arial" w:cs="Arial"/>
        </w:rPr>
        <w:t xml:space="preserve">cuestionada </w:t>
      </w:r>
      <w:r w:rsidR="00E17EAE" w:rsidRPr="00BF61D9">
        <w:rPr>
          <w:rFonts w:ascii="Arial" w:hAnsi="Arial" w:cs="Arial"/>
        </w:rPr>
        <w:t>formación</w:t>
      </w:r>
      <w:r w:rsidR="003B6AC9" w:rsidRPr="00BF61D9">
        <w:rPr>
          <w:rFonts w:ascii="Arial" w:hAnsi="Arial" w:cs="Arial"/>
        </w:rPr>
        <w:t xml:space="preserve"> terciaria</w:t>
      </w:r>
      <w:r w:rsidR="00A26181" w:rsidRPr="00BF61D9">
        <w:rPr>
          <w:rFonts w:ascii="Arial" w:hAnsi="Arial" w:cs="Arial"/>
        </w:rPr>
        <w:t xml:space="preserve"> más la</w:t>
      </w:r>
      <w:r w:rsidR="003339FD" w:rsidRPr="00BF61D9">
        <w:rPr>
          <w:rFonts w:ascii="Arial" w:hAnsi="Arial" w:cs="Arial"/>
        </w:rPr>
        <w:t xml:space="preserve"> desvalorización d</w:t>
      </w:r>
      <w:r w:rsidR="00D1257F" w:rsidRPr="00BF61D9">
        <w:rPr>
          <w:rFonts w:ascii="Arial" w:hAnsi="Arial" w:cs="Arial"/>
        </w:rPr>
        <w:t xml:space="preserve">e </w:t>
      </w:r>
      <w:r w:rsidR="003B6AC9" w:rsidRPr="00BF61D9">
        <w:rPr>
          <w:rFonts w:ascii="Arial" w:hAnsi="Arial" w:cs="Arial"/>
        </w:rPr>
        <w:t>la</w:t>
      </w:r>
      <w:r w:rsidR="00D1257F" w:rsidRPr="00BF61D9">
        <w:rPr>
          <w:rFonts w:ascii="Arial" w:hAnsi="Arial" w:cs="Arial"/>
        </w:rPr>
        <w:t xml:space="preserve"> posición </w:t>
      </w:r>
      <w:r w:rsidR="003B6AC9" w:rsidRPr="00BF61D9">
        <w:rPr>
          <w:rFonts w:ascii="Arial" w:hAnsi="Arial" w:cs="Arial"/>
        </w:rPr>
        <w:t xml:space="preserve">del educador </w:t>
      </w:r>
      <w:r w:rsidR="00D1257F" w:rsidRPr="00BF61D9">
        <w:rPr>
          <w:rFonts w:ascii="Arial" w:hAnsi="Arial" w:cs="Arial"/>
        </w:rPr>
        <w:t xml:space="preserve">frente a </w:t>
      </w:r>
      <w:r w:rsidR="0051116A">
        <w:rPr>
          <w:rFonts w:ascii="Arial" w:hAnsi="Arial" w:cs="Arial"/>
        </w:rPr>
        <w:t xml:space="preserve">la </w:t>
      </w:r>
      <w:r w:rsidR="00D1257F" w:rsidRPr="00BF61D9">
        <w:rPr>
          <w:rFonts w:ascii="Arial" w:hAnsi="Arial" w:cs="Arial"/>
        </w:rPr>
        <w:t>sociedad</w:t>
      </w:r>
      <w:r w:rsidR="00871977" w:rsidRPr="00BF61D9">
        <w:rPr>
          <w:rFonts w:ascii="Arial" w:hAnsi="Arial" w:cs="Arial"/>
        </w:rPr>
        <w:t>, entre otros factores críticos.</w:t>
      </w:r>
    </w:p>
    <w:p w14:paraId="7846C80C" w14:textId="77777777" w:rsidR="001E10CC" w:rsidRPr="00BF61D9" w:rsidRDefault="001E10CC" w:rsidP="00BF61D9">
      <w:pPr>
        <w:spacing w:line="360" w:lineRule="auto"/>
        <w:ind w:firstLine="709"/>
        <w:jc w:val="both"/>
        <w:rPr>
          <w:rFonts w:ascii="Arial" w:hAnsi="Arial" w:cs="Arial"/>
        </w:rPr>
      </w:pPr>
    </w:p>
    <w:p w14:paraId="4E757589" w14:textId="3E3AA271" w:rsidR="0097624D" w:rsidRPr="00BF61D9" w:rsidRDefault="0097624D" w:rsidP="00BF61D9">
      <w:pPr>
        <w:spacing w:line="360" w:lineRule="auto"/>
        <w:rPr>
          <w:rFonts w:ascii="Arial" w:hAnsi="Arial" w:cs="Arial"/>
          <w:b/>
        </w:rPr>
      </w:pPr>
      <w:r w:rsidRPr="00BF61D9">
        <w:rPr>
          <w:rFonts w:ascii="Arial" w:hAnsi="Arial" w:cs="Arial"/>
          <w:b/>
        </w:rPr>
        <w:t>Desarrollo</w:t>
      </w:r>
    </w:p>
    <w:p w14:paraId="0B2AE84F" w14:textId="77777777" w:rsidR="001E10CC" w:rsidRPr="00BF61D9" w:rsidRDefault="001E10CC" w:rsidP="00BF61D9">
      <w:pPr>
        <w:spacing w:line="360" w:lineRule="auto"/>
        <w:ind w:firstLine="709"/>
        <w:jc w:val="both"/>
        <w:rPr>
          <w:rFonts w:ascii="Arial" w:hAnsi="Arial" w:cs="Arial"/>
        </w:rPr>
      </w:pPr>
    </w:p>
    <w:p w14:paraId="081EC285" w14:textId="01EBBE9F" w:rsidR="006F27BC" w:rsidRPr="00BF61D9" w:rsidRDefault="006F27BC" w:rsidP="00BF61D9">
      <w:pPr>
        <w:spacing w:line="360" w:lineRule="auto"/>
        <w:jc w:val="both"/>
        <w:rPr>
          <w:rFonts w:ascii="Arial" w:hAnsi="Arial" w:cs="Arial"/>
        </w:rPr>
      </w:pPr>
      <w:r w:rsidRPr="00BF61D9">
        <w:rPr>
          <w:rFonts w:ascii="Arial" w:hAnsi="Arial" w:cs="Arial"/>
        </w:rPr>
        <w:t>A la luz de</w:t>
      </w:r>
      <w:r w:rsidR="0031505E" w:rsidRPr="00BF61D9">
        <w:rPr>
          <w:rFonts w:ascii="Arial" w:hAnsi="Arial" w:cs="Arial"/>
        </w:rPr>
        <w:t xml:space="preserve"> los postulados de las teorías</w:t>
      </w:r>
      <w:r w:rsidR="00C76AC8">
        <w:rPr>
          <w:rFonts w:ascii="Arial" w:hAnsi="Arial" w:cs="Arial"/>
        </w:rPr>
        <w:t xml:space="preserve"> referidas en párrafos previos</w:t>
      </w:r>
      <w:r w:rsidR="0031505E" w:rsidRPr="00BF61D9">
        <w:rPr>
          <w:rFonts w:ascii="Arial" w:hAnsi="Arial" w:cs="Arial"/>
        </w:rPr>
        <w:t xml:space="preserve">, </w:t>
      </w:r>
      <w:r w:rsidR="00AD7347" w:rsidRPr="00BF61D9">
        <w:rPr>
          <w:rFonts w:ascii="Arial" w:hAnsi="Arial" w:cs="Arial"/>
        </w:rPr>
        <w:t>la educación debe ser holística, es decir, que el aporte conjunto de todas sus partes sea mayor a lo que p</w:t>
      </w:r>
      <w:r w:rsidR="001753A4" w:rsidRPr="00BF61D9">
        <w:rPr>
          <w:rFonts w:ascii="Arial" w:hAnsi="Arial" w:cs="Arial"/>
        </w:rPr>
        <w:t>ueda aportar cada parte de maner</w:t>
      </w:r>
      <w:r w:rsidR="00AD7347" w:rsidRPr="00BF61D9">
        <w:rPr>
          <w:rFonts w:ascii="Arial" w:hAnsi="Arial" w:cs="Arial"/>
        </w:rPr>
        <w:t>a aislada, pero que en cada una de esas parte</w:t>
      </w:r>
      <w:r w:rsidR="00C90BCE">
        <w:rPr>
          <w:rFonts w:ascii="Arial" w:hAnsi="Arial" w:cs="Arial"/>
        </w:rPr>
        <w:t>s</w:t>
      </w:r>
      <w:r w:rsidR="00AD7347" w:rsidRPr="00BF61D9">
        <w:rPr>
          <w:rFonts w:ascii="Arial" w:hAnsi="Arial" w:cs="Arial"/>
        </w:rPr>
        <w:t xml:space="preserve"> </w:t>
      </w:r>
      <w:r w:rsidR="006F000E">
        <w:rPr>
          <w:rFonts w:ascii="Arial" w:hAnsi="Arial" w:cs="Arial"/>
        </w:rPr>
        <w:t>(</w:t>
      </w:r>
      <w:r w:rsidR="006A0586">
        <w:rPr>
          <w:rFonts w:ascii="Arial" w:hAnsi="Arial" w:cs="Arial"/>
        </w:rPr>
        <w:t>actores viv</w:t>
      </w:r>
      <w:r w:rsidR="006F000E">
        <w:rPr>
          <w:rFonts w:ascii="Arial" w:hAnsi="Arial" w:cs="Arial"/>
        </w:rPr>
        <w:t xml:space="preserve">os del proceso) </w:t>
      </w:r>
      <w:r w:rsidR="00AD7347" w:rsidRPr="00BF61D9">
        <w:rPr>
          <w:rFonts w:ascii="Arial" w:hAnsi="Arial" w:cs="Arial"/>
        </w:rPr>
        <w:t xml:space="preserve">se refleje una cosmovisión integral. Hasta acá, </w:t>
      </w:r>
      <w:r w:rsidR="005F46E8" w:rsidRPr="00BF61D9">
        <w:rPr>
          <w:rFonts w:ascii="Arial" w:hAnsi="Arial" w:cs="Arial"/>
        </w:rPr>
        <w:t>la crítica y los hechos f</w:t>
      </w:r>
      <w:r w:rsidR="00F10619" w:rsidRPr="00BF61D9">
        <w:rPr>
          <w:rFonts w:ascii="Arial" w:hAnsi="Arial" w:cs="Arial"/>
        </w:rPr>
        <w:t xml:space="preserve">isgan a hurtadillas el telón </w:t>
      </w:r>
      <w:r w:rsidR="005F46E8" w:rsidRPr="00BF61D9">
        <w:rPr>
          <w:rFonts w:ascii="Arial" w:hAnsi="Arial" w:cs="Arial"/>
        </w:rPr>
        <w:t xml:space="preserve">del problema </w:t>
      </w:r>
      <w:r w:rsidR="00F10619" w:rsidRPr="00BF61D9">
        <w:rPr>
          <w:rFonts w:ascii="Arial" w:hAnsi="Arial" w:cs="Arial"/>
        </w:rPr>
        <w:t>latente en</w:t>
      </w:r>
      <w:r w:rsidR="005F46E8" w:rsidRPr="00BF61D9">
        <w:rPr>
          <w:rFonts w:ascii="Arial" w:hAnsi="Arial" w:cs="Arial"/>
        </w:rPr>
        <w:t xml:space="preserve"> el derrotero hac</w:t>
      </w:r>
      <w:r w:rsidR="00F10619" w:rsidRPr="00BF61D9">
        <w:rPr>
          <w:rFonts w:ascii="Arial" w:hAnsi="Arial" w:cs="Arial"/>
        </w:rPr>
        <w:t xml:space="preserve">ia una calidad </w:t>
      </w:r>
      <w:r w:rsidR="0020643C">
        <w:rPr>
          <w:rFonts w:ascii="Arial" w:hAnsi="Arial" w:cs="Arial"/>
        </w:rPr>
        <w:t>de la educación.</w:t>
      </w:r>
      <w:r w:rsidR="00640F64">
        <w:rPr>
          <w:rFonts w:ascii="Arial" w:hAnsi="Arial" w:cs="Arial"/>
        </w:rPr>
        <w:t xml:space="preserve"> </w:t>
      </w:r>
      <w:r w:rsidR="0051116A">
        <w:rPr>
          <w:rFonts w:ascii="Arial" w:hAnsi="Arial" w:cs="Arial"/>
        </w:rPr>
        <w:t>¿</w:t>
      </w:r>
      <w:r w:rsidR="0020643C">
        <w:rPr>
          <w:rFonts w:ascii="Arial" w:hAnsi="Arial" w:cs="Arial"/>
        </w:rPr>
        <w:t xml:space="preserve">Es el docente </w:t>
      </w:r>
      <w:r w:rsidR="00F10619" w:rsidRPr="00BF61D9">
        <w:rPr>
          <w:rFonts w:ascii="Arial" w:hAnsi="Arial" w:cs="Arial"/>
        </w:rPr>
        <w:t xml:space="preserve">uno de los factores </w:t>
      </w:r>
      <w:r w:rsidR="001753A4" w:rsidRPr="00BF61D9">
        <w:rPr>
          <w:rFonts w:ascii="Arial" w:hAnsi="Arial" w:cs="Arial"/>
        </w:rPr>
        <w:t>de</w:t>
      </w:r>
      <w:r w:rsidR="00F10619" w:rsidRPr="00BF61D9">
        <w:rPr>
          <w:rFonts w:ascii="Arial" w:hAnsi="Arial" w:cs="Arial"/>
        </w:rPr>
        <w:t xml:space="preserve"> éxito o fracaso</w:t>
      </w:r>
      <w:r w:rsidR="0051116A">
        <w:rPr>
          <w:rFonts w:ascii="Arial" w:hAnsi="Arial" w:cs="Arial"/>
        </w:rPr>
        <w:t>?</w:t>
      </w:r>
    </w:p>
    <w:p w14:paraId="1F19150D" w14:textId="77777777" w:rsidR="001E10CC" w:rsidRPr="00BF61D9" w:rsidRDefault="001E10CC" w:rsidP="00BF61D9">
      <w:pPr>
        <w:spacing w:line="360" w:lineRule="auto"/>
        <w:ind w:firstLine="709"/>
        <w:jc w:val="both"/>
        <w:rPr>
          <w:rFonts w:ascii="Arial" w:hAnsi="Arial" w:cs="Arial"/>
        </w:rPr>
      </w:pPr>
    </w:p>
    <w:p w14:paraId="2049580F" w14:textId="6B361415" w:rsidR="0024054D" w:rsidRPr="00BF61D9" w:rsidRDefault="0093687D" w:rsidP="00BF61D9">
      <w:pPr>
        <w:spacing w:line="360" w:lineRule="auto"/>
        <w:jc w:val="both"/>
        <w:rPr>
          <w:rFonts w:ascii="Arial" w:hAnsi="Arial" w:cs="Arial"/>
        </w:rPr>
      </w:pPr>
      <w:r w:rsidRPr="00BF61D9">
        <w:rPr>
          <w:rFonts w:ascii="Arial" w:hAnsi="Arial" w:cs="Arial"/>
        </w:rPr>
        <w:t>El mundo occidental ha perpetuado un esquema antiquísimo semejante a los procesos industrial</w:t>
      </w:r>
      <w:r w:rsidR="0051116A">
        <w:rPr>
          <w:rFonts w:ascii="Arial" w:hAnsi="Arial" w:cs="Arial"/>
        </w:rPr>
        <w:t>es</w:t>
      </w:r>
      <w:r w:rsidRPr="00BF61D9">
        <w:rPr>
          <w:rFonts w:ascii="Arial" w:hAnsi="Arial" w:cs="Arial"/>
        </w:rPr>
        <w:t xml:space="preserve"> de la Primera Revolució</w:t>
      </w:r>
      <w:r w:rsidR="005010CB" w:rsidRPr="00BF61D9">
        <w:rPr>
          <w:rFonts w:ascii="Arial" w:hAnsi="Arial" w:cs="Arial"/>
        </w:rPr>
        <w:t xml:space="preserve">n Industrial </w:t>
      </w:r>
      <w:r w:rsidR="002D0CD6" w:rsidRPr="00BF61D9">
        <w:rPr>
          <w:rFonts w:ascii="Arial" w:hAnsi="Arial" w:cs="Arial"/>
        </w:rPr>
        <w:t>del</w:t>
      </w:r>
      <w:r w:rsidR="00534BCC" w:rsidRPr="00BF61D9">
        <w:rPr>
          <w:rFonts w:ascii="Arial" w:hAnsi="Arial" w:cs="Arial"/>
        </w:rPr>
        <w:t xml:space="preserve"> XVIII en el Reino Unido</w:t>
      </w:r>
      <w:r w:rsidR="00557032" w:rsidRPr="00BF61D9">
        <w:rPr>
          <w:rFonts w:ascii="Arial" w:hAnsi="Arial" w:cs="Arial"/>
        </w:rPr>
        <w:t xml:space="preserve">, cuyo lastre ha sido la propia Revolución Francesa </w:t>
      </w:r>
      <w:r w:rsidR="00BF3F06" w:rsidRPr="00BF61D9">
        <w:rPr>
          <w:rFonts w:ascii="Arial" w:hAnsi="Arial" w:cs="Arial"/>
        </w:rPr>
        <w:t xml:space="preserve">(1789-1799) </w:t>
      </w:r>
      <w:r w:rsidR="00557032" w:rsidRPr="00BF61D9">
        <w:rPr>
          <w:rFonts w:ascii="Arial" w:hAnsi="Arial" w:cs="Arial"/>
        </w:rPr>
        <w:t xml:space="preserve">y </w:t>
      </w:r>
      <w:r w:rsidR="002C2EC4" w:rsidRPr="00BF61D9">
        <w:rPr>
          <w:rFonts w:ascii="Arial" w:hAnsi="Arial" w:cs="Arial"/>
        </w:rPr>
        <w:t>sus</w:t>
      </w:r>
      <w:r w:rsidR="00557032" w:rsidRPr="00BF61D9">
        <w:rPr>
          <w:rFonts w:ascii="Arial" w:hAnsi="Arial" w:cs="Arial"/>
        </w:rPr>
        <w:t xml:space="preserve"> </w:t>
      </w:r>
      <w:r w:rsidR="002C2EC4" w:rsidRPr="00BF61D9">
        <w:rPr>
          <w:rFonts w:ascii="Arial" w:hAnsi="Arial" w:cs="Arial"/>
        </w:rPr>
        <w:t>posiciones a veces i</w:t>
      </w:r>
      <w:r w:rsidR="005E3359">
        <w:rPr>
          <w:rFonts w:ascii="Arial" w:hAnsi="Arial" w:cs="Arial"/>
        </w:rPr>
        <w:t>ncuestionables en nuestros días</w:t>
      </w:r>
      <w:r w:rsidR="00534BCC" w:rsidRPr="00BF61D9">
        <w:rPr>
          <w:rFonts w:ascii="Arial" w:hAnsi="Arial" w:cs="Arial"/>
        </w:rPr>
        <w:t>. Como actor clave del proceso de enseñar y aprender, se ha concebido al docente como un docto transmisor de conocimientos, quien resulta “om</w:t>
      </w:r>
      <w:r w:rsidR="00F90AA1" w:rsidRPr="00BF61D9">
        <w:rPr>
          <w:rFonts w:ascii="Arial" w:hAnsi="Arial" w:cs="Arial"/>
        </w:rPr>
        <w:t>nipotente” e “incuestionable”</w:t>
      </w:r>
      <w:r w:rsidR="005E3359">
        <w:rPr>
          <w:rFonts w:ascii="Arial" w:hAnsi="Arial" w:cs="Arial"/>
        </w:rPr>
        <w:t xml:space="preserve"> en los países occidentales y</w:t>
      </w:r>
      <w:r w:rsidR="00AB0572">
        <w:rPr>
          <w:rFonts w:ascii="Arial" w:hAnsi="Arial" w:cs="Arial"/>
        </w:rPr>
        <w:t>,</w:t>
      </w:r>
      <w:r w:rsidR="005E3359">
        <w:rPr>
          <w:rFonts w:ascii="Arial" w:hAnsi="Arial" w:cs="Arial"/>
        </w:rPr>
        <w:t xml:space="preserve"> Costa Rica no es la excepción</w:t>
      </w:r>
      <w:r w:rsidR="00F90AA1" w:rsidRPr="00BF61D9">
        <w:rPr>
          <w:rFonts w:ascii="Arial" w:hAnsi="Arial" w:cs="Arial"/>
        </w:rPr>
        <w:t xml:space="preserve">. </w:t>
      </w:r>
      <w:r w:rsidR="00074FD7">
        <w:rPr>
          <w:rFonts w:ascii="Arial" w:hAnsi="Arial" w:cs="Arial"/>
        </w:rPr>
        <w:t>Han transcurrido</w:t>
      </w:r>
      <w:r w:rsidR="00534BCC" w:rsidRPr="00BF61D9">
        <w:rPr>
          <w:rFonts w:ascii="Arial" w:hAnsi="Arial" w:cs="Arial"/>
        </w:rPr>
        <w:t xml:space="preserve"> tres décadas del siglo XXI, </w:t>
      </w:r>
      <w:r w:rsidR="00074FD7">
        <w:rPr>
          <w:rFonts w:ascii="Arial" w:hAnsi="Arial" w:cs="Arial"/>
        </w:rPr>
        <w:t xml:space="preserve">la </w:t>
      </w:r>
      <w:r w:rsidR="00074FD7" w:rsidRPr="00BF61D9">
        <w:rPr>
          <w:rFonts w:ascii="Arial" w:hAnsi="Arial" w:cs="Arial"/>
        </w:rPr>
        <w:t xml:space="preserve">percepción de “sabiondo” </w:t>
      </w:r>
      <w:r w:rsidR="00074FD7">
        <w:rPr>
          <w:rFonts w:ascii="Arial" w:hAnsi="Arial" w:cs="Arial"/>
        </w:rPr>
        <w:t xml:space="preserve">del docente </w:t>
      </w:r>
      <w:r w:rsidR="00074FD7" w:rsidRPr="00BF61D9">
        <w:rPr>
          <w:rFonts w:ascii="Arial" w:hAnsi="Arial" w:cs="Arial"/>
        </w:rPr>
        <w:t>perdura</w:t>
      </w:r>
      <w:r w:rsidR="0051116A">
        <w:rPr>
          <w:rFonts w:ascii="Arial" w:hAnsi="Arial" w:cs="Arial"/>
        </w:rPr>
        <w:t>,</w:t>
      </w:r>
      <w:r w:rsidR="00074FD7" w:rsidRPr="00BF61D9">
        <w:rPr>
          <w:rFonts w:ascii="Arial" w:hAnsi="Arial" w:cs="Arial"/>
        </w:rPr>
        <w:t xml:space="preserve"> </w:t>
      </w:r>
      <w:r w:rsidR="00C90BCE">
        <w:rPr>
          <w:rFonts w:ascii="Arial" w:hAnsi="Arial" w:cs="Arial"/>
        </w:rPr>
        <w:t xml:space="preserve">incluso </w:t>
      </w:r>
      <w:r w:rsidR="00AB0572">
        <w:rPr>
          <w:rFonts w:ascii="Arial" w:hAnsi="Arial" w:cs="Arial"/>
        </w:rPr>
        <w:t xml:space="preserve">teniendo en cuenta </w:t>
      </w:r>
      <w:r w:rsidR="000C251A">
        <w:rPr>
          <w:rFonts w:ascii="Arial" w:hAnsi="Arial" w:cs="Arial"/>
        </w:rPr>
        <w:t>que no es así</w:t>
      </w:r>
      <w:r w:rsidR="006C05CA" w:rsidRPr="00BF61D9">
        <w:rPr>
          <w:rFonts w:ascii="Arial" w:hAnsi="Arial" w:cs="Arial"/>
        </w:rPr>
        <w:t xml:space="preserve">. </w:t>
      </w:r>
    </w:p>
    <w:p w14:paraId="38C4041A" w14:textId="77777777" w:rsidR="001E10CC" w:rsidRPr="00BF61D9" w:rsidRDefault="001E10CC" w:rsidP="00BF61D9">
      <w:pPr>
        <w:spacing w:line="360" w:lineRule="auto"/>
        <w:ind w:firstLine="709"/>
        <w:jc w:val="both"/>
        <w:rPr>
          <w:rFonts w:ascii="Arial" w:hAnsi="Arial" w:cs="Arial"/>
        </w:rPr>
      </w:pPr>
    </w:p>
    <w:p w14:paraId="52DE2C51" w14:textId="15D507C5" w:rsidR="0027022D" w:rsidRPr="00BF61D9" w:rsidRDefault="00CF246D" w:rsidP="00BF61D9">
      <w:pPr>
        <w:spacing w:line="360" w:lineRule="auto"/>
        <w:jc w:val="both"/>
        <w:rPr>
          <w:rFonts w:ascii="Arial" w:hAnsi="Arial" w:cs="Arial"/>
        </w:rPr>
      </w:pPr>
      <w:r w:rsidRPr="00BF61D9">
        <w:rPr>
          <w:rFonts w:ascii="Arial" w:hAnsi="Arial" w:cs="Arial"/>
        </w:rPr>
        <w:t>La</w:t>
      </w:r>
      <w:r w:rsidR="00090578">
        <w:rPr>
          <w:rFonts w:ascii="Arial" w:hAnsi="Arial" w:cs="Arial"/>
        </w:rPr>
        <w:t>s</w:t>
      </w:r>
      <w:r w:rsidRPr="00BF61D9">
        <w:rPr>
          <w:rFonts w:ascii="Arial" w:hAnsi="Arial" w:cs="Arial"/>
        </w:rPr>
        <w:t xml:space="preserve"> escuela</w:t>
      </w:r>
      <w:r w:rsidR="00090578">
        <w:rPr>
          <w:rFonts w:ascii="Arial" w:hAnsi="Arial" w:cs="Arial"/>
        </w:rPr>
        <w:t>s</w:t>
      </w:r>
      <w:r w:rsidRPr="00BF61D9">
        <w:rPr>
          <w:rFonts w:ascii="Arial" w:hAnsi="Arial" w:cs="Arial"/>
        </w:rPr>
        <w:t xml:space="preserve"> ha</w:t>
      </w:r>
      <w:r w:rsidR="00090578">
        <w:rPr>
          <w:rFonts w:ascii="Arial" w:hAnsi="Arial" w:cs="Arial"/>
        </w:rPr>
        <w:t>n</w:t>
      </w:r>
      <w:r w:rsidRPr="00BF61D9">
        <w:rPr>
          <w:rFonts w:ascii="Arial" w:hAnsi="Arial" w:cs="Arial"/>
        </w:rPr>
        <w:t xml:space="preserve"> formado robots</w:t>
      </w:r>
      <w:r w:rsidR="00670CEF" w:rsidRPr="00BF61D9">
        <w:rPr>
          <w:rFonts w:ascii="Arial" w:hAnsi="Arial" w:cs="Arial"/>
        </w:rPr>
        <w:t xml:space="preserve"> desde hace 150 años</w:t>
      </w:r>
      <w:r w:rsidR="00E66D9D" w:rsidRPr="00BF61D9">
        <w:rPr>
          <w:rFonts w:ascii="Arial" w:hAnsi="Arial" w:cs="Arial"/>
        </w:rPr>
        <w:t xml:space="preserve">, según el vídeo aportado por Alfredo Barriga (2016) en </w:t>
      </w:r>
      <w:r w:rsidR="003608C3" w:rsidRPr="00BF61D9">
        <w:rPr>
          <w:rFonts w:ascii="Arial" w:hAnsi="Arial" w:cs="Arial"/>
          <w:i/>
        </w:rPr>
        <w:t>YouTube</w:t>
      </w:r>
      <w:r w:rsidRPr="00BF61D9">
        <w:rPr>
          <w:rFonts w:ascii="Arial" w:hAnsi="Arial" w:cs="Arial"/>
        </w:rPr>
        <w:t>. Ha</w:t>
      </w:r>
      <w:r w:rsidR="00090578">
        <w:rPr>
          <w:rFonts w:ascii="Arial" w:hAnsi="Arial" w:cs="Arial"/>
        </w:rPr>
        <w:t>n</w:t>
      </w:r>
      <w:r w:rsidRPr="00BF61D9">
        <w:rPr>
          <w:rFonts w:ascii="Arial" w:hAnsi="Arial" w:cs="Arial"/>
        </w:rPr>
        <w:t xml:space="preserve"> </w:t>
      </w:r>
      <w:r w:rsidR="003B0ED1">
        <w:rPr>
          <w:rFonts w:ascii="Arial" w:hAnsi="Arial" w:cs="Arial"/>
        </w:rPr>
        <w:t>convertido</w:t>
      </w:r>
      <w:r w:rsidRPr="00BF61D9">
        <w:rPr>
          <w:rFonts w:ascii="Arial" w:hAnsi="Arial" w:cs="Arial"/>
        </w:rPr>
        <w:t xml:space="preserve"> millones de sapiens en peces</w:t>
      </w:r>
      <w:r w:rsidR="00AB0572">
        <w:rPr>
          <w:rFonts w:ascii="Arial" w:hAnsi="Arial" w:cs="Arial"/>
        </w:rPr>
        <w:t>,</w:t>
      </w:r>
      <w:r w:rsidRPr="00BF61D9">
        <w:rPr>
          <w:rFonts w:ascii="Arial" w:hAnsi="Arial" w:cs="Arial"/>
        </w:rPr>
        <w:t xml:space="preserve"> a quienes Albert </w:t>
      </w:r>
      <w:r w:rsidRPr="00BF61D9">
        <w:rPr>
          <w:rFonts w:ascii="Arial" w:hAnsi="Arial" w:cs="Arial"/>
        </w:rPr>
        <w:lastRenderedPageBreak/>
        <w:t>Einstein inmortalizó en la frase “todos somos genios, pero si juzga</w:t>
      </w:r>
      <w:r w:rsidR="00670CEF" w:rsidRPr="00BF61D9">
        <w:rPr>
          <w:rFonts w:ascii="Arial" w:hAnsi="Arial" w:cs="Arial"/>
        </w:rPr>
        <w:t>s a un pez por la calidad de tre</w:t>
      </w:r>
      <w:r w:rsidRPr="00BF61D9">
        <w:rPr>
          <w:rFonts w:ascii="Arial" w:hAnsi="Arial" w:cs="Arial"/>
        </w:rPr>
        <w:t xml:space="preserve">par un árbol, pasará toda su vida pensando que es un estúpido”. </w:t>
      </w:r>
      <w:r w:rsidR="00DC214B" w:rsidRPr="00BF61D9">
        <w:rPr>
          <w:rFonts w:ascii="Arial" w:hAnsi="Arial" w:cs="Arial"/>
        </w:rPr>
        <w:t>Instruye</w:t>
      </w:r>
      <w:r w:rsidR="003B0ED1">
        <w:rPr>
          <w:rFonts w:ascii="Arial" w:hAnsi="Arial" w:cs="Arial"/>
        </w:rPr>
        <w:t>n</w:t>
      </w:r>
      <w:r w:rsidR="00D11688" w:rsidRPr="00BF61D9">
        <w:rPr>
          <w:rFonts w:ascii="Arial" w:hAnsi="Arial" w:cs="Arial"/>
        </w:rPr>
        <w:t xml:space="preserve"> sobre qué pensar y limita</w:t>
      </w:r>
      <w:r w:rsidR="003B0ED1">
        <w:rPr>
          <w:rFonts w:ascii="Arial" w:hAnsi="Arial" w:cs="Arial"/>
        </w:rPr>
        <w:t>n</w:t>
      </w:r>
      <w:r w:rsidR="00D11688" w:rsidRPr="00BF61D9">
        <w:rPr>
          <w:rFonts w:ascii="Arial" w:hAnsi="Arial" w:cs="Arial"/>
        </w:rPr>
        <w:t xml:space="preserve"> lo que debe pensarse</w:t>
      </w:r>
      <w:r w:rsidR="00AB0572">
        <w:rPr>
          <w:rFonts w:ascii="Arial" w:hAnsi="Arial" w:cs="Arial"/>
        </w:rPr>
        <w:t>,</w:t>
      </w:r>
      <w:r w:rsidR="00D11688" w:rsidRPr="00BF61D9">
        <w:rPr>
          <w:rFonts w:ascii="Arial" w:hAnsi="Arial" w:cs="Arial"/>
        </w:rPr>
        <w:t xml:space="preserve"> porque entrega</w:t>
      </w:r>
      <w:r w:rsidR="003B0ED1">
        <w:rPr>
          <w:rFonts w:ascii="Arial" w:hAnsi="Arial" w:cs="Arial"/>
        </w:rPr>
        <w:t>n</w:t>
      </w:r>
      <w:r w:rsidR="00D11688" w:rsidRPr="00BF61D9">
        <w:rPr>
          <w:rFonts w:ascii="Arial" w:hAnsi="Arial" w:cs="Arial"/>
        </w:rPr>
        <w:t xml:space="preserve"> “todas” las preguntas y respuestas como </w:t>
      </w:r>
      <w:r w:rsidR="006A5D71">
        <w:rPr>
          <w:rFonts w:ascii="Arial" w:hAnsi="Arial" w:cs="Arial"/>
        </w:rPr>
        <w:t xml:space="preserve">si fuese </w:t>
      </w:r>
      <w:r w:rsidR="00D11688" w:rsidRPr="00BF61D9">
        <w:rPr>
          <w:rFonts w:ascii="Arial" w:hAnsi="Arial" w:cs="Arial"/>
        </w:rPr>
        <w:t xml:space="preserve">la pomada canaria contra la ignorancia, </w:t>
      </w:r>
      <w:r w:rsidR="001D7B12">
        <w:rPr>
          <w:rFonts w:ascii="Arial" w:hAnsi="Arial" w:cs="Arial"/>
        </w:rPr>
        <w:t>señaló</w:t>
      </w:r>
      <w:r w:rsidR="00D11688" w:rsidRPr="00BF61D9">
        <w:rPr>
          <w:rFonts w:ascii="Arial" w:hAnsi="Arial" w:cs="Arial"/>
        </w:rPr>
        <w:t xml:space="preserve"> Enrique </w:t>
      </w:r>
      <w:proofErr w:type="spellStart"/>
      <w:r w:rsidR="00D11688" w:rsidRPr="00BF61D9">
        <w:rPr>
          <w:rFonts w:ascii="Arial" w:hAnsi="Arial" w:cs="Arial"/>
        </w:rPr>
        <w:t>Marger</w:t>
      </w:r>
      <w:r w:rsidR="00C90BCE">
        <w:rPr>
          <w:rFonts w:ascii="Arial" w:hAnsi="Arial" w:cs="Arial"/>
        </w:rPr>
        <w:t>i</w:t>
      </w:r>
      <w:proofErr w:type="spellEnd"/>
      <w:r w:rsidR="000D59A6" w:rsidRPr="00BF61D9">
        <w:rPr>
          <w:rFonts w:ascii="Arial" w:hAnsi="Arial" w:cs="Arial"/>
        </w:rPr>
        <w:t xml:space="preserve"> </w:t>
      </w:r>
      <w:proofErr w:type="spellStart"/>
      <w:r w:rsidR="000D59A6" w:rsidRPr="00BF61D9">
        <w:rPr>
          <w:rFonts w:ascii="Arial" w:hAnsi="Arial" w:cs="Arial"/>
        </w:rPr>
        <w:t>Bertoglia</w:t>
      </w:r>
      <w:proofErr w:type="spellEnd"/>
      <w:r w:rsidR="00D11688" w:rsidRPr="00BF61D9">
        <w:rPr>
          <w:rFonts w:ascii="Arial" w:hAnsi="Arial" w:cs="Arial"/>
        </w:rPr>
        <w:t>, docente</w:t>
      </w:r>
      <w:r w:rsidR="007D441D" w:rsidRPr="00BF61D9">
        <w:rPr>
          <w:rFonts w:ascii="Arial" w:hAnsi="Arial" w:cs="Arial"/>
        </w:rPr>
        <w:t xml:space="preserve"> y director de </w:t>
      </w:r>
      <w:proofErr w:type="spellStart"/>
      <w:r w:rsidR="007D441D" w:rsidRPr="00F67B1D">
        <w:rPr>
          <w:rFonts w:ascii="Arial" w:hAnsi="Arial" w:cs="Arial"/>
          <w:i/>
        </w:rPr>
        <w:t>The</w:t>
      </w:r>
      <w:proofErr w:type="spellEnd"/>
      <w:r w:rsidR="007D441D" w:rsidRPr="00F67B1D">
        <w:rPr>
          <w:rFonts w:ascii="Arial" w:hAnsi="Arial" w:cs="Arial"/>
          <w:i/>
        </w:rPr>
        <w:t xml:space="preserve"> Open </w:t>
      </w:r>
      <w:proofErr w:type="spellStart"/>
      <w:r w:rsidR="007D441D" w:rsidRPr="00F67B1D">
        <w:rPr>
          <w:rFonts w:ascii="Arial" w:hAnsi="Arial" w:cs="Arial"/>
          <w:i/>
        </w:rPr>
        <w:t>Institute</w:t>
      </w:r>
      <w:proofErr w:type="spellEnd"/>
      <w:r w:rsidR="009D7693">
        <w:rPr>
          <w:rFonts w:ascii="Arial" w:hAnsi="Arial" w:cs="Arial"/>
        </w:rPr>
        <w:t xml:space="preserve">, en entrevista </w:t>
      </w:r>
      <w:r w:rsidR="00D11688" w:rsidRPr="00BF61D9">
        <w:rPr>
          <w:rFonts w:ascii="Arial" w:hAnsi="Arial" w:cs="Arial"/>
        </w:rPr>
        <w:t>personal</w:t>
      </w:r>
      <w:r w:rsidR="009D7693">
        <w:rPr>
          <w:rFonts w:ascii="Arial" w:hAnsi="Arial" w:cs="Arial"/>
        </w:rPr>
        <w:t xml:space="preserve"> el pasado</w:t>
      </w:r>
      <w:r w:rsidR="00D11688" w:rsidRPr="00BF61D9">
        <w:rPr>
          <w:rFonts w:ascii="Arial" w:hAnsi="Arial" w:cs="Arial"/>
        </w:rPr>
        <w:t xml:space="preserve"> </w:t>
      </w:r>
      <w:r w:rsidR="009D7693">
        <w:rPr>
          <w:rFonts w:ascii="Arial" w:hAnsi="Arial" w:cs="Arial"/>
        </w:rPr>
        <w:t xml:space="preserve">20 de noviembre de </w:t>
      </w:r>
      <w:r w:rsidR="00D11688" w:rsidRPr="00BF61D9">
        <w:rPr>
          <w:rFonts w:ascii="Arial" w:hAnsi="Arial" w:cs="Arial"/>
        </w:rPr>
        <w:t>20</w:t>
      </w:r>
      <w:r w:rsidR="00F67B1D">
        <w:rPr>
          <w:rFonts w:ascii="Arial" w:hAnsi="Arial" w:cs="Arial"/>
        </w:rPr>
        <w:t>0</w:t>
      </w:r>
      <w:r w:rsidR="00D11688" w:rsidRPr="00BF61D9">
        <w:rPr>
          <w:rFonts w:ascii="Arial" w:hAnsi="Arial" w:cs="Arial"/>
        </w:rPr>
        <w:t>6.</w:t>
      </w:r>
    </w:p>
    <w:p w14:paraId="3056F538" w14:textId="77777777" w:rsidR="001E10CC" w:rsidRPr="00BF61D9" w:rsidRDefault="001E10CC" w:rsidP="00BF61D9">
      <w:pPr>
        <w:spacing w:line="360" w:lineRule="auto"/>
        <w:ind w:firstLine="709"/>
        <w:jc w:val="both"/>
        <w:rPr>
          <w:rFonts w:ascii="Arial" w:hAnsi="Arial" w:cs="Arial"/>
        </w:rPr>
      </w:pPr>
    </w:p>
    <w:p w14:paraId="130A3E5D" w14:textId="713A2272" w:rsidR="009E5575" w:rsidRPr="00BF61D9" w:rsidRDefault="00F14A44" w:rsidP="00BF61D9">
      <w:pPr>
        <w:spacing w:line="360" w:lineRule="auto"/>
        <w:jc w:val="both"/>
        <w:rPr>
          <w:rFonts w:ascii="Arial" w:hAnsi="Arial" w:cs="Arial"/>
        </w:rPr>
      </w:pPr>
      <w:proofErr w:type="spellStart"/>
      <w:r w:rsidRPr="00BF61D9">
        <w:rPr>
          <w:rFonts w:ascii="Arial" w:hAnsi="Arial" w:cs="Arial"/>
        </w:rPr>
        <w:t>M</w:t>
      </w:r>
      <w:r w:rsidR="00544AC7" w:rsidRPr="00BF61D9">
        <w:rPr>
          <w:rFonts w:ascii="Arial" w:hAnsi="Arial" w:cs="Arial"/>
        </w:rPr>
        <w:t>argery</w:t>
      </w:r>
      <w:proofErr w:type="spellEnd"/>
      <w:r w:rsidR="0023693A" w:rsidRPr="00BF61D9">
        <w:rPr>
          <w:rFonts w:ascii="Arial" w:hAnsi="Arial" w:cs="Arial"/>
        </w:rPr>
        <w:t xml:space="preserve"> </w:t>
      </w:r>
      <w:r w:rsidR="009E5575" w:rsidRPr="00BF61D9">
        <w:rPr>
          <w:rFonts w:ascii="Arial" w:hAnsi="Arial" w:cs="Arial"/>
        </w:rPr>
        <w:t xml:space="preserve">(2016), en su artículo de opinión </w:t>
      </w:r>
      <w:r w:rsidR="009E5575" w:rsidRPr="00BF61D9">
        <w:rPr>
          <w:rFonts w:ascii="Arial" w:hAnsi="Arial" w:cs="Arial"/>
          <w:i/>
        </w:rPr>
        <w:t>La revolución suave</w:t>
      </w:r>
      <w:r w:rsidR="009E5575" w:rsidRPr="00BF61D9">
        <w:rPr>
          <w:rFonts w:ascii="Arial" w:hAnsi="Arial" w:cs="Arial"/>
        </w:rPr>
        <w:t xml:space="preserve">, </w:t>
      </w:r>
      <w:r w:rsidR="0023693A" w:rsidRPr="00BF61D9">
        <w:rPr>
          <w:rFonts w:ascii="Arial" w:hAnsi="Arial" w:cs="Arial"/>
        </w:rPr>
        <w:t xml:space="preserve">da la campanada sobre el análisis </w:t>
      </w:r>
      <w:r w:rsidRPr="00BF61D9">
        <w:rPr>
          <w:rFonts w:ascii="Arial" w:hAnsi="Arial" w:cs="Arial"/>
        </w:rPr>
        <w:t xml:space="preserve">de fondo del presente ensayo: </w:t>
      </w:r>
    </w:p>
    <w:p w14:paraId="0B07212C" w14:textId="646AA796" w:rsidR="001E10CC" w:rsidRDefault="0023693A" w:rsidP="00D41A12">
      <w:pPr>
        <w:spacing w:line="360" w:lineRule="auto"/>
        <w:ind w:left="720"/>
        <w:jc w:val="both"/>
        <w:rPr>
          <w:rFonts w:ascii="Arial" w:hAnsi="Arial" w:cs="Arial"/>
        </w:rPr>
      </w:pPr>
      <w:r w:rsidRPr="00BF61D9">
        <w:rPr>
          <w:rFonts w:ascii="Arial" w:hAnsi="Arial" w:cs="Arial"/>
        </w:rPr>
        <w:t>El modelo educativo ha trabajado explícitamente lo que podríamos llamar “capacidades duras”, es decir, los saberes técnicos y procedimientos de cada disciplina. Parece ser más sencillo. Por ejemplo, en el colegio, es más fácil enseñarle a un adolescente a equilibrar una ecuación química que a regular sus emociones</w:t>
      </w:r>
      <w:r w:rsidR="009E5575" w:rsidRPr="00BF61D9">
        <w:rPr>
          <w:rFonts w:ascii="Arial" w:hAnsi="Arial" w:cs="Arial"/>
        </w:rPr>
        <w:t xml:space="preserve"> (</w:t>
      </w:r>
      <w:r w:rsidR="00F67B1D">
        <w:rPr>
          <w:rFonts w:ascii="Arial" w:hAnsi="Arial" w:cs="Arial"/>
        </w:rPr>
        <w:t>p. 1</w:t>
      </w:r>
      <w:r w:rsidR="009E5575" w:rsidRPr="00BF61D9">
        <w:rPr>
          <w:rFonts w:ascii="Arial" w:hAnsi="Arial" w:cs="Arial"/>
        </w:rPr>
        <w:t>)</w:t>
      </w:r>
      <w:r w:rsidRPr="00BF61D9">
        <w:rPr>
          <w:rFonts w:ascii="Arial" w:hAnsi="Arial" w:cs="Arial"/>
        </w:rPr>
        <w:t>.</w:t>
      </w:r>
    </w:p>
    <w:p w14:paraId="69810C00" w14:textId="77777777" w:rsidR="00BF61D9" w:rsidRPr="00BF61D9" w:rsidRDefault="00BF61D9" w:rsidP="00BF61D9">
      <w:pPr>
        <w:spacing w:line="360" w:lineRule="auto"/>
        <w:ind w:left="708"/>
        <w:jc w:val="both"/>
        <w:rPr>
          <w:rFonts w:ascii="Arial" w:hAnsi="Arial" w:cs="Arial"/>
        </w:rPr>
      </w:pPr>
    </w:p>
    <w:p w14:paraId="5371DF5B" w14:textId="6AAC0001" w:rsidR="00640F64" w:rsidRDefault="00371228" w:rsidP="00BF61D9">
      <w:pPr>
        <w:spacing w:line="360" w:lineRule="auto"/>
        <w:jc w:val="both"/>
        <w:rPr>
          <w:rFonts w:ascii="Arial" w:hAnsi="Arial" w:cs="Arial"/>
        </w:rPr>
      </w:pPr>
      <w:r w:rsidRPr="00BF61D9">
        <w:rPr>
          <w:rFonts w:ascii="Arial" w:hAnsi="Arial" w:cs="Arial"/>
        </w:rPr>
        <w:t xml:space="preserve">Entonces, </w:t>
      </w:r>
    </w:p>
    <w:p w14:paraId="2B904EFB" w14:textId="4FFF4A7A" w:rsidR="00CF246D" w:rsidRPr="00BF61D9" w:rsidRDefault="0023693A" w:rsidP="00D41A12">
      <w:pPr>
        <w:spacing w:line="360" w:lineRule="auto"/>
        <w:ind w:left="720"/>
        <w:jc w:val="both"/>
        <w:rPr>
          <w:rFonts w:ascii="Arial" w:hAnsi="Arial" w:cs="Arial"/>
        </w:rPr>
      </w:pPr>
      <w:r w:rsidRPr="00BF61D9">
        <w:rPr>
          <w:rFonts w:ascii="Arial" w:hAnsi="Arial" w:cs="Arial"/>
        </w:rPr>
        <w:t>no es raro que ciertos sab</w:t>
      </w:r>
      <w:r w:rsidR="00371228" w:rsidRPr="00BF61D9">
        <w:rPr>
          <w:rFonts w:ascii="Arial" w:hAnsi="Arial" w:cs="Arial"/>
        </w:rPr>
        <w:t>eres urgentes en el mundo real —</w:t>
      </w:r>
      <w:r w:rsidRPr="00BF61D9">
        <w:rPr>
          <w:rFonts w:ascii="Arial" w:hAnsi="Arial" w:cs="Arial"/>
        </w:rPr>
        <w:t>como dar un paso al frente cuando la oportunidad llama, salir de la trampa, levantarse tras un fracaso o convencer a otros</w:t>
      </w:r>
      <w:r w:rsidR="00371228" w:rsidRPr="00BF61D9">
        <w:rPr>
          <w:rFonts w:ascii="Arial" w:hAnsi="Arial" w:cs="Arial"/>
        </w:rPr>
        <w:t xml:space="preserve"> para construir imposibles—</w:t>
      </w:r>
      <w:r w:rsidRPr="00BF61D9">
        <w:rPr>
          <w:rFonts w:ascii="Arial" w:hAnsi="Arial" w:cs="Arial"/>
        </w:rPr>
        <w:t xml:space="preserve"> no lo encontremos en los cuadernos de ninguna materia</w:t>
      </w:r>
      <w:r w:rsidR="001D103A" w:rsidRPr="00BF61D9">
        <w:rPr>
          <w:rFonts w:ascii="Arial" w:hAnsi="Arial" w:cs="Arial"/>
        </w:rPr>
        <w:t xml:space="preserve">, </w:t>
      </w:r>
      <w:r w:rsidR="00AF2788">
        <w:rPr>
          <w:rFonts w:ascii="Arial" w:hAnsi="Arial" w:cs="Arial"/>
        </w:rPr>
        <w:t>(</w:t>
      </w:r>
      <w:proofErr w:type="spellStart"/>
      <w:r w:rsidR="00AF2788">
        <w:rPr>
          <w:rFonts w:ascii="Arial" w:hAnsi="Arial" w:cs="Arial"/>
        </w:rPr>
        <w:t>Margery</w:t>
      </w:r>
      <w:proofErr w:type="spellEnd"/>
      <w:r w:rsidR="00AF2788">
        <w:rPr>
          <w:rFonts w:ascii="Arial" w:hAnsi="Arial" w:cs="Arial"/>
        </w:rPr>
        <w:t xml:space="preserve">, </w:t>
      </w:r>
      <w:r w:rsidR="001D103A" w:rsidRPr="00BF61D9">
        <w:rPr>
          <w:rFonts w:ascii="Arial" w:hAnsi="Arial" w:cs="Arial"/>
        </w:rPr>
        <w:t>2016,</w:t>
      </w:r>
      <w:r w:rsidR="00F67B1D">
        <w:rPr>
          <w:rFonts w:ascii="Arial" w:hAnsi="Arial" w:cs="Arial"/>
        </w:rPr>
        <w:t xml:space="preserve"> p. 1</w:t>
      </w:r>
      <w:r w:rsidR="001D103A" w:rsidRPr="00BF61D9">
        <w:rPr>
          <w:rFonts w:ascii="Arial" w:hAnsi="Arial" w:cs="Arial"/>
        </w:rPr>
        <w:t>)</w:t>
      </w:r>
      <w:r w:rsidR="00F24F47" w:rsidRPr="00BF61D9">
        <w:rPr>
          <w:rFonts w:ascii="Arial" w:hAnsi="Arial" w:cs="Arial"/>
        </w:rPr>
        <w:t>.</w:t>
      </w:r>
    </w:p>
    <w:p w14:paraId="5A32BD49" w14:textId="77777777" w:rsidR="001E10CC" w:rsidRPr="00BF61D9" w:rsidRDefault="001E10CC" w:rsidP="00BF61D9">
      <w:pPr>
        <w:spacing w:line="360" w:lineRule="auto"/>
        <w:jc w:val="both"/>
        <w:rPr>
          <w:rFonts w:ascii="Arial" w:hAnsi="Arial" w:cs="Arial"/>
        </w:rPr>
      </w:pPr>
    </w:p>
    <w:p w14:paraId="67948C02" w14:textId="58B1B6CD" w:rsidR="00305C5B" w:rsidRPr="00BF61D9" w:rsidRDefault="00544AC7" w:rsidP="00BF61D9">
      <w:pPr>
        <w:spacing w:line="360" w:lineRule="auto"/>
        <w:jc w:val="both"/>
        <w:rPr>
          <w:rFonts w:ascii="Arial" w:hAnsi="Arial" w:cs="Arial"/>
        </w:rPr>
      </w:pPr>
      <w:r w:rsidRPr="00BF61D9">
        <w:rPr>
          <w:rFonts w:ascii="Arial" w:hAnsi="Arial" w:cs="Arial"/>
        </w:rPr>
        <w:t>Por lo ante</w:t>
      </w:r>
      <w:r w:rsidR="00665461" w:rsidRPr="00BF61D9">
        <w:rPr>
          <w:rFonts w:ascii="Arial" w:hAnsi="Arial" w:cs="Arial"/>
        </w:rPr>
        <w:t>s</w:t>
      </w:r>
      <w:r w:rsidRPr="00BF61D9">
        <w:rPr>
          <w:rFonts w:ascii="Arial" w:hAnsi="Arial" w:cs="Arial"/>
        </w:rPr>
        <w:t xml:space="preserve"> expuesto, </w:t>
      </w:r>
      <w:r w:rsidR="0062468B" w:rsidRPr="00BF61D9">
        <w:rPr>
          <w:rFonts w:ascii="Arial" w:hAnsi="Arial" w:cs="Arial"/>
        </w:rPr>
        <w:t>la calidad del sistema educativo</w:t>
      </w:r>
      <w:r w:rsidR="005310A3" w:rsidRPr="00BF61D9">
        <w:rPr>
          <w:rFonts w:ascii="Arial" w:hAnsi="Arial" w:cs="Arial"/>
        </w:rPr>
        <w:t xml:space="preserve"> occidental, en el caso costarricense, es </w:t>
      </w:r>
      <w:r w:rsidR="008F0703">
        <w:rPr>
          <w:rFonts w:ascii="Arial" w:hAnsi="Arial" w:cs="Arial"/>
        </w:rPr>
        <w:t>endeble</w:t>
      </w:r>
      <w:r w:rsidR="005310A3" w:rsidRPr="00BF61D9">
        <w:rPr>
          <w:rFonts w:ascii="Arial" w:hAnsi="Arial" w:cs="Arial"/>
        </w:rPr>
        <w:t xml:space="preserve"> desde la primaria hasta la terciaria en sus </w:t>
      </w:r>
      <w:r w:rsidR="00557292" w:rsidRPr="00BF61D9">
        <w:rPr>
          <w:rFonts w:ascii="Arial" w:hAnsi="Arial" w:cs="Arial"/>
        </w:rPr>
        <w:t>vertientes</w:t>
      </w:r>
      <w:r w:rsidR="005310A3" w:rsidRPr="00BF61D9">
        <w:rPr>
          <w:rFonts w:ascii="Arial" w:hAnsi="Arial" w:cs="Arial"/>
        </w:rPr>
        <w:t xml:space="preserve"> pública y privada. Sin </w:t>
      </w:r>
      <w:r w:rsidR="00972C50" w:rsidRPr="00BF61D9">
        <w:rPr>
          <w:rFonts w:ascii="Arial" w:hAnsi="Arial" w:cs="Arial"/>
        </w:rPr>
        <w:t>vacilaciones</w:t>
      </w:r>
      <w:r w:rsidR="00557292" w:rsidRPr="00BF61D9">
        <w:rPr>
          <w:rFonts w:ascii="Arial" w:hAnsi="Arial" w:cs="Arial"/>
        </w:rPr>
        <w:t>,</w:t>
      </w:r>
      <w:r w:rsidR="0041666C" w:rsidRPr="00BF61D9">
        <w:rPr>
          <w:rFonts w:ascii="Arial" w:hAnsi="Arial" w:cs="Arial"/>
        </w:rPr>
        <w:t xml:space="preserve"> el sistema educativo privado nació </w:t>
      </w:r>
      <w:r w:rsidR="00C60681" w:rsidRPr="00BF61D9">
        <w:rPr>
          <w:rFonts w:ascii="Arial" w:hAnsi="Arial" w:cs="Arial"/>
        </w:rPr>
        <w:t>con el liberalismo “a la tica”</w:t>
      </w:r>
      <w:r w:rsidR="00FE2581">
        <w:rPr>
          <w:rFonts w:ascii="Arial" w:hAnsi="Arial" w:cs="Arial"/>
        </w:rPr>
        <w:t>,</w:t>
      </w:r>
      <w:r w:rsidR="00C60681" w:rsidRPr="00BF61D9">
        <w:rPr>
          <w:rFonts w:ascii="Arial" w:hAnsi="Arial" w:cs="Arial"/>
        </w:rPr>
        <w:t xml:space="preserve"> tanto político como económico de los años 80. Con él, los centros de enseñanza privada resultaban alternativas importantes para un sistema educativo público saturado, burocrático y lento, así como un negocio extraordinario para la élite que </w:t>
      </w:r>
      <w:r w:rsidR="00557292" w:rsidRPr="00BF61D9">
        <w:rPr>
          <w:rFonts w:ascii="Arial" w:hAnsi="Arial" w:cs="Arial"/>
        </w:rPr>
        <w:t>lo acaparó</w:t>
      </w:r>
      <w:r w:rsidR="00C60681" w:rsidRPr="00BF61D9">
        <w:rPr>
          <w:rFonts w:ascii="Arial" w:hAnsi="Arial" w:cs="Arial"/>
        </w:rPr>
        <w:t>.</w:t>
      </w:r>
    </w:p>
    <w:p w14:paraId="48CC178C" w14:textId="77777777" w:rsidR="001E10CC" w:rsidRPr="00BF61D9" w:rsidRDefault="001E10CC" w:rsidP="00BF61D9">
      <w:pPr>
        <w:spacing w:line="360" w:lineRule="auto"/>
        <w:ind w:firstLine="709"/>
        <w:jc w:val="both"/>
        <w:rPr>
          <w:rFonts w:ascii="Arial" w:hAnsi="Arial" w:cs="Arial"/>
        </w:rPr>
      </w:pPr>
    </w:p>
    <w:p w14:paraId="781A6F1B" w14:textId="5D732E1D" w:rsidR="001E10CC" w:rsidRDefault="008F3221" w:rsidP="009A0DDF">
      <w:pPr>
        <w:spacing w:line="360" w:lineRule="auto"/>
        <w:jc w:val="both"/>
        <w:rPr>
          <w:rFonts w:ascii="Arial" w:hAnsi="Arial" w:cs="Arial"/>
        </w:rPr>
      </w:pPr>
      <w:r w:rsidRPr="00BF61D9">
        <w:rPr>
          <w:rFonts w:ascii="Arial" w:hAnsi="Arial" w:cs="Arial"/>
        </w:rPr>
        <w:lastRenderedPageBreak/>
        <w:t xml:space="preserve">La educación como un solo proceso incluye a todos en el aula y fuera de esta. </w:t>
      </w:r>
      <w:r w:rsidR="00FE2581">
        <w:rPr>
          <w:rFonts w:ascii="Arial" w:hAnsi="Arial" w:cs="Arial"/>
        </w:rPr>
        <w:t>Según la teoría, d</w:t>
      </w:r>
      <w:r w:rsidR="00075272" w:rsidRPr="00BF61D9">
        <w:rPr>
          <w:rFonts w:ascii="Arial" w:hAnsi="Arial" w:cs="Arial"/>
        </w:rPr>
        <w:t>ejó de ser el proceso unid</w:t>
      </w:r>
      <w:r w:rsidR="00F14DB1" w:rsidRPr="00BF61D9">
        <w:rPr>
          <w:rFonts w:ascii="Arial" w:hAnsi="Arial" w:cs="Arial"/>
        </w:rPr>
        <w:t>ireccional de profesor a alumno</w:t>
      </w:r>
      <w:r w:rsidR="00075272" w:rsidRPr="00BF61D9">
        <w:rPr>
          <w:rFonts w:ascii="Arial" w:hAnsi="Arial" w:cs="Arial"/>
        </w:rPr>
        <w:t xml:space="preserve"> para convertirse en un proceso </w:t>
      </w:r>
      <w:r w:rsidR="00F14DB1" w:rsidRPr="00BF61D9">
        <w:rPr>
          <w:rFonts w:ascii="Arial" w:hAnsi="Arial" w:cs="Arial"/>
        </w:rPr>
        <w:t>multidireccional en todas las vías posibles</w:t>
      </w:r>
      <w:r w:rsidR="00B4145B">
        <w:rPr>
          <w:rFonts w:ascii="Arial" w:hAnsi="Arial" w:cs="Arial"/>
        </w:rPr>
        <w:t>.</w:t>
      </w:r>
      <w:r w:rsidR="004D3624" w:rsidRPr="00BF61D9">
        <w:rPr>
          <w:rFonts w:ascii="Arial" w:hAnsi="Arial" w:cs="Arial"/>
        </w:rPr>
        <w:t xml:space="preserve"> Además</w:t>
      </w:r>
      <w:r w:rsidR="00FE2581">
        <w:rPr>
          <w:rFonts w:ascii="Arial" w:hAnsi="Arial" w:cs="Arial"/>
        </w:rPr>
        <w:t>,</w:t>
      </w:r>
      <w:r w:rsidR="0019165E" w:rsidRPr="00BF61D9">
        <w:rPr>
          <w:rFonts w:ascii="Arial" w:hAnsi="Arial" w:cs="Arial"/>
        </w:rPr>
        <w:t xml:space="preserve"> de las técnicas, modelos y habilidades de las partes involucradas</w:t>
      </w:r>
      <w:r w:rsidR="004D3624" w:rsidRPr="00BF61D9">
        <w:rPr>
          <w:rFonts w:ascii="Arial" w:hAnsi="Arial" w:cs="Arial"/>
        </w:rPr>
        <w:t>, los conocimientos</w:t>
      </w:r>
      <w:r w:rsidR="0019165E" w:rsidRPr="00BF61D9">
        <w:rPr>
          <w:rFonts w:ascii="Arial" w:hAnsi="Arial" w:cs="Arial"/>
        </w:rPr>
        <w:t xml:space="preserve"> o planes de estudio de una determinada malla curricular resultan </w:t>
      </w:r>
      <w:r w:rsidR="00631466" w:rsidRPr="00BF61D9">
        <w:rPr>
          <w:rFonts w:ascii="Arial" w:hAnsi="Arial" w:cs="Arial"/>
        </w:rPr>
        <w:t>determinantes</w:t>
      </w:r>
      <w:r w:rsidR="0019165E" w:rsidRPr="00BF61D9">
        <w:rPr>
          <w:rFonts w:ascii="Arial" w:hAnsi="Arial" w:cs="Arial"/>
        </w:rPr>
        <w:t xml:space="preserve"> para obtener un excelente t</w:t>
      </w:r>
      <w:r w:rsidR="00454059" w:rsidRPr="00BF61D9">
        <w:rPr>
          <w:rFonts w:ascii="Arial" w:hAnsi="Arial" w:cs="Arial"/>
        </w:rPr>
        <w:t>écnico con</w:t>
      </w:r>
      <w:r w:rsidR="007354F4" w:rsidRPr="00BF61D9">
        <w:rPr>
          <w:rFonts w:ascii="Arial" w:hAnsi="Arial" w:cs="Arial"/>
        </w:rPr>
        <w:t xml:space="preserve"> sensibilidad social</w:t>
      </w:r>
      <w:r w:rsidR="00CD0CD3" w:rsidRPr="00BF61D9">
        <w:rPr>
          <w:rFonts w:ascii="Arial" w:hAnsi="Arial" w:cs="Arial"/>
        </w:rPr>
        <w:t>, liderazgo y competencias “blandas”</w:t>
      </w:r>
      <w:r w:rsidR="0019165E" w:rsidRPr="00BF61D9">
        <w:rPr>
          <w:rFonts w:ascii="Arial" w:hAnsi="Arial" w:cs="Arial"/>
        </w:rPr>
        <w:t>.</w:t>
      </w:r>
      <w:r w:rsidR="00C905C4" w:rsidRPr="00BF61D9">
        <w:rPr>
          <w:rFonts w:ascii="Arial" w:hAnsi="Arial" w:cs="Arial"/>
        </w:rPr>
        <w:t xml:space="preserve"> </w:t>
      </w:r>
      <w:r w:rsidR="007354F4" w:rsidRPr="00BF61D9">
        <w:rPr>
          <w:rFonts w:ascii="Arial" w:hAnsi="Arial" w:cs="Arial"/>
        </w:rPr>
        <w:t>En síntesis, e</w:t>
      </w:r>
      <w:r w:rsidR="00C905C4" w:rsidRPr="00BF61D9">
        <w:rPr>
          <w:rFonts w:ascii="Arial" w:hAnsi="Arial" w:cs="Arial"/>
        </w:rPr>
        <w:t>l proceso de</w:t>
      </w:r>
      <w:r w:rsidR="00A222DB">
        <w:rPr>
          <w:rFonts w:ascii="Arial" w:hAnsi="Arial" w:cs="Arial"/>
        </w:rPr>
        <w:t xml:space="preserve">be ser holográfico y </w:t>
      </w:r>
      <w:r w:rsidR="00146F0B">
        <w:rPr>
          <w:rFonts w:ascii="Arial" w:hAnsi="Arial" w:cs="Arial"/>
        </w:rPr>
        <w:t>heuríst</w:t>
      </w:r>
      <w:r w:rsidR="00A44981">
        <w:rPr>
          <w:rFonts w:ascii="Arial" w:hAnsi="Arial" w:cs="Arial"/>
        </w:rPr>
        <w:t>ico como se ha explicado ante</w:t>
      </w:r>
      <w:r w:rsidR="00FE2581">
        <w:rPr>
          <w:rFonts w:ascii="Arial" w:hAnsi="Arial" w:cs="Arial"/>
        </w:rPr>
        <w:t>riormente</w:t>
      </w:r>
      <w:r w:rsidR="00A44981">
        <w:rPr>
          <w:rFonts w:ascii="Arial" w:hAnsi="Arial" w:cs="Arial"/>
        </w:rPr>
        <w:t xml:space="preserve">. </w:t>
      </w:r>
      <w:r w:rsidR="00C905C4" w:rsidRPr="00BF61D9">
        <w:rPr>
          <w:rFonts w:ascii="Arial" w:hAnsi="Arial" w:cs="Arial"/>
        </w:rPr>
        <w:t xml:space="preserve"> </w:t>
      </w:r>
    </w:p>
    <w:p w14:paraId="27A3E5D8" w14:textId="77777777" w:rsidR="00E01E18" w:rsidRDefault="00E01E18" w:rsidP="009A0DDF">
      <w:pPr>
        <w:spacing w:line="360" w:lineRule="auto"/>
        <w:jc w:val="both"/>
        <w:rPr>
          <w:rFonts w:ascii="Arial" w:hAnsi="Arial" w:cs="Arial"/>
        </w:rPr>
      </w:pPr>
    </w:p>
    <w:p w14:paraId="55B547AA" w14:textId="038511AF" w:rsidR="00E01E18" w:rsidRPr="00BF61D9" w:rsidRDefault="00E01E18" w:rsidP="009A0DDF">
      <w:pPr>
        <w:spacing w:line="360" w:lineRule="auto"/>
        <w:jc w:val="both"/>
        <w:rPr>
          <w:rFonts w:ascii="Arial" w:hAnsi="Arial" w:cs="Arial"/>
        </w:rPr>
      </w:pPr>
      <w:r>
        <w:rPr>
          <w:rFonts w:ascii="Arial" w:hAnsi="Arial" w:cs="Arial"/>
        </w:rPr>
        <w:t>En todas las áreas de aprendizaje</w:t>
      </w:r>
      <w:r w:rsidR="006A5399">
        <w:rPr>
          <w:rFonts w:ascii="Arial" w:hAnsi="Arial" w:cs="Arial"/>
        </w:rPr>
        <w:t>, la heurística resulta útil para la construcció</w:t>
      </w:r>
      <w:r w:rsidR="006B6A97">
        <w:rPr>
          <w:rFonts w:ascii="Arial" w:hAnsi="Arial" w:cs="Arial"/>
        </w:rPr>
        <w:t>n de conocimiento</w:t>
      </w:r>
      <w:r w:rsidR="00FE2581">
        <w:rPr>
          <w:rFonts w:ascii="Arial" w:hAnsi="Arial" w:cs="Arial"/>
        </w:rPr>
        <w:t>, así como</w:t>
      </w:r>
      <w:r w:rsidR="006B6A97">
        <w:rPr>
          <w:rFonts w:ascii="Arial" w:hAnsi="Arial" w:cs="Arial"/>
        </w:rPr>
        <w:t xml:space="preserve"> su mutación constante de acuerdo con las realidades cambiantes. A través del modelaje, de esquematizar, razonar, concretizar lo abstracto e ir de lo general a lo específico se logran dibujar nuevas rutas y, en consecuencia,</w:t>
      </w:r>
      <w:r w:rsidR="00173C04">
        <w:rPr>
          <w:rFonts w:ascii="Arial" w:hAnsi="Arial" w:cs="Arial"/>
        </w:rPr>
        <w:t xml:space="preserve"> conocimiento nuevo, con pensamiento crítico</w:t>
      </w:r>
      <w:r w:rsidR="00F80BAC">
        <w:rPr>
          <w:rFonts w:ascii="Arial" w:hAnsi="Arial" w:cs="Arial"/>
        </w:rPr>
        <w:t xml:space="preserve"> (</w:t>
      </w:r>
      <w:proofErr w:type="spellStart"/>
      <w:r w:rsidR="00F80BAC">
        <w:rPr>
          <w:rFonts w:ascii="Arial" w:hAnsi="Arial" w:cs="Arial"/>
        </w:rPr>
        <w:t>Beuchot</w:t>
      </w:r>
      <w:proofErr w:type="spellEnd"/>
      <w:r w:rsidR="00F80BAC">
        <w:rPr>
          <w:rFonts w:ascii="Arial" w:hAnsi="Arial" w:cs="Arial"/>
        </w:rPr>
        <w:t xml:space="preserve">, 1999, pp. 9-11). </w:t>
      </w:r>
    </w:p>
    <w:p w14:paraId="29254935" w14:textId="77777777" w:rsidR="001E10CC" w:rsidRPr="00BF61D9" w:rsidRDefault="001E10CC" w:rsidP="00BF61D9">
      <w:pPr>
        <w:spacing w:line="360" w:lineRule="auto"/>
        <w:ind w:firstLine="709"/>
        <w:jc w:val="both"/>
        <w:rPr>
          <w:rFonts w:ascii="Arial" w:hAnsi="Arial" w:cs="Arial"/>
        </w:rPr>
      </w:pPr>
    </w:p>
    <w:p w14:paraId="5383FF0C" w14:textId="05485B5A" w:rsidR="001E10CC" w:rsidRPr="00F2524E" w:rsidRDefault="0097624D" w:rsidP="00F2524E">
      <w:pPr>
        <w:pStyle w:val="ListParagraph"/>
        <w:numPr>
          <w:ilvl w:val="0"/>
          <w:numId w:val="3"/>
        </w:numPr>
        <w:spacing w:line="360" w:lineRule="auto"/>
        <w:jc w:val="both"/>
        <w:rPr>
          <w:rFonts w:ascii="Arial" w:hAnsi="Arial" w:cs="Arial"/>
          <w:b/>
        </w:rPr>
      </w:pPr>
      <w:r w:rsidRPr="00F2524E">
        <w:rPr>
          <w:rFonts w:ascii="Arial" w:hAnsi="Arial" w:cs="Arial"/>
          <w:b/>
        </w:rPr>
        <w:t>Proposición</w:t>
      </w:r>
    </w:p>
    <w:p w14:paraId="09DC43A8" w14:textId="22141BAA" w:rsidR="00C905C4" w:rsidRPr="00BF61D9" w:rsidRDefault="00BF61D9" w:rsidP="00BF61D9">
      <w:pPr>
        <w:spacing w:line="360" w:lineRule="auto"/>
        <w:jc w:val="both"/>
        <w:rPr>
          <w:rFonts w:ascii="Arial" w:hAnsi="Arial" w:cs="Arial"/>
        </w:rPr>
      </w:pPr>
      <w:r>
        <w:rPr>
          <w:rFonts w:ascii="Arial" w:hAnsi="Arial" w:cs="Arial"/>
        </w:rPr>
        <w:t>C</w:t>
      </w:r>
      <w:r w:rsidR="00292C56" w:rsidRPr="00BF61D9">
        <w:rPr>
          <w:rFonts w:ascii="Arial" w:hAnsi="Arial" w:cs="Arial"/>
        </w:rPr>
        <w:t>on base en el Diccionario de la Real Academia Española (</w:t>
      </w:r>
      <w:r w:rsidR="0027457E" w:rsidRPr="00BF61D9">
        <w:rPr>
          <w:rFonts w:ascii="Arial" w:hAnsi="Arial" w:cs="Arial"/>
        </w:rPr>
        <w:t>2014</w:t>
      </w:r>
      <w:r w:rsidR="00292C56" w:rsidRPr="00BF61D9">
        <w:rPr>
          <w:rFonts w:ascii="Arial" w:hAnsi="Arial" w:cs="Arial"/>
        </w:rPr>
        <w:t>)</w:t>
      </w:r>
      <w:r w:rsidR="0027457E" w:rsidRPr="00BF61D9">
        <w:rPr>
          <w:rFonts w:ascii="Arial" w:hAnsi="Arial" w:cs="Arial"/>
        </w:rPr>
        <w:t>,</w:t>
      </w:r>
      <w:r w:rsidR="00292C56" w:rsidRPr="00BF61D9">
        <w:rPr>
          <w:rFonts w:ascii="Arial" w:hAnsi="Arial" w:cs="Arial"/>
        </w:rPr>
        <w:t xml:space="preserve"> </w:t>
      </w:r>
      <w:r w:rsidR="002B3B5A" w:rsidRPr="00BF61D9">
        <w:rPr>
          <w:rFonts w:ascii="Arial" w:hAnsi="Arial" w:cs="Arial"/>
        </w:rPr>
        <w:t>‘</w:t>
      </w:r>
      <w:r w:rsidR="0027457E" w:rsidRPr="00BF61D9">
        <w:rPr>
          <w:rFonts w:ascii="Arial" w:hAnsi="Arial" w:cs="Arial"/>
        </w:rPr>
        <w:t>h</w:t>
      </w:r>
      <w:r w:rsidR="007354F4" w:rsidRPr="00BF61D9">
        <w:rPr>
          <w:rFonts w:ascii="Arial" w:hAnsi="Arial" w:cs="Arial"/>
        </w:rPr>
        <w:t>olográfico</w:t>
      </w:r>
      <w:r w:rsidR="002B3B5A" w:rsidRPr="00BF61D9">
        <w:rPr>
          <w:rFonts w:ascii="Arial" w:hAnsi="Arial" w:cs="Arial"/>
        </w:rPr>
        <w:t>’</w:t>
      </w:r>
      <w:r w:rsidR="007354F4" w:rsidRPr="00BF61D9">
        <w:rPr>
          <w:rFonts w:ascii="Arial" w:hAnsi="Arial" w:cs="Arial"/>
        </w:rPr>
        <w:t xml:space="preserve"> proviene de </w:t>
      </w:r>
      <w:r w:rsidR="002B3B5A" w:rsidRPr="00BF61D9">
        <w:rPr>
          <w:rFonts w:ascii="Arial" w:hAnsi="Arial" w:cs="Arial"/>
        </w:rPr>
        <w:t>‘</w:t>
      </w:r>
      <w:r w:rsidR="007354F4" w:rsidRPr="00BF61D9">
        <w:rPr>
          <w:rFonts w:ascii="Arial" w:hAnsi="Arial" w:cs="Arial"/>
        </w:rPr>
        <w:t>holografía</w:t>
      </w:r>
      <w:r w:rsidR="002B3B5A" w:rsidRPr="00BF61D9">
        <w:rPr>
          <w:rFonts w:ascii="Arial" w:hAnsi="Arial" w:cs="Arial"/>
        </w:rPr>
        <w:t>’</w:t>
      </w:r>
      <w:r w:rsidR="007354F4" w:rsidRPr="00BF61D9">
        <w:rPr>
          <w:rFonts w:ascii="Arial" w:hAnsi="Arial" w:cs="Arial"/>
        </w:rPr>
        <w:t xml:space="preserve"> que consiste en emplear dos haces de luz </w:t>
      </w:r>
      <w:r w:rsidR="00A95BA5" w:rsidRPr="00BF61D9">
        <w:rPr>
          <w:rFonts w:ascii="Arial" w:hAnsi="Arial" w:cs="Arial"/>
        </w:rPr>
        <w:t xml:space="preserve">para crear imágenes tridimensionales, o sea, </w:t>
      </w:r>
      <w:r w:rsidR="00007D2F" w:rsidRPr="00BF61D9">
        <w:rPr>
          <w:rFonts w:ascii="Arial" w:hAnsi="Arial" w:cs="Arial"/>
        </w:rPr>
        <w:t>trasciende de lo plano o lo bidimensional</w:t>
      </w:r>
      <w:r w:rsidR="00292C56" w:rsidRPr="00BF61D9">
        <w:rPr>
          <w:rFonts w:ascii="Arial" w:hAnsi="Arial" w:cs="Arial"/>
        </w:rPr>
        <w:t xml:space="preserve"> para </w:t>
      </w:r>
      <w:r w:rsidR="00477469" w:rsidRPr="00BF61D9">
        <w:rPr>
          <w:rFonts w:ascii="Arial" w:hAnsi="Arial" w:cs="Arial"/>
        </w:rPr>
        <w:t>observar</w:t>
      </w:r>
      <w:r w:rsidR="00292C56" w:rsidRPr="00BF61D9">
        <w:rPr>
          <w:rFonts w:ascii="Arial" w:hAnsi="Arial" w:cs="Arial"/>
        </w:rPr>
        <w:t xml:space="preserve"> el fenómeno desde </w:t>
      </w:r>
      <w:r w:rsidR="002B3B5A" w:rsidRPr="00BF61D9">
        <w:rPr>
          <w:rFonts w:ascii="Arial" w:hAnsi="Arial" w:cs="Arial"/>
        </w:rPr>
        <w:t>todos los</w:t>
      </w:r>
      <w:r w:rsidR="00292C56" w:rsidRPr="00BF61D9">
        <w:rPr>
          <w:rFonts w:ascii="Arial" w:hAnsi="Arial" w:cs="Arial"/>
        </w:rPr>
        <w:t xml:space="preserve"> ángulos</w:t>
      </w:r>
      <w:r w:rsidR="002B3B5A" w:rsidRPr="00BF61D9">
        <w:rPr>
          <w:rFonts w:ascii="Arial" w:hAnsi="Arial" w:cs="Arial"/>
        </w:rPr>
        <w:t xml:space="preserve"> posibles.</w:t>
      </w:r>
      <w:r w:rsidR="00426B23" w:rsidRPr="00BF61D9">
        <w:rPr>
          <w:rFonts w:ascii="Arial" w:hAnsi="Arial" w:cs="Arial"/>
        </w:rPr>
        <w:t xml:space="preserve"> </w:t>
      </w:r>
      <w:r w:rsidR="00284B69" w:rsidRPr="00BF61D9">
        <w:rPr>
          <w:rFonts w:ascii="Arial" w:hAnsi="Arial" w:cs="Arial"/>
        </w:rPr>
        <w:t>Además</w:t>
      </w:r>
      <w:r w:rsidR="00426B23" w:rsidRPr="00BF61D9">
        <w:rPr>
          <w:rFonts w:ascii="Arial" w:hAnsi="Arial" w:cs="Arial"/>
        </w:rPr>
        <w:t xml:space="preserve">, la educación debe ser </w:t>
      </w:r>
      <w:r w:rsidR="00573531" w:rsidRPr="00BF61D9">
        <w:rPr>
          <w:rFonts w:ascii="Arial" w:hAnsi="Arial" w:cs="Arial"/>
        </w:rPr>
        <w:t>‘</w:t>
      </w:r>
      <w:r w:rsidR="00D63678" w:rsidRPr="00BF61D9">
        <w:rPr>
          <w:rFonts w:ascii="Arial" w:hAnsi="Arial" w:cs="Arial"/>
        </w:rPr>
        <w:t>heur</w:t>
      </w:r>
      <w:r w:rsidR="00573531" w:rsidRPr="00BF61D9">
        <w:rPr>
          <w:rFonts w:ascii="Arial" w:hAnsi="Arial" w:cs="Arial"/>
        </w:rPr>
        <w:t xml:space="preserve">ística’, la cual consiste en abrir la búsqueda </w:t>
      </w:r>
      <w:r w:rsidR="0045711D" w:rsidRPr="00BF61D9">
        <w:rPr>
          <w:rFonts w:ascii="Arial" w:hAnsi="Arial" w:cs="Arial"/>
        </w:rPr>
        <w:t>libre e iniciar el</w:t>
      </w:r>
      <w:r w:rsidR="00573531" w:rsidRPr="00BF61D9">
        <w:rPr>
          <w:rFonts w:ascii="Arial" w:hAnsi="Arial" w:cs="Arial"/>
        </w:rPr>
        <w:t xml:space="preserve"> descubrimie</w:t>
      </w:r>
      <w:r w:rsidR="0042073E" w:rsidRPr="00BF61D9">
        <w:rPr>
          <w:rFonts w:ascii="Arial" w:hAnsi="Arial" w:cs="Arial"/>
        </w:rPr>
        <w:t xml:space="preserve">nto </w:t>
      </w:r>
      <w:r w:rsidR="003F67D9" w:rsidRPr="00BF61D9">
        <w:rPr>
          <w:rFonts w:ascii="Arial" w:hAnsi="Arial" w:cs="Arial"/>
          <w:i/>
        </w:rPr>
        <w:t>per se</w:t>
      </w:r>
      <w:r w:rsidR="003F67D9" w:rsidRPr="00BF61D9">
        <w:rPr>
          <w:rFonts w:ascii="Arial" w:hAnsi="Arial" w:cs="Arial"/>
        </w:rPr>
        <w:t xml:space="preserve"> d</w:t>
      </w:r>
      <w:r w:rsidR="0042073E" w:rsidRPr="00BF61D9">
        <w:rPr>
          <w:rFonts w:ascii="Arial" w:hAnsi="Arial" w:cs="Arial"/>
        </w:rPr>
        <w:t>el</w:t>
      </w:r>
      <w:r w:rsidR="008C0F8C" w:rsidRPr="00BF61D9">
        <w:rPr>
          <w:rFonts w:ascii="Arial" w:hAnsi="Arial" w:cs="Arial"/>
        </w:rPr>
        <w:t xml:space="preserve"> mundo infinito del </w:t>
      </w:r>
      <w:r w:rsidR="004D2EF6" w:rsidRPr="00BF61D9">
        <w:rPr>
          <w:rFonts w:ascii="Arial" w:hAnsi="Arial" w:cs="Arial"/>
        </w:rPr>
        <w:t>conocimiento</w:t>
      </w:r>
      <w:r w:rsidR="00573531" w:rsidRPr="00BF61D9">
        <w:rPr>
          <w:rFonts w:ascii="Arial" w:hAnsi="Arial" w:cs="Arial"/>
        </w:rPr>
        <w:t>,</w:t>
      </w:r>
      <w:r w:rsidR="00E95C6F">
        <w:rPr>
          <w:rFonts w:ascii="Arial" w:hAnsi="Arial" w:cs="Arial"/>
        </w:rPr>
        <w:t xml:space="preserve"> </w:t>
      </w:r>
      <w:r w:rsidR="00573531" w:rsidRPr="00BF61D9">
        <w:rPr>
          <w:rFonts w:ascii="Arial" w:hAnsi="Arial" w:cs="Arial"/>
        </w:rPr>
        <w:t>bajo métodos</w:t>
      </w:r>
      <w:r w:rsidR="0045711D" w:rsidRPr="00BF61D9">
        <w:rPr>
          <w:rFonts w:ascii="Arial" w:hAnsi="Arial" w:cs="Arial"/>
        </w:rPr>
        <w:t xml:space="preserve"> específicos y</w:t>
      </w:r>
      <w:r w:rsidR="00573531" w:rsidRPr="00BF61D9">
        <w:rPr>
          <w:rFonts w:ascii="Arial" w:hAnsi="Arial" w:cs="Arial"/>
        </w:rPr>
        <w:t xml:space="preserve"> técnicas </w:t>
      </w:r>
      <w:r w:rsidR="0045711D" w:rsidRPr="00BF61D9">
        <w:rPr>
          <w:rFonts w:ascii="Arial" w:hAnsi="Arial" w:cs="Arial"/>
        </w:rPr>
        <w:t xml:space="preserve">igualmente </w:t>
      </w:r>
      <w:r w:rsidR="00573531" w:rsidRPr="00BF61D9">
        <w:rPr>
          <w:rFonts w:ascii="Arial" w:hAnsi="Arial" w:cs="Arial"/>
        </w:rPr>
        <w:t>libres</w:t>
      </w:r>
      <w:r w:rsidR="0045711D" w:rsidRPr="00BF61D9">
        <w:rPr>
          <w:rFonts w:ascii="Arial" w:hAnsi="Arial" w:cs="Arial"/>
        </w:rPr>
        <w:t>,</w:t>
      </w:r>
      <w:r w:rsidR="003F67D9" w:rsidRPr="00BF61D9">
        <w:rPr>
          <w:rFonts w:ascii="Arial" w:hAnsi="Arial" w:cs="Arial"/>
        </w:rPr>
        <w:t xml:space="preserve"> </w:t>
      </w:r>
      <w:r w:rsidR="0045711D" w:rsidRPr="00BF61D9">
        <w:rPr>
          <w:rFonts w:ascii="Arial" w:hAnsi="Arial" w:cs="Arial"/>
        </w:rPr>
        <w:t xml:space="preserve">incluso </w:t>
      </w:r>
      <w:r w:rsidR="003F67D9" w:rsidRPr="00BF61D9">
        <w:rPr>
          <w:rFonts w:ascii="Arial" w:hAnsi="Arial" w:cs="Arial"/>
        </w:rPr>
        <w:t xml:space="preserve">aún no </w:t>
      </w:r>
      <w:r w:rsidR="00E95C6F">
        <w:rPr>
          <w:rFonts w:ascii="Arial" w:hAnsi="Arial" w:cs="Arial"/>
        </w:rPr>
        <w:t>conocidas</w:t>
      </w:r>
      <w:r w:rsidR="00F219E1" w:rsidRPr="00BF61D9">
        <w:rPr>
          <w:rFonts w:ascii="Arial" w:hAnsi="Arial" w:cs="Arial"/>
        </w:rPr>
        <w:t>.</w:t>
      </w:r>
    </w:p>
    <w:p w14:paraId="621C44C4" w14:textId="77777777" w:rsidR="001E10CC" w:rsidRPr="00BF61D9" w:rsidRDefault="001E10CC" w:rsidP="00BF61D9">
      <w:pPr>
        <w:spacing w:line="360" w:lineRule="auto"/>
        <w:ind w:firstLine="709"/>
        <w:jc w:val="both"/>
        <w:rPr>
          <w:rFonts w:ascii="Arial" w:hAnsi="Arial" w:cs="Arial"/>
        </w:rPr>
      </w:pPr>
    </w:p>
    <w:p w14:paraId="71871101" w14:textId="7EDEDBD3" w:rsidR="00305C5B" w:rsidRPr="00BF61D9" w:rsidRDefault="00BD4832" w:rsidP="00BF61D9">
      <w:pPr>
        <w:spacing w:line="360" w:lineRule="auto"/>
        <w:jc w:val="both"/>
        <w:rPr>
          <w:rFonts w:ascii="Arial" w:hAnsi="Arial" w:cs="Arial"/>
        </w:rPr>
      </w:pPr>
      <w:r>
        <w:rPr>
          <w:rFonts w:ascii="Arial" w:hAnsi="Arial" w:cs="Arial"/>
        </w:rPr>
        <w:t>En la adaptación que ensaya ese artículo, l</w:t>
      </w:r>
      <w:r w:rsidR="001E24D5" w:rsidRPr="00BF61D9">
        <w:rPr>
          <w:rFonts w:ascii="Arial" w:hAnsi="Arial" w:cs="Arial"/>
        </w:rPr>
        <w:t>a combinación natural de ambas singularidades permite la formación de ser</w:t>
      </w:r>
      <w:r w:rsidR="008B5CFB" w:rsidRPr="00BF61D9">
        <w:rPr>
          <w:rFonts w:ascii="Arial" w:hAnsi="Arial" w:cs="Arial"/>
        </w:rPr>
        <w:t>es</w:t>
      </w:r>
      <w:r w:rsidR="001E24D5" w:rsidRPr="00BF61D9">
        <w:rPr>
          <w:rFonts w:ascii="Arial" w:hAnsi="Arial" w:cs="Arial"/>
        </w:rPr>
        <w:t xml:space="preserve"> humanos íntegros</w:t>
      </w:r>
      <w:r w:rsidR="00D160AB" w:rsidRPr="00BF61D9">
        <w:rPr>
          <w:rFonts w:ascii="Arial" w:hAnsi="Arial" w:cs="Arial"/>
        </w:rPr>
        <w:t>,</w:t>
      </w:r>
      <w:r w:rsidR="001E24D5" w:rsidRPr="00BF61D9">
        <w:rPr>
          <w:rFonts w:ascii="Arial" w:hAnsi="Arial" w:cs="Arial"/>
        </w:rPr>
        <w:t xml:space="preserve"> tan expertos en una ciencia desde su praxis y la comprensión profunda de su origen, existencia y actualidad, hasta el descubrimiento de </w:t>
      </w:r>
      <w:r w:rsidR="00A82D3E" w:rsidRPr="00BF61D9">
        <w:rPr>
          <w:rFonts w:ascii="Arial" w:hAnsi="Arial" w:cs="Arial"/>
        </w:rPr>
        <w:t xml:space="preserve">las condiciones propias y la consolidación de nuevas habilidades </w:t>
      </w:r>
      <w:r w:rsidR="008B5CFB" w:rsidRPr="00BF61D9">
        <w:rPr>
          <w:rFonts w:ascii="Arial" w:hAnsi="Arial" w:cs="Arial"/>
        </w:rPr>
        <w:t>‘</w:t>
      </w:r>
      <w:r w:rsidR="00A82D3E" w:rsidRPr="00BF61D9">
        <w:rPr>
          <w:rFonts w:ascii="Arial" w:hAnsi="Arial" w:cs="Arial"/>
        </w:rPr>
        <w:t>suaves</w:t>
      </w:r>
      <w:r w:rsidR="008B5CFB" w:rsidRPr="00BF61D9">
        <w:rPr>
          <w:rFonts w:ascii="Arial" w:hAnsi="Arial" w:cs="Arial"/>
        </w:rPr>
        <w:t>’</w:t>
      </w:r>
      <w:r w:rsidR="00A82D3E" w:rsidRPr="00BF61D9">
        <w:rPr>
          <w:rFonts w:ascii="Arial" w:hAnsi="Arial" w:cs="Arial"/>
        </w:rPr>
        <w:t xml:space="preserve"> y </w:t>
      </w:r>
      <w:r w:rsidR="008B5CFB" w:rsidRPr="00BF61D9">
        <w:rPr>
          <w:rFonts w:ascii="Arial" w:hAnsi="Arial" w:cs="Arial"/>
        </w:rPr>
        <w:t>‘</w:t>
      </w:r>
      <w:r w:rsidR="00A82D3E" w:rsidRPr="00BF61D9">
        <w:rPr>
          <w:rFonts w:ascii="Arial" w:hAnsi="Arial" w:cs="Arial"/>
        </w:rPr>
        <w:t>duras</w:t>
      </w:r>
      <w:r w:rsidR="008B5CFB" w:rsidRPr="00BF61D9">
        <w:rPr>
          <w:rFonts w:ascii="Arial" w:hAnsi="Arial" w:cs="Arial"/>
        </w:rPr>
        <w:t>’</w:t>
      </w:r>
      <w:r w:rsidR="00A82D3E" w:rsidRPr="00BF61D9">
        <w:rPr>
          <w:rFonts w:ascii="Arial" w:hAnsi="Arial" w:cs="Arial"/>
        </w:rPr>
        <w:t xml:space="preserve"> o —como </w:t>
      </w:r>
      <w:r w:rsidR="00A82D3E" w:rsidRPr="00BF61D9">
        <w:rPr>
          <w:rFonts w:ascii="Arial" w:hAnsi="Arial" w:cs="Arial"/>
        </w:rPr>
        <w:lastRenderedPageBreak/>
        <w:t>lo llamó Howard Gardner</w:t>
      </w:r>
      <w:r w:rsidR="000F6A5B" w:rsidRPr="00BF61D9">
        <w:rPr>
          <w:rFonts w:ascii="Arial" w:hAnsi="Arial" w:cs="Arial"/>
        </w:rPr>
        <w:t xml:space="preserve"> (1983</w:t>
      </w:r>
      <w:proofErr w:type="gramStart"/>
      <w:r w:rsidR="000F6A5B" w:rsidRPr="00BF61D9">
        <w:rPr>
          <w:rFonts w:ascii="Arial" w:hAnsi="Arial" w:cs="Arial"/>
        </w:rPr>
        <w:t>)</w:t>
      </w:r>
      <w:r w:rsidR="00A82D3E" w:rsidRPr="00BF61D9">
        <w:rPr>
          <w:rFonts w:ascii="Arial" w:hAnsi="Arial" w:cs="Arial"/>
        </w:rPr>
        <w:t>—</w:t>
      </w:r>
      <w:proofErr w:type="gramEnd"/>
      <w:r w:rsidR="00A82D3E" w:rsidRPr="00BF61D9">
        <w:rPr>
          <w:rFonts w:ascii="Arial" w:hAnsi="Arial" w:cs="Arial"/>
        </w:rPr>
        <w:t xml:space="preserve"> inteligencias múltiples</w:t>
      </w:r>
      <w:r w:rsidR="00C128F5" w:rsidRPr="00BF61D9">
        <w:rPr>
          <w:rFonts w:ascii="Arial" w:hAnsi="Arial" w:cs="Arial"/>
        </w:rPr>
        <w:t>,</w:t>
      </w:r>
      <w:r w:rsidR="008B5CFB" w:rsidRPr="00BF61D9">
        <w:rPr>
          <w:rFonts w:ascii="Arial" w:hAnsi="Arial" w:cs="Arial"/>
        </w:rPr>
        <w:t xml:space="preserve"> para ir más allá y aportar creaciones impensables</w:t>
      </w:r>
      <w:r w:rsidR="00A82D3E" w:rsidRPr="00BF61D9">
        <w:rPr>
          <w:rFonts w:ascii="Arial" w:hAnsi="Arial" w:cs="Arial"/>
        </w:rPr>
        <w:t xml:space="preserve">. </w:t>
      </w:r>
      <w:r w:rsidR="00D160AB" w:rsidRPr="00BF61D9">
        <w:rPr>
          <w:rFonts w:ascii="Arial" w:hAnsi="Arial" w:cs="Arial"/>
        </w:rPr>
        <w:t>Como consecuencia</w:t>
      </w:r>
      <w:r w:rsidR="00D33445" w:rsidRPr="00BF61D9">
        <w:rPr>
          <w:rFonts w:ascii="Arial" w:hAnsi="Arial" w:cs="Arial"/>
        </w:rPr>
        <w:t xml:space="preserve">, </w:t>
      </w:r>
      <w:r w:rsidR="003800B2" w:rsidRPr="00BF61D9">
        <w:rPr>
          <w:rFonts w:ascii="Arial" w:hAnsi="Arial" w:cs="Arial"/>
        </w:rPr>
        <w:t xml:space="preserve">nacerá </w:t>
      </w:r>
      <w:r w:rsidR="00D33445" w:rsidRPr="00BF61D9">
        <w:rPr>
          <w:rFonts w:ascii="Arial" w:hAnsi="Arial" w:cs="Arial"/>
        </w:rPr>
        <w:t xml:space="preserve">una generación de personas capaces de trabajar </w:t>
      </w:r>
      <w:r w:rsidR="00D160AB" w:rsidRPr="00BF61D9">
        <w:rPr>
          <w:rFonts w:ascii="Arial" w:hAnsi="Arial" w:cs="Arial"/>
        </w:rPr>
        <w:t>con</w:t>
      </w:r>
      <w:r w:rsidR="008521D7" w:rsidRPr="00BF61D9">
        <w:rPr>
          <w:rFonts w:ascii="Arial" w:hAnsi="Arial" w:cs="Arial"/>
        </w:rPr>
        <w:t xml:space="preserve"> la creatividad individual y </w:t>
      </w:r>
      <w:r w:rsidR="00D160AB" w:rsidRPr="00BF61D9">
        <w:rPr>
          <w:rFonts w:ascii="Arial" w:hAnsi="Arial" w:cs="Arial"/>
        </w:rPr>
        <w:t>desde la</w:t>
      </w:r>
      <w:r w:rsidR="008521D7" w:rsidRPr="00BF61D9">
        <w:rPr>
          <w:rFonts w:ascii="Arial" w:hAnsi="Arial" w:cs="Arial"/>
        </w:rPr>
        <w:t xml:space="preserve"> cooperación </w:t>
      </w:r>
      <w:r w:rsidR="008C4605" w:rsidRPr="00BF61D9">
        <w:rPr>
          <w:rFonts w:ascii="Arial" w:hAnsi="Arial" w:cs="Arial"/>
        </w:rPr>
        <w:t>mutua</w:t>
      </w:r>
      <w:r w:rsidR="00D33445" w:rsidRPr="00BF61D9">
        <w:rPr>
          <w:rFonts w:ascii="Arial" w:hAnsi="Arial" w:cs="Arial"/>
        </w:rPr>
        <w:t xml:space="preserve">, con ética y astucia, </w:t>
      </w:r>
      <w:r w:rsidR="00847B29" w:rsidRPr="00BF61D9">
        <w:rPr>
          <w:rFonts w:ascii="Arial" w:hAnsi="Arial" w:cs="Arial"/>
        </w:rPr>
        <w:t>con razón y corazón en la toma de decisiones.</w:t>
      </w:r>
    </w:p>
    <w:p w14:paraId="65A45297" w14:textId="77777777" w:rsidR="001E10CC" w:rsidRPr="00BF61D9" w:rsidRDefault="001E10CC" w:rsidP="00BF61D9">
      <w:pPr>
        <w:spacing w:line="360" w:lineRule="auto"/>
        <w:ind w:firstLine="709"/>
        <w:jc w:val="both"/>
        <w:rPr>
          <w:rFonts w:ascii="Arial" w:hAnsi="Arial" w:cs="Arial"/>
        </w:rPr>
      </w:pPr>
    </w:p>
    <w:p w14:paraId="6C01552D" w14:textId="23040B84" w:rsidR="003E3043" w:rsidRPr="00BF61D9" w:rsidRDefault="00272E97" w:rsidP="00BF61D9">
      <w:pPr>
        <w:spacing w:line="360" w:lineRule="auto"/>
        <w:jc w:val="both"/>
        <w:rPr>
          <w:rFonts w:ascii="Arial" w:hAnsi="Arial" w:cs="Arial"/>
        </w:rPr>
      </w:pPr>
      <w:r w:rsidRPr="00BF61D9">
        <w:rPr>
          <w:rFonts w:ascii="Arial" w:hAnsi="Arial" w:cs="Arial"/>
        </w:rPr>
        <w:t>Ampliamente presentado, es imperativo que la sociedad costarricense sepa que el problema de la calidad de la educación</w:t>
      </w:r>
      <w:r w:rsidR="00241507" w:rsidRPr="00BF61D9">
        <w:rPr>
          <w:rFonts w:ascii="Arial" w:hAnsi="Arial" w:cs="Arial"/>
        </w:rPr>
        <w:t xml:space="preserve"> no está en el cascarón, sino en sus </w:t>
      </w:r>
      <w:r w:rsidR="00D479E4" w:rsidRPr="00BF61D9">
        <w:rPr>
          <w:rFonts w:ascii="Arial" w:hAnsi="Arial" w:cs="Arial"/>
        </w:rPr>
        <w:t>adentros</w:t>
      </w:r>
      <w:r w:rsidR="00241507" w:rsidRPr="00BF61D9">
        <w:rPr>
          <w:rFonts w:ascii="Arial" w:hAnsi="Arial" w:cs="Arial"/>
        </w:rPr>
        <w:t xml:space="preserve">. </w:t>
      </w:r>
      <w:r w:rsidR="00F92EA2" w:rsidRPr="00BF61D9">
        <w:rPr>
          <w:rFonts w:ascii="Arial" w:hAnsi="Arial" w:cs="Arial"/>
        </w:rPr>
        <w:t>Por supuesto, el cascarón es clave frente al acecho de los</w:t>
      </w:r>
      <w:r w:rsidR="00241507" w:rsidRPr="00BF61D9">
        <w:rPr>
          <w:rFonts w:ascii="Arial" w:hAnsi="Arial" w:cs="Arial"/>
        </w:rPr>
        <w:t xml:space="preserve"> matices xenof</w:t>
      </w:r>
      <w:r w:rsidR="00C90BCE">
        <w:rPr>
          <w:rFonts w:ascii="Arial" w:hAnsi="Arial" w:cs="Arial"/>
        </w:rPr>
        <w:t>ó</w:t>
      </w:r>
      <w:r w:rsidR="00241507" w:rsidRPr="00BF61D9">
        <w:rPr>
          <w:rFonts w:ascii="Arial" w:hAnsi="Arial" w:cs="Arial"/>
        </w:rPr>
        <w:t xml:space="preserve">bicos, la deserción, </w:t>
      </w:r>
      <w:r w:rsidR="00F92EA2" w:rsidRPr="00BF61D9">
        <w:rPr>
          <w:rFonts w:ascii="Arial" w:hAnsi="Arial" w:cs="Arial"/>
        </w:rPr>
        <w:t xml:space="preserve">los </w:t>
      </w:r>
      <w:r w:rsidR="00AC6B72" w:rsidRPr="00BF61D9">
        <w:rPr>
          <w:rFonts w:ascii="Arial" w:hAnsi="Arial" w:cs="Arial"/>
        </w:rPr>
        <w:t xml:space="preserve">estigmas sociales, </w:t>
      </w:r>
      <w:r w:rsidR="00F92EA2" w:rsidRPr="00BF61D9">
        <w:rPr>
          <w:rFonts w:ascii="Arial" w:hAnsi="Arial" w:cs="Arial"/>
        </w:rPr>
        <w:t xml:space="preserve">la </w:t>
      </w:r>
      <w:r w:rsidR="00AC6B72" w:rsidRPr="00BF61D9">
        <w:rPr>
          <w:rFonts w:ascii="Arial" w:hAnsi="Arial" w:cs="Arial"/>
        </w:rPr>
        <w:t xml:space="preserve">homofobia y </w:t>
      </w:r>
      <w:r w:rsidR="00F92EA2" w:rsidRPr="00BF61D9">
        <w:rPr>
          <w:rFonts w:ascii="Arial" w:hAnsi="Arial" w:cs="Arial"/>
        </w:rPr>
        <w:t>otra</w:t>
      </w:r>
      <w:r w:rsidR="00110569" w:rsidRPr="00BF61D9">
        <w:rPr>
          <w:rFonts w:ascii="Arial" w:hAnsi="Arial" w:cs="Arial"/>
        </w:rPr>
        <w:t>s</w:t>
      </w:r>
      <w:r w:rsidR="00AC6B72" w:rsidRPr="00BF61D9">
        <w:rPr>
          <w:rFonts w:ascii="Arial" w:hAnsi="Arial" w:cs="Arial"/>
        </w:rPr>
        <w:t xml:space="preserve"> </w:t>
      </w:r>
      <w:r w:rsidR="00F92EA2" w:rsidRPr="00BF61D9">
        <w:rPr>
          <w:rFonts w:ascii="Arial" w:hAnsi="Arial" w:cs="Arial"/>
        </w:rPr>
        <w:t>realidades arcaicas imaginadas</w:t>
      </w:r>
      <w:r w:rsidR="00837777">
        <w:rPr>
          <w:rFonts w:ascii="Arial" w:hAnsi="Arial" w:cs="Arial"/>
        </w:rPr>
        <w:t xml:space="preserve"> en el colectivo</w:t>
      </w:r>
      <w:r w:rsidR="00A14592" w:rsidRPr="00BF61D9">
        <w:rPr>
          <w:rFonts w:ascii="Arial" w:hAnsi="Arial" w:cs="Arial"/>
        </w:rPr>
        <w:t xml:space="preserve">. </w:t>
      </w:r>
      <w:r w:rsidR="00E60039" w:rsidRPr="00BF61D9">
        <w:rPr>
          <w:rFonts w:ascii="Arial" w:hAnsi="Arial" w:cs="Arial"/>
        </w:rPr>
        <w:t xml:space="preserve">Sin embargo, acá </w:t>
      </w:r>
      <w:r w:rsidR="00B5323E" w:rsidRPr="00BF61D9">
        <w:rPr>
          <w:rFonts w:ascii="Arial" w:hAnsi="Arial" w:cs="Arial"/>
        </w:rPr>
        <w:t>se profundiza</w:t>
      </w:r>
      <w:r w:rsidR="00E60039" w:rsidRPr="00BF61D9">
        <w:rPr>
          <w:rFonts w:ascii="Arial" w:hAnsi="Arial" w:cs="Arial"/>
        </w:rPr>
        <w:t xml:space="preserve"> sobre la clase de fo</w:t>
      </w:r>
      <w:r w:rsidR="00B52D5C">
        <w:rPr>
          <w:rFonts w:ascii="Arial" w:hAnsi="Arial" w:cs="Arial"/>
        </w:rPr>
        <w:t xml:space="preserve">rmación </w:t>
      </w:r>
      <w:r w:rsidR="00E60039" w:rsidRPr="00BF61D9">
        <w:rPr>
          <w:rFonts w:ascii="Arial" w:hAnsi="Arial" w:cs="Arial"/>
        </w:rPr>
        <w:t xml:space="preserve">y cómo </w:t>
      </w:r>
      <w:r w:rsidR="00F92EA2" w:rsidRPr="00BF61D9">
        <w:rPr>
          <w:rFonts w:ascii="Arial" w:hAnsi="Arial" w:cs="Arial"/>
        </w:rPr>
        <w:t>esta es</w:t>
      </w:r>
      <w:r w:rsidR="00E60039" w:rsidRPr="00BF61D9">
        <w:rPr>
          <w:rFonts w:ascii="Arial" w:hAnsi="Arial" w:cs="Arial"/>
        </w:rPr>
        <w:t xml:space="preserve"> ejecuta</w:t>
      </w:r>
      <w:r w:rsidR="00F92EA2" w:rsidRPr="00BF61D9">
        <w:rPr>
          <w:rFonts w:ascii="Arial" w:hAnsi="Arial" w:cs="Arial"/>
        </w:rPr>
        <w:t>da</w:t>
      </w:r>
      <w:r w:rsidR="00B52D5C">
        <w:rPr>
          <w:rFonts w:ascii="Arial" w:hAnsi="Arial" w:cs="Arial"/>
        </w:rPr>
        <w:t xml:space="preserve"> en el fondo</w:t>
      </w:r>
      <w:r w:rsidR="00E60039" w:rsidRPr="00BF61D9">
        <w:rPr>
          <w:rFonts w:ascii="Arial" w:hAnsi="Arial" w:cs="Arial"/>
        </w:rPr>
        <w:t xml:space="preserve">. No se debe olvidar </w:t>
      </w:r>
      <w:r w:rsidR="00631E58" w:rsidRPr="00BF61D9">
        <w:rPr>
          <w:rFonts w:ascii="Arial" w:hAnsi="Arial" w:cs="Arial"/>
        </w:rPr>
        <w:t xml:space="preserve">que </w:t>
      </w:r>
      <w:r w:rsidR="00A84EA4" w:rsidRPr="00BF61D9">
        <w:rPr>
          <w:rFonts w:ascii="Arial" w:hAnsi="Arial" w:cs="Arial"/>
        </w:rPr>
        <w:t>con una formación holográfica y heurística es</w:t>
      </w:r>
      <w:r w:rsidR="00FE2581">
        <w:rPr>
          <w:rFonts w:ascii="Arial" w:hAnsi="Arial" w:cs="Arial"/>
        </w:rPr>
        <w:t>,</w:t>
      </w:r>
      <w:r w:rsidR="00A84EA4" w:rsidRPr="00BF61D9">
        <w:rPr>
          <w:rFonts w:ascii="Arial" w:hAnsi="Arial" w:cs="Arial"/>
        </w:rPr>
        <w:t xml:space="preserve"> sorprende</w:t>
      </w:r>
      <w:r w:rsidR="00FE2581">
        <w:rPr>
          <w:rFonts w:ascii="Arial" w:hAnsi="Arial" w:cs="Arial"/>
        </w:rPr>
        <w:t>nte</w:t>
      </w:r>
      <w:r w:rsidR="00A84EA4" w:rsidRPr="00BF61D9">
        <w:rPr>
          <w:rFonts w:ascii="Arial" w:hAnsi="Arial" w:cs="Arial"/>
        </w:rPr>
        <w:t>mente</w:t>
      </w:r>
      <w:r w:rsidR="00FE2581">
        <w:rPr>
          <w:rFonts w:ascii="Arial" w:hAnsi="Arial" w:cs="Arial"/>
        </w:rPr>
        <w:t>,</w:t>
      </w:r>
      <w:r w:rsidR="00A84EA4" w:rsidRPr="00BF61D9">
        <w:rPr>
          <w:rFonts w:ascii="Arial" w:hAnsi="Arial" w:cs="Arial"/>
        </w:rPr>
        <w:t xml:space="preserve"> posible la reducció</w:t>
      </w:r>
      <w:r w:rsidR="00220DB0" w:rsidRPr="00BF61D9">
        <w:rPr>
          <w:rFonts w:ascii="Arial" w:hAnsi="Arial" w:cs="Arial"/>
        </w:rPr>
        <w:t>n de esas percepciones y el cultivo de mentes más tolerantes</w:t>
      </w:r>
      <w:r w:rsidR="00BF2BE4" w:rsidRPr="00BF61D9">
        <w:rPr>
          <w:rFonts w:ascii="Arial" w:hAnsi="Arial" w:cs="Arial"/>
        </w:rPr>
        <w:t xml:space="preserve"> y sensibles ante el abanico cultural y </w:t>
      </w:r>
      <w:proofErr w:type="spellStart"/>
      <w:r w:rsidR="00BF2BE4" w:rsidRPr="00BF61D9">
        <w:rPr>
          <w:rFonts w:ascii="Arial" w:hAnsi="Arial" w:cs="Arial"/>
        </w:rPr>
        <w:t>sociohistórico</w:t>
      </w:r>
      <w:proofErr w:type="spellEnd"/>
      <w:r w:rsidR="00BF2BE4" w:rsidRPr="00BF61D9">
        <w:rPr>
          <w:rFonts w:ascii="Arial" w:hAnsi="Arial" w:cs="Arial"/>
        </w:rPr>
        <w:t xml:space="preserve"> dinámico.</w:t>
      </w:r>
    </w:p>
    <w:p w14:paraId="16B644FB" w14:textId="77777777" w:rsidR="00BF61D9" w:rsidRDefault="00BF61D9" w:rsidP="00BF61D9">
      <w:pPr>
        <w:spacing w:line="360" w:lineRule="auto"/>
        <w:jc w:val="both"/>
        <w:rPr>
          <w:rFonts w:ascii="Arial" w:hAnsi="Arial" w:cs="Arial"/>
        </w:rPr>
      </w:pPr>
    </w:p>
    <w:p w14:paraId="11DBE6BB" w14:textId="546A7C48" w:rsidR="0096319D" w:rsidRPr="00BF61D9" w:rsidRDefault="009734A8" w:rsidP="00BF61D9">
      <w:pPr>
        <w:spacing w:line="360" w:lineRule="auto"/>
        <w:jc w:val="both"/>
        <w:rPr>
          <w:rFonts w:ascii="Arial" w:hAnsi="Arial" w:cs="Arial"/>
        </w:rPr>
      </w:pPr>
      <w:r>
        <w:rPr>
          <w:rFonts w:ascii="Arial" w:hAnsi="Arial" w:cs="Arial"/>
        </w:rPr>
        <w:t>E</w:t>
      </w:r>
      <w:r w:rsidRPr="00BF61D9">
        <w:rPr>
          <w:rFonts w:ascii="Arial" w:hAnsi="Arial" w:cs="Arial"/>
        </w:rPr>
        <w:t>n promedio</w:t>
      </w:r>
      <w:r>
        <w:rPr>
          <w:rFonts w:ascii="Arial" w:hAnsi="Arial" w:cs="Arial"/>
        </w:rPr>
        <w:t>,</w:t>
      </w:r>
      <w:r w:rsidRPr="00BF61D9">
        <w:rPr>
          <w:rFonts w:ascii="Arial" w:hAnsi="Arial" w:cs="Arial"/>
        </w:rPr>
        <w:t xml:space="preserve"> </w:t>
      </w:r>
      <w:r>
        <w:rPr>
          <w:rFonts w:ascii="Arial" w:hAnsi="Arial" w:cs="Arial"/>
        </w:rPr>
        <w:t>a</w:t>
      </w:r>
      <w:r w:rsidR="00EB5E5D" w:rsidRPr="00BF61D9">
        <w:rPr>
          <w:rFonts w:ascii="Arial" w:hAnsi="Arial" w:cs="Arial"/>
        </w:rPr>
        <w:t>l</w:t>
      </w:r>
      <w:r w:rsidR="00371228" w:rsidRPr="00BF61D9">
        <w:rPr>
          <w:rFonts w:ascii="Arial" w:hAnsi="Arial" w:cs="Arial"/>
        </w:rPr>
        <w:t xml:space="preserve"> cabo de dos años</w:t>
      </w:r>
      <w:r w:rsidR="008472F8" w:rsidRPr="00BF61D9">
        <w:rPr>
          <w:rFonts w:ascii="Arial" w:hAnsi="Arial" w:cs="Arial"/>
        </w:rPr>
        <w:t xml:space="preserve"> de edad</w:t>
      </w:r>
      <w:r w:rsidR="00EB5E5D" w:rsidRPr="00BF61D9">
        <w:rPr>
          <w:rFonts w:ascii="Arial" w:hAnsi="Arial" w:cs="Arial"/>
        </w:rPr>
        <w:t>,</w:t>
      </w:r>
      <w:r w:rsidR="00371228" w:rsidRPr="00BF61D9">
        <w:rPr>
          <w:rFonts w:ascii="Arial" w:hAnsi="Arial" w:cs="Arial"/>
        </w:rPr>
        <w:t xml:space="preserve"> el ser humano sufre el cruce determinante entre el pensamiento y el lenguaje</w:t>
      </w:r>
      <w:r w:rsidR="00A5778C" w:rsidRPr="00BF61D9">
        <w:rPr>
          <w:rFonts w:ascii="Arial" w:hAnsi="Arial" w:cs="Arial"/>
        </w:rPr>
        <w:t xml:space="preserve">, </w:t>
      </w:r>
      <w:r w:rsidR="001960BF" w:rsidRPr="00BF61D9">
        <w:rPr>
          <w:rFonts w:ascii="Arial" w:hAnsi="Arial" w:cs="Arial"/>
        </w:rPr>
        <w:t>de acuerdo con</w:t>
      </w:r>
      <w:r w:rsidR="00FB768B" w:rsidRPr="00BF61D9">
        <w:rPr>
          <w:rFonts w:ascii="Arial" w:hAnsi="Arial" w:cs="Arial"/>
        </w:rPr>
        <w:t xml:space="preserve"> la ponencia </w:t>
      </w:r>
      <w:r w:rsidR="00A004CC" w:rsidRPr="00BF61D9">
        <w:rPr>
          <w:rFonts w:ascii="Arial" w:hAnsi="Arial" w:cs="Arial"/>
        </w:rPr>
        <w:t xml:space="preserve">del docente Enrique </w:t>
      </w:r>
      <w:proofErr w:type="spellStart"/>
      <w:r w:rsidR="00A004CC" w:rsidRPr="00BF61D9">
        <w:rPr>
          <w:rFonts w:ascii="Arial" w:hAnsi="Arial" w:cs="Arial"/>
        </w:rPr>
        <w:t>Margery</w:t>
      </w:r>
      <w:proofErr w:type="spellEnd"/>
      <w:r w:rsidR="00A004CC" w:rsidRPr="00BF61D9">
        <w:rPr>
          <w:rFonts w:ascii="Arial" w:hAnsi="Arial" w:cs="Arial"/>
        </w:rPr>
        <w:t>,</w:t>
      </w:r>
      <w:r w:rsidR="00A004CC" w:rsidRPr="00BF61D9">
        <w:rPr>
          <w:rFonts w:ascii="Arial" w:hAnsi="Arial" w:cs="Arial"/>
          <w:i/>
        </w:rPr>
        <w:t xml:space="preserve"> </w:t>
      </w:r>
      <w:r w:rsidR="00FB768B" w:rsidRPr="00BF61D9">
        <w:rPr>
          <w:rFonts w:ascii="Arial" w:hAnsi="Arial" w:cs="Arial"/>
          <w:i/>
        </w:rPr>
        <w:t>Un cole de 3 materias</w:t>
      </w:r>
      <w:r w:rsidR="00A004CC" w:rsidRPr="00BF61D9">
        <w:rPr>
          <w:rFonts w:ascii="Arial" w:hAnsi="Arial" w:cs="Arial"/>
          <w:i/>
        </w:rPr>
        <w:t xml:space="preserve">, </w:t>
      </w:r>
      <w:r w:rsidR="00A004CC" w:rsidRPr="00BF61D9">
        <w:rPr>
          <w:rFonts w:ascii="Arial" w:hAnsi="Arial" w:cs="Arial"/>
        </w:rPr>
        <w:t xml:space="preserve">en el </w:t>
      </w:r>
      <w:proofErr w:type="spellStart"/>
      <w:r w:rsidR="00A004CC" w:rsidRPr="00BF61D9">
        <w:rPr>
          <w:rFonts w:ascii="Arial" w:hAnsi="Arial" w:cs="Arial"/>
        </w:rPr>
        <w:t>TeDx</w:t>
      </w:r>
      <w:proofErr w:type="spellEnd"/>
      <w:r w:rsidR="00A004CC" w:rsidRPr="00BF61D9">
        <w:rPr>
          <w:rFonts w:ascii="Arial" w:hAnsi="Arial" w:cs="Arial"/>
        </w:rPr>
        <w:t xml:space="preserve"> Pura vida (2012). </w:t>
      </w:r>
      <w:r w:rsidR="00EB5E5D" w:rsidRPr="00BF61D9">
        <w:rPr>
          <w:rFonts w:ascii="Arial" w:hAnsi="Arial" w:cs="Arial"/>
        </w:rPr>
        <w:t xml:space="preserve">Tal </w:t>
      </w:r>
      <w:r w:rsidR="00FE6762">
        <w:rPr>
          <w:rFonts w:ascii="Arial" w:hAnsi="Arial" w:cs="Arial"/>
        </w:rPr>
        <w:t>fusión</w:t>
      </w:r>
      <w:r w:rsidR="00EB5E5D" w:rsidRPr="00BF61D9">
        <w:rPr>
          <w:rFonts w:ascii="Arial" w:hAnsi="Arial" w:cs="Arial"/>
        </w:rPr>
        <w:t xml:space="preserve"> ha sido determinante desde hace 70 mil </w:t>
      </w:r>
      <w:r w:rsidR="003118EF" w:rsidRPr="00BF61D9">
        <w:rPr>
          <w:rFonts w:ascii="Arial" w:hAnsi="Arial" w:cs="Arial"/>
        </w:rPr>
        <w:t>años</w:t>
      </w:r>
      <w:r w:rsidR="00EB5E5D" w:rsidRPr="00BF61D9">
        <w:rPr>
          <w:rFonts w:ascii="Arial" w:hAnsi="Arial" w:cs="Arial"/>
        </w:rPr>
        <w:t xml:space="preserve"> </w:t>
      </w:r>
      <w:proofErr w:type="spellStart"/>
      <w:r w:rsidR="00EB5E5D" w:rsidRPr="00BF61D9">
        <w:rPr>
          <w:rFonts w:ascii="Arial" w:hAnsi="Arial" w:cs="Arial"/>
        </w:rPr>
        <w:t>a.e.c</w:t>
      </w:r>
      <w:proofErr w:type="spellEnd"/>
      <w:r w:rsidR="00EB5E5D" w:rsidRPr="00BF61D9">
        <w:rPr>
          <w:rFonts w:ascii="Arial" w:hAnsi="Arial" w:cs="Arial"/>
        </w:rPr>
        <w:t>.</w:t>
      </w:r>
      <w:r w:rsidR="00234649" w:rsidRPr="00BF61D9">
        <w:rPr>
          <w:rFonts w:ascii="Arial" w:hAnsi="Arial" w:cs="Arial"/>
        </w:rPr>
        <w:t xml:space="preserve"> (antes de la Era Común)</w:t>
      </w:r>
      <w:r w:rsidR="00626BC5" w:rsidRPr="00BF61D9">
        <w:rPr>
          <w:rFonts w:ascii="Arial" w:hAnsi="Arial" w:cs="Arial"/>
        </w:rPr>
        <w:t xml:space="preserve"> con la Revolución cognitiva (</w:t>
      </w:r>
      <w:proofErr w:type="spellStart"/>
      <w:r w:rsidR="00626BC5" w:rsidRPr="00BF61D9">
        <w:rPr>
          <w:rFonts w:ascii="Arial" w:hAnsi="Arial" w:cs="Arial"/>
        </w:rPr>
        <w:t>Harari</w:t>
      </w:r>
      <w:proofErr w:type="spellEnd"/>
      <w:r w:rsidR="00626BC5" w:rsidRPr="00BF61D9">
        <w:rPr>
          <w:rFonts w:ascii="Arial" w:hAnsi="Arial" w:cs="Arial"/>
        </w:rPr>
        <w:t>, 2015, p. 11) y sin duda se ha hecho más complejo en la carrera de la humani</w:t>
      </w:r>
      <w:r w:rsidR="00FE6762">
        <w:rPr>
          <w:rFonts w:ascii="Arial" w:hAnsi="Arial" w:cs="Arial"/>
        </w:rPr>
        <w:t xml:space="preserve">dad por esa misma complejidad, durante las </w:t>
      </w:r>
      <w:r w:rsidR="00F92EA2" w:rsidRPr="00BF61D9">
        <w:rPr>
          <w:rFonts w:ascii="Arial" w:hAnsi="Arial" w:cs="Arial"/>
        </w:rPr>
        <w:t>sucesivas</w:t>
      </w:r>
      <w:r w:rsidR="00626BC5" w:rsidRPr="00BF61D9">
        <w:rPr>
          <w:rFonts w:ascii="Arial" w:hAnsi="Arial" w:cs="Arial"/>
        </w:rPr>
        <w:t xml:space="preserve"> revoluciones</w:t>
      </w:r>
      <w:r w:rsidR="0096319D" w:rsidRPr="00BF61D9">
        <w:rPr>
          <w:rFonts w:ascii="Arial" w:hAnsi="Arial" w:cs="Arial"/>
        </w:rPr>
        <w:t>.</w:t>
      </w:r>
    </w:p>
    <w:p w14:paraId="3C2F4F6D" w14:textId="77777777" w:rsidR="001E10CC" w:rsidRPr="00BF61D9" w:rsidRDefault="001E10CC" w:rsidP="00BF61D9">
      <w:pPr>
        <w:spacing w:line="360" w:lineRule="auto"/>
        <w:ind w:firstLine="709"/>
        <w:jc w:val="both"/>
        <w:rPr>
          <w:rFonts w:ascii="Arial" w:hAnsi="Arial" w:cs="Arial"/>
        </w:rPr>
      </w:pPr>
    </w:p>
    <w:p w14:paraId="7E06EAFA" w14:textId="4D3DF0A3" w:rsidR="006D7306" w:rsidRPr="00BF61D9" w:rsidRDefault="0096319D" w:rsidP="00BF61D9">
      <w:pPr>
        <w:spacing w:line="360" w:lineRule="auto"/>
        <w:jc w:val="both"/>
        <w:rPr>
          <w:rFonts w:ascii="Arial" w:hAnsi="Arial" w:cs="Arial"/>
        </w:rPr>
      </w:pPr>
      <w:proofErr w:type="spellStart"/>
      <w:r w:rsidRPr="00F96A98">
        <w:rPr>
          <w:rFonts w:ascii="Arial" w:hAnsi="Arial" w:cs="Arial"/>
        </w:rPr>
        <w:t>Margery</w:t>
      </w:r>
      <w:proofErr w:type="spellEnd"/>
      <w:r w:rsidRPr="00F96A98">
        <w:rPr>
          <w:rFonts w:ascii="Arial" w:hAnsi="Arial" w:cs="Arial"/>
        </w:rPr>
        <w:t xml:space="preserve"> </w:t>
      </w:r>
      <w:r w:rsidR="00743065" w:rsidRPr="00F96A98">
        <w:rPr>
          <w:rFonts w:ascii="Arial" w:hAnsi="Arial" w:cs="Arial"/>
        </w:rPr>
        <w:t xml:space="preserve">(2012) </w:t>
      </w:r>
      <w:r w:rsidRPr="00F96A98">
        <w:rPr>
          <w:rFonts w:ascii="Arial" w:hAnsi="Arial" w:cs="Arial"/>
        </w:rPr>
        <w:t>acuñ</w:t>
      </w:r>
      <w:r w:rsidR="002B06A6" w:rsidRPr="00F96A98">
        <w:rPr>
          <w:rFonts w:ascii="Arial" w:hAnsi="Arial" w:cs="Arial"/>
        </w:rPr>
        <w:t>ó el concepto de ‘</w:t>
      </w:r>
      <w:proofErr w:type="spellStart"/>
      <w:r w:rsidR="002B06A6" w:rsidRPr="00F96A98">
        <w:rPr>
          <w:rFonts w:ascii="Arial" w:hAnsi="Arial" w:cs="Arial"/>
        </w:rPr>
        <w:t>e</w:t>
      </w:r>
      <w:r w:rsidRPr="00F96A98">
        <w:rPr>
          <w:rFonts w:ascii="Arial" w:hAnsi="Arial" w:cs="Arial"/>
        </w:rPr>
        <w:t>nseñaje</w:t>
      </w:r>
      <w:proofErr w:type="spellEnd"/>
      <w:r w:rsidRPr="00F96A98">
        <w:rPr>
          <w:rFonts w:ascii="Arial" w:hAnsi="Arial" w:cs="Arial"/>
        </w:rPr>
        <w:t>’ que fusiona la enseñanza y el aprendizaje</w:t>
      </w:r>
      <w:r w:rsidR="00743065" w:rsidRPr="00F96A98">
        <w:rPr>
          <w:rFonts w:ascii="Arial" w:hAnsi="Arial" w:cs="Arial"/>
        </w:rPr>
        <w:t>,</w:t>
      </w:r>
      <w:r w:rsidR="00743065" w:rsidRPr="00BF61D9">
        <w:rPr>
          <w:rFonts w:ascii="Arial" w:hAnsi="Arial" w:cs="Arial"/>
        </w:rPr>
        <w:t xml:space="preserve"> como un </w:t>
      </w:r>
      <w:r w:rsidR="003E5E87" w:rsidRPr="00BF61D9">
        <w:rPr>
          <w:rFonts w:ascii="Arial" w:hAnsi="Arial" w:cs="Arial"/>
        </w:rPr>
        <w:t xml:space="preserve">solo </w:t>
      </w:r>
      <w:r w:rsidR="00743065" w:rsidRPr="00BF61D9">
        <w:rPr>
          <w:rFonts w:ascii="Arial" w:hAnsi="Arial" w:cs="Arial"/>
        </w:rPr>
        <w:t>proceso</w:t>
      </w:r>
      <w:r w:rsidRPr="00BF61D9">
        <w:rPr>
          <w:rFonts w:ascii="Arial" w:hAnsi="Arial" w:cs="Arial"/>
        </w:rPr>
        <w:t xml:space="preserve"> circular en el núcleo del aula y</w:t>
      </w:r>
      <w:r w:rsidR="00743065" w:rsidRPr="00BF61D9">
        <w:rPr>
          <w:rFonts w:ascii="Arial" w:hAnsi="Arial" w:cs="Arial"/>
        </w:rPr>
        <w:t xml:space="preserve"> —podría decirse— en</w:t>
      </w:r>
      <w:r w:rsidRPr="00BF61D9">
        <w:rPr>
          <w:rFonts w:ascii="Arial" w:hAnsi="Arial" w:cs="Arial"/>
        </w:rPr>
        <w:t xml:space="preserve"> cual</w:t>
      </w:r>
      <w:r w:rsidR="00E13BFC">
        <w:rPr>
          <w:rFonts w:ascii="Arial" w:hAnsi="Arial" w:cs="Arial"/>
        </w:rPr>
        <w:t>quier</w:t>
      </w:r>
      <w:r w:rsidRPr="00BF61D9">
        <w:rPr>
          <w:rFonts w:ascii="Arial" w:hAnsi="Arial" w:cs="Arial"/>
        </w:rPr>
        <w:t xml:space="preserve"> locaci</w:t>
      </w:r>
      <w:r w:rsidR="00E13BFC">
        <w:rPr>
          <w:rFonts w:ascii="Arial" w:hAnsi="Arial" w:cs="Arial"/>
        </w:rPr>
        <w:t>ó</w:t>
      </w:r>
      <w:r w:rsidRPr="00BF61D9">
        <w:rPr>
          <w:rFonts w:ascii="Arial" w:hAnsi="Arial" w:cs="Arial"/>
        </w:rPr>
        <w:t>n en que estén los actores de ese proceso</w:t>
      </w:r>
      <w:r w:rsidR="003E5E87" w:rsidRPr="00BF61D9">
        <w:rPr>
          <w:rFonts w:ascii="Arial" w:hAnsi="Arial" w:cs="Arial"/>
        </w:rPr>
        <w:t xml:space="preserve"> </w:t>
      </w:r>
      <w:r w:rsidR="005A4612" w:rsidRPr="00BF61D9">
        <w:rPr>
          <w:rFonts w:ascii="Arial" w:hAnsi="Arial" w:cs="Arial"/>
        </w:rPr>
        <w:t xml:space="preserve">sin reducirse a </w:t>
      </w:r>
      <w:r w:rsidR="00743065" w:rsidRPr="00BF61D9">
        <w:rPr>
          <w:rFonts w:ascii="Arial" w:hAnsi="Arial" w:cs="Arial"/>
        </w:rPr>
        <w:t>cuadro pared</w:t>
      </w:r>
      <w:r w:rsidR="002823BB" w:rsidRPr="00BF61D9">
        <w:rPr>
          <w:rFonts w:ascii="Arial" w:hAnsi="Arial" w:cs="Arial"/>
        </w:rPr>
        <w:t>es</w:t>
      </w:r>
      <w:r w:rsidRPr="00BF61D9">
        <w:rPr>
          <w:rFonts w:ascii="Arial" w:hAnsi="Arial" w:cs="Arial"/>
        </w:rPr>
        <w:t xml:space="preserve">. </w:t>
      </w:r>
      <w:r w:rsidR="007A5A33" w:rsidRPr="00BF61D9">
        <w:rPr>
          <w:rFonts w:ascii="Arial" w:hAnsi="Arial" w:cs="Arial"/>
        </w:rPr>
        <w:t>Se introduce la evolució</w:t>
      </w:r>
      <w:r w:rsidR="002823BB" w:rsidRPr="00BF61D9">
        <w:rPr>
          <w:rFonts w:ascii="Arial" w:hAnsi="Arial" w:cs="Arial"/>
        </w:rPr>
        <w:t xml:space="preserve">n </w:t>
      </w:r>
      <w:r w:rsidR="007A5A33" w:rsidRPr="00BF61D9">
        <w:rPr>
          <w:rFonts w:ascii="Arial" w:hAnsi="Arial" w:cs="Arial"/>
        </w:rPr>
        <w:t>del concepto de</w:t>
      </w:r>
      <w:r w:rsidR="002823BB" w:rsidRPr="00BF61D9">
        <w:rPr>
          <w:rFonts w:ascii="Arial" w:hAnsi="Arial" w:cs="Arial"/>
        </w:rPr>
        <w:t xml:space="preserve"> </w:t>
      </w:r>
      <w:r w:rsidR="007A5A33" w:rsidRPr="00BF61D9">
        <w:rPr>
          <w:rFonts w:ascii="Arial" w:hAnsi="Arial" w:cs="Arial"/>
        </w:rPr>
        <w:t>“</w:t>
      </w:r>
      <w:r w:rsidR="002823BB" w:rsidRPr="00BF61D9">
        <w:rPr>
          <w:rFonts w:ascii="Arial" w:hAnsi="Arial" w:cs="Arial"/>
        </w:rPr>
        <w:t>docente</w:t>
      </w:r>
      <w:r w:rsidR="007A5A33" w:rsidRPr="00BF61D9">
        <w:rPr>
          <w:rFonts w:ascii="Arial" w:hAnsi="Arial" w:cs="Arial"/>
        </w:rPr>
        <w:t>”</w:t>
      </w:r>
      <w:r w:rsidR="002823BB" w:rsidRPr="00BF61D9">
        <w:rPr>
          <w:rFonts w:ascii="Arial" w:hAnsi="Arial" w:cs="Arial"/>
        </w:rPr>
        <w:t xml:space="preserve">, </w:t>
      </w:r>
      <w:r w:rsidR="007A5A33" w:rsidRPr="00BF61D9">
        <w:rPr>
          <w:rFonts w:ascii="Arial" w:hAnsi="Arial" w:cs="Arial"/>
        </w:rPr>
        <w:t>“</w:t>
      </w:r>
      <w:r w:rsidR="002823BB" w:rsidRPr="00BF61D9">
        <w:rPr>
          <w:rFonts w:ascii="Arial" w:hAnsi="Arial" w:cs="Arial"/>
        </w:rPr>
        <w:t>profesor</w:t>
      </w:r>
      <w:r w:rsidR="007A5A33" w:rsidRPr="00BF61D9">
        <w:rPr>
          <w:rFonts w:ascii="Arial" w:hAnsi="Arial" w:cs="Arial"/>
        </w:rPr>
        <w:t>”</w:t>
      </w:r>
      <w:r w:rsidR="00E13BFC">
        <w:rPr>
          <w:rFonts w:ascii="Arial" w:hAnsi="Arial" w:cs="Arial"/>
        </w:rPr>
        <w:t xml:space="preserve"> y</w:t>
      </w:r>
      <w:r w:rsidR="002823BB" w:rsidRPr="00BF61D9">
        <w:rPr>
          <w:rFonts w:ascii="Arial" w:hAnsi="Arial" w:cs="Arial"/>
        </w:rPr>
        <w:t xml:space="preserve"> </w:t>
      </w:r>
      <w:r w:rsidR="007A5A33" w:rsidRPr="00BF61D9">
        <w:rPr>
          <w:rFonts w:ascii="Arial" w:hAnsi="Arial" w:cs="Arial"/>
        </w:rPr>
        <w:t>“</w:t>
      </w:r>
      <w:r w:rsidR="002823BB" w:rsidRPr="00BF61D9">
        <w:rPr>
          <w:rFonts w:ascii="Arial" w:hAnsi="Arial" w:cs="Arial"/>
        </w:rPr>
        <w:t>maest</w:t>
      </w:r>
      <w:r w:rsidR="00F10356" w:rsidRPr="00BF61D9">
        <w:rPr>
          <w:rFonts w:ascii="Arial" w:hAnsi="Arial" w:cs="Arial"/>
        </w:rPr>
        <w:t>ro</w:t>
      </w:r>
      <w:r w:rsidR="007A5A33" w:rsidRPr="00BF61D9">
        <w:rPr>
          <w:rFonts w:ascii="Arial" w:hAnsi="Arial" w:cs="Arial"/>
        </w:rPr>
        <w:t>”</w:t>
      </w:r>
      <w:r w:rsidR="000410ED" w:rsidRPr="00BF61D9">
        <w:rPr>
          <w:rFonts w:ascii="Arial" w:hAnsi="Arial" w:cs="Arial"/>
        </w:rPr>
        <w:t xml:space="preserve"> hacia</w:t>
      </w:r>
      <w:r w:rsidR="00F10356" w:rsidRPr="00BF61D9">
        <w:rPr>
          <w:rFonts w:ascii="Arial" w:hAnsi="Arial" w:cs="Arial"/>
        </w:rPr>
        <w:t xml:space="preserve"> </w:t>
      </w:r>
      <w:r w:rsidR="002F4840" w:rsidRPr="00BF61D9">
        <w:rPr>
          <w:rFonts w:ascii="Arial" w:hAnsi="Arial" w:cs="Arial"/>
        </w:rPr>
        <w:t>“</w:t>
      </w:r>
      <w:r w:rsidR="00F10356" w:rsidRPr="00BF61D9">
        <w:rPr>
          <w:rFonts w:ascii="Arial" w:hAnsi="Arial" w:cs="Arial"/>
        </w:rPr>
        <w:t>facilitador</w:t>
      </w:r>
      <w:r w:rsidR="002F4840" w:rsidRPr="00BF61D9">
        <w:rPr>
          <w:rFonts w:ascii="Arial" w:hAnsi="Arial" w:cs="Arial"/>
        </w:rPr>
        <w:t>”</w:t>
      </w:r>
      <w:r w:rsidR="00F10356" w:rsidRPr="00BF61D9">
        <w:rPr>
          <w:rFonts w:ascii="Arial" w:hAnsi="Arial" w:cs="Arial"/>
        </w:rPr>
        <w:t xml:space="preserve">, </w:t>
      </w:r>
      <w:r w:rsidR="007074CF">
        <w:rPr>
          <w:rFonts w:ascii="Arial" w:hAnsi="Arial" w:cs="Arial"/>
        </w:rPr>
        <w:t>siendo</w:t>
      </w:r>
      <w:r w:rsidR="00F10356" w:rsidRPr="00BF61D9">
        <w:rPr>
          <w:rFonts w:ascii="Arial" w:hAnsi="Arial" w:cs="Arial"/>
        </w:rPr>
        <w:t xml:space="preserve"> </w:t>
      </w:r>
      <w:r w:rsidR="007A5A33" w:rsidRPr="00BF61D9">
        <w:rPr>
          <w:rFonts w:ascii="Arial" w:hAnsi="Arial" w:cs="Arial"/>
        </w:rPr>
        <w:t>aquel</w:t>
      </w:r>
      <w:r w:rsidR="00F10356" w:rsidRPr="00BF61D9">
        <w:rPr>
          <w:rFonts w:ascii="Arial" w:hAnsi="Arial" w:cs="Arial"/>
        </w:rPr>
        <w:t xml:space="preserve"> individuo que </w:t>
      </w:r>
      <w:r w:rsidR="002F4840" w:rsidRPr="00BF61D9">
        <w:rPr>
          <w:rFonts w:ascii="Arial" w:hAnsi="Arial" w:cs="Arial"/>
        </w:rPr>
        <w:t>hace fluir</w:t>
      </w:r>
      <w:r w:rsidR="00F10356" w:rsidRPr="00BF61D9">
        <w:rPr>
          <w:rFonts w:ascii="Arial" w:hAnsi="Arial" w:cs="Arial"/>
        </w:rPr>
        <w:t xml:space="preserve"> el proceso y participa activamente de él. Así las cosas, se rompe el </w:t>
      </w:r>
      <w:r w:rsidR="00F10356" w:rsidRPr="00BF61D9">
        <w:rPr>
          <w:rFonts w:ascii="Arial" w:hAnsi="Arial" w:cs="Arial"/>
        </w:rPr>
        <w:lastRenderedPageBreak/>
        <w:t>proceso de comunicación o transferencia de conocimiento en una única y “magna” vía.</w:t>
      </w:r>
      <w:r w:rsidR="007074CF">
        <w:rPr>
          <w:rFonts w:ascii="Arial" w:hAnsi="Arial" w:cs="Arial"/>
        </w:rPr>
        <w:t xml:space="preserve"> Esta es otra caracterización de la educación holográfica y heurística como adaptación del modelo constructivista a la realidad costarricense. </w:t>
      </w:r>
      <w:r w:rsidR="00F10356" w:rsidRPr="00BF61D9">
        <w:rPr>
          <w:rFonts w:ascii="Arial" w:hAnsi="Arial" w:cs="Arial"/>
        </w:rPr>
        <w:t xml:space="preserve"> </w:t>
      </w:r>
    </w:p>
    <w:p w14:paraId="6A71659D" w14:textId="77777777" w:rsidR="001E10CC" w:rsidRPr="00BF61D9" w:rsidRDefault="001E10CC" w:rsidP="00BF61D9">
      <w:pPr>
        <w:spacing w:line="360" w:lineRule="auto"/>
        <w:ind w:firstLine="709"/>
        <w:jc w:val="both"/>
        <w:rPr>
          <w:rFonts w:ascii="Arial" w:hAnsi="Arial" w:cs="Arial"/>
        </w:rPr>
      </w:pPr>
    </w:p>
    <w:p w14:paraId="22CF0688" w14:textId="5105D5AB" w:rsidR="008B5C7E" w:rsidRDefault="006D7306" w:rsidP="00BF61D9">
      <w:pPr>
        <w:spacing w:line="360" w:lineRule="auto"/>
        <w:jc w:val="both"/>
        <w:rPr>
          <w:rFonts w:ascii="Arial" w:hAnsi="Arial" w:cs="Arial"/>
        </w:rPr>
      </w:pPr>
      <w:r w:rsidRPr="00BF61D9">
        <w:rPr>
          <w:rFonts w:ascii="Arial" w:hAnsi="Arial" w:cs="Arial"/>
        </w:rPr>
        <w:t>De acuerdo con las t</w:t>
      </w:r>
      <w:r w:rsidR="00722158" w:rsidRPr="00BF61D9">
        <w:rPr>
          <w:rFonts w:ascii="Arial" w:hAnsi="Arial" w:cs="Arial"/>
        </w:rPr>
        <w:t>eorías referentes,</w:t>
      </w:r>
      <w:r w:rsidR="002E1360" w:rsidRPr="00BF61D9">
        <w:rPr>
          <w:rFonts w:ascii="Arial" w:hAnsi="Arial" w:cs="Arial"/>
        </w:rPr>
        <w:t xml:space="preserve"> el aprendizaje es un cambio permanente de la conducta que se produce </w:t>
      </w:r>
      <w:r w:rsidR="003E4861" w:rsidRPr="00BF61D9">
        <w:rPr>
          <w:rFonts w:ascii="Arial" w:hAnsi="Arial" w:cs="Arial"/>
        </w:rPr>
        <w:t>como resultado de la práctica</w:t>
      </w:r>
      <w:r w:rsidR="00D10BC4">
        <w:rPr>
          <w:rFonts w:ascii="Arial" w:hAnsi="Arial" w:cs="Arial"/>
        </w:rPr>
        <w:t>, del “aprender haciendo” con un alto factor lúdico, si se quiere</w:t>
      </w:r>
      <w:r w:rsidR="003E4861" w:rsidRPr="00BF61D9">
        <w:rPr>
          <w:rFonts w:ascii="Arial" w:hAnsi="Arial" w:cs="Arial"/>
        </w:rPr>
        <w:t xml:space="preserve">. </w:t>
      </w:r>
      <w:r w:rsidR="00FB5B89">
        <w:rPr>
          <w:rFonts w:ascii="Arial" w:hAnsi="Arial" w:cs="Arial"/>
        </w:rPr>
        <w:t>El</w:t>
      </w:r>
      <w:r w:rsidR="008C7D84">
        <w:rPr>
          <w:rFonts w:ascii="Arial" w:hAnsi="Arial" w:cs="Arial"/>
        </w:rPr>
        <w:t xml:space="preserve"> nuevo conocimiento</w:t>
      </w:r>
      <w:r w:rsidR="002E1360" w:rsidRPr="00BF61D9">
        <w:rPr>
          <w:rFonts w:ascii="Arial" w:hAnsi="Arial" w:cs="Arial"/>
        </w:rPr>
        <w:t xml:space="preserve"> y la construcción de significados</w:t>
      </w:r>
      <w:r w:rsidR="008C7D84">
        <w:rPr>
          <w:rFonts w:ascii="Arial" w:hAnsi="Arial" w:cs="Arial"/>
        </w:rPr>
        <w:t xml:space="preserve"> en la vida estudiantil </w:t>
      </w:r>
      <w:r w:rsidR="005722C8">
        <w:rPr>
          <w:rFonts w:ascii="Arial" w:hAnsi="Arial" w:cs="Arial"/>
        </w:rPr>
        <w:t>deben</w:t>
      </w:r>
      <w:r w:rsidR="008C7D84">
        <w:rPr>
          <w:rFonts w:ascii="Arial" w:hAnsi="Arial" w:cs="Arial"/>
        </w:rPr>
        <w:t xml:space="preserve"> surgir de la inventiva y creatividad de todos los actores del proceso</w:t>
      </w:r>
      <w:r w:rsidR="008B5C7E">
        <w:rPr>
          <w:rFonts w:ascii="Arial" w:hAnsi="Arial" w:cs="Arial"/>
        </w:rPr>
        <w:t xml:space="preserve">, quienes paulatinamente adquieren capacidades </w:t>
      </w:r>
      <w:r w:rsidR="003C6E80">
        <w:rPr>
          <w:rFonts w:ascii="Arial" w:hAnsi="Arial" w:cs="Arial"/>
        </w:rPr>
        <w:t>de observar las realidades desde tod</w:t>
      </w:r>
      <w:r w:rsidR="00C90BCE">
        <w:rPr>
          <w:rFonts w:ascii="Arial" w:hAnsi="Arial" w:cs="Arial"/>
        </w:rPr>
        <w:t>a</w:t>
      </w:r>
      <w:r w:rsidR="003C6E80">
        <w:rPr>
          <w:rFonts w:ascii="Arial" w:hAnsi="Arial" w:cs="Arial"/>
        </w:rPr>
        <w:t>s las aristas posibles</w:t>
      </w:r>
      <w:r w:rsidR="00EB414D" w:rsidRPr="00BF61D9">
        <w:rPr>
          <w:rFonts w:ascii="Arial" w:hAnsi="Arial" w:cs="Arial"/>
        </w:rPr>
        <w:t xml:space="preserve">. </w:t>
      </w:r>
    </w:p>
    <w:p w14:paraId="0A408EEF" w14:textId="77777777" w:rsidR="008B5C7E" w:rsidRDefault="008B5C7E" w:rsidP="00BF61D9">
      <w:pPr>
        <w:spacing w:line="360" w:lineRule="auto"/>
        <w:jc w:val="both"/>
        <w:rPr>
          <w:rFonts w:ascii="Arial" w:hAnsi="Arial" w:cs="Arial"/>
        </w:rPr>
      </w:pPr>
    </w:p>
    <w:p w14:paraId="1B542E59" w14:textId="6E431949" w:rsidR="000D0CF6" w:rsidRPr="00BF61D9" w:rsidRDefault="00EB414D" w:rsidP="00BF61D9">
      <w:pPr>
        <w:spacing w:line="360" w:lineRule="auto"/>
        <w:jc w:val="both"/>
        <w:rPr>
          <w:rFonts w:ascii="Arial" w:hAnsi="Arial" w:cs="Arial"/>
        </w:rPr>
      </w:pPr>
      <w:r w:rsidRPr="00BF61D9">
        <w:rPr>
          <w:rFonts w:ascii="Arial" w:hAnsi="Arial" w:cs="Arial"/>
        </w:rPr>
        <w:t>Existe una correspondencia ineludible entre aprendi</w:t>
      </w:r>
      <w:r w:rsidR="00E30B71" w:rsidRPr="00BF61D9">
        <w:rPr>
          <w:rFonts w:ascii="Arial" w:hAnsi="Arial" w:cs="Arial"/>
        </w:rPr>
        <w:t xml:space="preserve">zaje y estrategias </w:t>
      </w:r>
      <w:r w:rsidR="008C7D84">
        <w:rPr>
          <w:rFonts w:ascii="Arial" w:hAnsi="Arial" w:cs="Arial"/>
        </w:rPr>
        <w:t xml:space="preserve">(a su vez técnicas) </w:t>
      </w:r>
      <w:r w:rsidR="00E30B71" w:rsidRPr="00BF61D9">
        <w:rPr>
          <w:rFonts w:ascii="Arial" w:hAnsi="Arial" w:cs="Arial"/>
        </w:rPr>
        <w:t>de enseñanza</w:t>
      </w:r>
      <w:r w:rsidR="00E13BFC">
        <w:rPr>
          <w:rFonts w:ascii="Arial" w:hAnsi="Arial" w:cs="Arial"/>
        </w:rPr>
        <w:t>,</w:t>
      </w:r>
      <w:r w:rsidR="008C7D84">
        <w:rPr>
          <w:rFonts w:ascii="Arial" w:hAnsi="Arial" w:cs="Arial"/>
        </w:rPr>
        <w:t xml:space="preserve"> que requieren de la ruptura de viejos modelos didácticos y resistencias mentales</w:t>
      </w:r>
      <w:r w:rsidRPr="00BF61D9">
        <w:rPr>
          <w:rFonts w:ascii="Arial" w:hAnsi="Arial" w:cs="Arial"/>
        </w:rPr>
        <w:t xml:space="preserve">. </w:t>
      </w:r>
      <w:r w:rsidR="007F1764" w:rsidRPr="00BF61D9">
        <w:rPr>
          <w:rFonts w:ascii="Arial" w:hAnsi="Arial" w:cs="Arial"/>
        </w:rPr>
        <w:t xml:space="preserve">De acuerdo con el psicólogo educacional, Clifton </w:t>
      </w:r>
      <w:proofErr w:type="spellStart"/>
      <w:r w:rsidR="007F1764" w:rsidRPr="00BF61D9">
        <w:rPr>
          <w:rFonts w:ascii="Arial" w:hAnsi="Arial" w:cs="Arial"/>
        </w:rPr>
        <w:t>Chadwik</w:t>
      </w:r>
      <w:proofErr w:type="spellEnd"/>
      <w:r w:rsidR="00FA2E45" w:rsidRPr="00BF61D9">
        <w:rPr>
          <w:rFonts w:ascii="Arial" w:hAnsi="Arial" w:cs="Arial"/>
        </w:rPr>
        <w:t xml:space="preserve"> (1999)</w:t>
      </w:r>
      <w:r w:rsidR="007F1764" w:rsidRPr="00BF61D9">
        <w:rPr>
          <w:rFonts w:ascii="Arial" w:hAnsi="Arial" w:cs="Arial"/>
        </w:rPr>
        <w:t>, debe existir una práctica armonios</w:t>
      </w:r>
      <w:r w:rsidR="00C90BCE">
        <w:rPr>
          <w:rFonts w:ascii="Arial" w:hAnsi="Arial" w:cs="Arial"/>
        </w:rPr>
        <w:t>a</w:t>
      </w:r>
      <w:r w:rsidR="007F1764" w:rsidRPr="00BF61D9">
        <w:rPr>
          <w:rFonts w:ascii="Arial" w:hAnsi="Arial" w:cs="Arial"/>
        </w:rPr>
        <w:t xml:space="preserve"> entre el </w:t>
      </w:r>
      <w:proofErr w:type="spellStart"/>
      <w:r w:rsidR="00EB5E5D" w:rsidRPr="00BF61D9">
        <w:rPr>
          <w:rFonts w:ascii="Arial" w:hAnsi="Arial" w:cs="Arial"/>
        </w:rPr>
        <w:t>c</w:t>
      </w:r>
      <w:r w:rsidR="007F1764" w:rsidRPr="00BF61D9">
        <w:rPr>
          <w:rFonts w:ascii="Arial" w:hAnsi="Arial" w:cs="Arial"/>
        </w:rPr>
        <w:t>ogn</w:t>
      </w:r>
      <w:r w:rsidR="00DA3DCF">
        <w:rPr>
          <w:rFonts w:ascii="Arial" w:hAnsi="Arial" w:cs="Arial"/>
        </w:rPr>
        <w:t>osci</w:t>
      </w:r>
      <w:r w:rsidR="007F1764" w:rsidRPr="00BF61D9">
        <w:rPr>
          <w:rFonts w:ascii="Arial" w:hAnsi="Arial" w:cs="Arial"/>
        </w:rPr>
        <w:t>tivismo</w:t>
      </w:r>
      <w:proofErr w:type="spellEnd"/>
      <w:r w:rsidR="007F1764" w:rsidRPr="00BF61D9">
        <w:rPr>
          <w:rFonts w:ascii="Arial" w:hAnsi="Arial" w:cs="Arial"/>
        </w:rPr>
        <w:t xml:space="preserve"> y</w:t>
      </w:r>
      <w:r w:rsidR="00EB5E5D" w:rsidRPr="00BF61D9">
        <w:rPr>
          <w:rFonts w:ascii="Arial" w:hAnsi="Arial" w:cs="Arial"/>
        </w:rPr>
        <w:t xml:space="preserve"> constructivismo</w:t>
      </w:r>
      <w:r w:rsidR="008C7D84">
        <w:rPr>
          <w:rFonts w:ascii="Arial" w:hAnsi="Arial" w:cs="Arial"/>
        </w:rPr>
        <w:t xml:space="preserve"> al tenor de las ciencias que se pretendan explorar</w:t>
      </w:r>
      <w:r w:rsidR="009653E2" w:rsidRPr="00BF61D9">
        <w:rPr>
          <w:rFonts w:ascii="Arial" w:hAnsi="Arial" w:cs="Arial"/>
        </w:rPr>
        <w:t>.</w:t>
      </w:r>
    </w:p>
    <w:p w14:paraId="0782DEE8" w14:textId="77777777" w:rsidR="007538BF" w:rsidRPr="00BF61D9" w:rsidRDefault="007538BF" w:rsidP="00BF61D9">
      <w:pPr>
        <w:spacing w:line="360" w:lineRule="auto"/>
        <w:ind w:firstLine="709"/>
        <w:jc w:val="both"/>
        <w:rPr>
          <w:rFonts w:ascii="Arial" w:hAnsi="Arial" w:cs="Arial"/>
        </w:rPr>
      </w:pPr>
    </w:p>
    <w:p w14:paraId="42AE2433" w14:textId="27DC631C" w:rsidR="009B3E98" w:rsidRDefault="009653E2" w:rsidP="00BF61D9">
      <w:pPr>
        <w:spacing w:line="360" w:lineRule="auto"/>
        <w:jc w:val="both"/>
        <w:rPr>
          <w:rFonts w:ascii="Arial" w:hAnsi="Arial" w:cs="Arial"/>
        </w:rPr>
      </w:pPr>
      <w:r w:rsidRPr="00BF61D9">
        <w:rPr>
          <w:rFonts w:ascii="Arial" w:hAnsi="Arial" w:cs="Arial"/>
        </w:rPr>
        <w:t xml:space="preserve">Lo que se ha criticado </w:t>
      </w:r>
      <w:r w:rsidR="002D57B8" w:rsidRPr="00BF61D9">
        <w:rPr>
          <w:rFonts w:ascii="Arial" w:hAnsi="Arial" w:cs="Arial"/>
        </w:rPr>
        <w:t>hasta ahora</w:t>
      </w:r>
      <w:r w:rsidR="003E5ECC">
        <w:rPr>
          <w:rFonts w:ascii="Arial" w:hAnsi="Arial" w:cs="Arial"/>
        </w:rPr>
        <w:t>,</w:t>
      </w:r>
      <w:r w:rsidR="002D57B8" w:rsidRPr="00BF61D9">
        <w:rPr>
          <w:rFonts w:ascii="Arial" w:hAnsi="Arial" w:cs="Arial"/>
        </w:rPr>
        <w:t xml:space="preserve"> en este documento</w:t>
      </w:r>
      <w:r w:rsidR="00E30B71" w:rsidRPr="00BF61D9">
        <w:rPr>
          <w:rFonts w:ascii="Arial" w:hAnsi="Arial" w:cs="Arial"/>
        </w:rPr>
        <w:t>,</w:t>
      </w:r>
      <w:r w:rsidR="002D57B8" w:rsidRPr="00BF61D9">
        <w:rPr>
          <w:rFonts w:ascii="Arial" w:hAnsi="Arial" w:cs="Arial"/>
        </w:rPr>
        <w:t xml:space="preserve"> </w:t>
      </w:r>
      <w:r w:rsidRPr="00BF61D9">
        <w:rPr>
          <w:rFonts w:ascii="Arial" w:hAnsi="Arial" w:cs="Arial"/>
        </w:rPr>
        <w:t>se enmarca en una atmósfera conductista</w:t>
      </w:r>
      <w:r w:rsidR="003E5ECC">
        <w:rPr>
          <w:rFonts w:ascii="Arial" w:hAnsi="Arial" w:cs="Arial"/>
        </w:rPr>
        <w:t>,</w:t>
      </w:r>
      <w:r w:rsidR="00DA3DCF">
        <w:rPr>
          <w:rFonts w:ascii="Arial" w:hAnsi="Arial" w:cs="Arial"/>
        </w:rPr>
        <w:t xml:space="preserve"> donde se privilegia la clase magistral</w:t>
      </w:r>
      <w:r w:rsidRPr="00BF61D9">
        <w:rPr>
          <w:rFonts w:ascii="Arial" w:hAnsi="Arial" w:cs="Arial"/>
        </w:rPr>
        <w:t xml:space="preserve">. </w:t>
      </w:r>
      <w:r w:rsidR="00C272C6" w:rsidRPr="00BF61D9">
        <w:rPr>
          <w:rFonts w:ascii="Arial" w:hAnsi="Arial" w:cs="Arial"/>
        </w:rPr>
        <w:t xml:space="preserve">La educación no es un proceso </w:t>
      </w:r>
      <w:r w:rsidR="00DA3DCF">
        <w:rPr>
          <w:rFonts w:ascii="Arial" w:hAnsi="Arial" w:cs="Arial"/>
        </w:rPr>
        <w:t>en</w:t>
      </w:r>
      <w:r w:rsidR="00C272C6" w:rsidRPr="00BF61D9">
        <w:rPr>
          <w:rFonts w:ascii="Arial" w:hAnsi="Arial" w:cs="Arial"/>
        </w:rPr>
        <w:t xml:space="preserve"> una única vía ni un traslado de la real</w:t>
      </w:r>
      <w:r w:rsidR="00DA3DCF">
        <w:rPr>
          <w:rFonts w:ascii="Arial" w:hAnsi="Arial" w:cs="Arial"/>
        </w:rPr>
        <w:t>idad (visión única del mundo) a</w:t>
      </w:r>
      <w:r w:rsidR="00C272C6" w:rsidRPr="00BF61D9">
        <w:rPr>
          <w:rFonts w:ascii="Arial" w:hAnsi="Arial" w:cs="Arial"/>
        </w:rPr>
        <w:t xml:space="preserve"> otros. </w:t>
      </w:r>
      <w:r w:rsidR="00EB010E" w:rsidRPr="00BF61D9">
        <w:rPr>
          <w:rFonts w:ascii="Arial" w:hAnsi="Arial" w:cs="Arial"/>
        </w:rPr>
        <w:t xml:space="preserve">Con una </w:t>
      </w:r>
      <w:r w:rsidR="00C33998" w:rsidRPr="00BF61D9">
        <w:rPr>
          <w:rFonts w:ascii="Arial" w:hAnsi="Arial" w:cs="Arial"/>
        </w:rPr>
        <w:t>vari</w:t>
      </w:r>
      <w:r w:rsidR="00C33998">
        <w:rPr>
          <w:rFonts w:ascii="Arial" w:hAnsi="Arial" w:cs="Arial"/>
        </w:rPr>
        <w:t>a</w:t>
      </w:r>
      <w:r w:rsidR="00C33998" w:rsidRPr="00BF61D9">
        <w:rPr>
          <w:rFonts w:ascii="Arial" w:hAnsi="Arial" w:cs="Arial"/>
        </w:rPr>
        <w:t>nte</w:t>
      </w:r>
      <w:r w:rsidR="00EB010E" w:rsidRPr="00BF61D9">
        <w:rPr>
          <w:rFonts w:ascii="Arial" w:hAnsi="Arial" w:cs="Arial"/>
        </w:rPr>
        <w:t xml:space="preserve"> fundamental</w:t>
      </w:r>
      <w:r w:rsidR="00C90BCE">
        <w:rPr>
          <w:rFonts w:ascii="Arial" w:hAnsi="Arial" w:cs="Arial"/>
        </w:rPr>
        <w:t xml:space="preserve"> </w:t>
      </w:r>
      <w:r w:rsidR="00EB010E" w:rsidRPr="00BF61D9">
        <w:rPr>
          <w:rFonts w:ascii="Arial" w:hAnsi="Arial" w:cs="Arial"/>
        </w:rPr>
        <w:t>que ha impactado las escuelas europeas y asiá</w:t>
      </w:r>
      <w:r w:rsidR="00590E86" w:rsidRPr="00BF61D9">
        <w:rPr>
          <w:rFonts w:ascii="Arial" w:hAnsi="Arial" w:cs="Arial"/>
        </w:rPr>
        <w:t xml:space="preserve">ticas, el </w:t>
      </w:r>
      <w:proofErr w:type="spellStart"/>
      <w:r w:rsidR="00DA3DCF" w:rsidRPr="00BF61D9">
        <w:rPr>
          <w:rFonts w:ascii="Arial" w:hAnsi="Arial" w:cs="Arial"/>
        </w:rPr>
        <w:t>cogn</w:t>
      </w:r>
      <w:r w:rsidR="00DA3DCF">
        <w:rPr>
          <w:rFonts w:ascii="Arial" w:hAnsi="Arial" w:cs="Arial"/>
        </w:rPr>
        <w:t>osci</w:t>
      </w:r>
      <w:r w:rsidR="00DA3DCF" w:rsidRPr="00BF61D9">
        <w:rPr>
          <w:rFonts w:ascii="Arial" w:hAnsi="Arial" w:cs="Arial"/>
        </w:rPr>
        <w:t>tivismo</w:t>
      </w:r>
      <w:proofErr w:type="spellEnd"/>
      <w:r w:rsidR="00DA3DCF" w:rsidRPr="00BF61D9">
        <w:rPr>
          <w:rFonts w:ascii="Arial" w:hAnsi="Arial" w:cs="Arial"/>
        </w:rPr>
        <w:t xml:space="preserve"> </w:t>
      </w:r>
      <w:r w:rsidR="00590E86" w:rsidRPr="00BF61D9">
        <w:rPr>
          <w:rFonts w:ascii="Arial" w:hAnsi="Arial" w:cs="Arial"/>
        </w:rPr>
        <w:t>a través de la memoria (estructura de conocimientos interrelacionados)</w:t>
      </w:r>
      <w:r w:rsidR="00642CDB" w:rsidRPr="00BF61D9">
        <w:rPr>
          <w:rFonts w:ascii="Arial" w:hAnsi="Arial" w:cs="Arial"/>
        </w:rPr>
        <w:t xml:space="preserve"> relaciona nodos o núcleos diferentes de conocimiento (Galvis, 1992, p. 97)</w:t>
      </w:r>
      <w:r w:rsidR="00C63888" w:rsidRPr="00BF61D9">
        <w:rPr>
          <w:rFonts w:ascii="Arial" w:hAnsi="Arial" w:cs="Arial"/>
        </w:rPr>
        <w:t>, es decir, una representaci</w:t>
      </w:r>
      <w:r w:rsidR="00B06B74" w:rsidRPr="00BF61D9">
        <w:rPr>
          <w:rFonts w:ascii="Arial" w:hAnsi="Arial" w:cs="Arial"/>
        </w:rPr>
        <w:t>ó</w:t>
      </w:r>
      <w:r w:rsidR="00DA3DCF">
        <w:rPr>
          <w:rFonts w:ascii="Arial" w:hAnsi="Arial" w:cs="Arial"/>
        </w:rPr>
        <w:t>n</w:t>
      </w:r>
      <w:r w:rsidR="00FA2E45" w:rsidRPr="00BF61D9">
        <w:rPr>
          <w:rFonts w:ascii="Arial" w:hAnsi="Arial" w:cs="Arial"/>
        </w:rPr>
        <w:t xml:space="preserve"> construida </w:t>
      </w:r>
      <w:r w:rsidR="00C63888" w:rsidRPr="00BF61D9">
        <w:rPr>
          <w:rFonts w:ascii="Arial" w:hAnsi="Arial" w:cs="Arial"/>
        </w:rPr>
        <w:t>de la</w:t>
      </w:r>
      <w:r w:rsidR="00764184" w:rsidRPr="00BF61D9">
        <w:rPr>
          <w:rFonts w:ascii="Arial" w:hAnsi="Arial" w:cs="Arial"/>
        </w:rPr>
        <w:t>s</w:t>
      </w:r>
      <w:r w:rsidR="00C63888" w:rsidRPr="00BF61D9">
        <w:rPr>
          <w:rFonts w:ascii="Arial" w:hAnsi="Arial" w:cs="Arial"/>
        </w:rPr>
        <w:t xml:space="preserve"> realidad</w:t>
      </w:r>
      <w:r w:rsidR="00764184" w:rsidRPr="00BF61D9">
        <w:rPr>
          <w:rFonts w:ascii="Arial" w:hAnsi="Arial" w:cs="Arial"/>
        </w:rPr>
        <w:t>es</w:t>
      </w:r>
      <w:r w:rsidR="00C63888" w:rsidRPr="00BF61D9">
        <w:rPr>
          <w:rFonts w:ascii="Arial" w:hAnsi="Arial" w:cs="Arial"/>
        </w:rPr>
        <w:t xml:space="preserve"> desde diferentes</w:t>
      </w:r>
      <w:r w:rsidR="00DA3DCF">
        <w:rPr>
          <w:rFonts w:ascii="Arial" w:hAnsi="Arial" w:cs="Arial"/>
        </w:rPr>
        <w:t xml:space="preserve"> perspectivas, principalmente</w:t>
      </w:r>
      <w:r w:rsidR="003E5ECC">
        <w:rPr>
          <w:rFonts w:ascii="Arial" w:hAnsi="Arial" w:cs="Arial"/>
        </w:rPr>
        <w:t>,</w:t>
      </w:r>
      <w:r w:rsidR="00DA3DCF">
        <w:rPr>
          <w:rFonts w:ascii="Arial" w:hAnsi="Arial" w:cs="Arial"/>
        </w:rPr>
        <w:t xml:space="preserve"> en ciencias exactas</w:t>
      </w:r>
      <w:r w:rsidR="006745DA" w:rsidRPr="00BF61D9">
        <w:rPr>
          <w:rFonts w:ascii="Arial" w:hAnsi="Arial" w:cs="Arial"/>
        </w:rPr>
        <w:t>.</w:t>
      </w:r>
    </w:p>
    <w:p w14:paraId="67E2F34F" w14:textId="77777777" w:rsidR="005722C8" w:rsidRPr="00BF61D9" w:rsidRDefault="005722C8" w:rsidP="00BF61D9">
      <w:pPr>
        <w:spacing w:line="360" w:lineRule="auto"/>
        <w:jc w:val="both"/>
        <w:rPr>
          <w:rFonts w:ascii="Arial" w:hAnsi="Arial" w:cs="Arial"/>
        </w:rPr>
      </w:pPr>
    </w:p>
    <w:p w14:paraId="2DAFA207" w14:textId="77777777" w:rsidR="007538BF" w:rsidRPr="00BF61D9" w:rsidRDefault="007538BF" w:rsidP="00BF61D9">
      <w:pPr>
        <w:spacing w:line="360" w:lineRule="auto"/>
        <w:ind w:firstLine="709"/>
        <w:jc w:val="both"/>
        <w:rPr>
          <w:rFonts w:ascii="Arial" w:hAnsi="Arial" w:cs="Arial"/>
        </w:rPr>
      </w:pPr>
    </w:p>
    <w:p w14:paraId="45E7B6CB" w14:textId="756E8A1A" w:rsidR="00AD57FE" w:rsidRPr="00F2524E" w:rsidRDefault="00AD57FE" w:rsidP="00F2524E">
      <w:pPr>
        <w:pStyle w:val="ListParagraph"/>
        <w:numPr>
          <w:ilvl w:val="0"/>
          <w:numId w:val="3"/>
        </w:numPr>
        <w:spacing w:line="360" w:lineRule="auto"/>
        <w:jc w:val="both"/>
        <w:rPr>
          <w:rFonts w:ascii="Arial" w:hAnsi="Arial" w:cs="Arial"/>
          <w:b/>
        </w:rPr>
      </w:pPr>
      <w:r w:rsidRPr="00F2524E">
        <w:rPr>
          <w:rFonts w:ascii="Arial" w:hAnsi="Arial" w:cs="Arial"/>
          <w:b/>
        </w:rPr>
        <w:lastRenderedPageBreak/>
        <w:t>Argumentos para la discusión</w:t>
      </w:r>
    </w:p>
    <w:p w14:paraId="21BC01D1" w14:textId="4904E121" w:rsidR="009653E2" w:rsidRPr="00BF61D9" w:rsidRDefault="00AD57FE" w:rsidP="00BF61D9">
      <w:pPr>
        <w:spacing w:line="360" w:lineRule="auto"/>
        <w:jc w:val="both"/>
        <w:rPr>
          <w:rFonts w:ascii="Arial" w:hAnsi="Arial" w:cs="Arial"/>
        </w:rPr>
      </w:pPr>
      <w:r w:rsidRPr="00BF61D9">
        <w:rPr>
          <w:rFonts w:ascii="Arial" w:hAnsi="Arial" w:cs="Arial"/>
        </w:rPr>
        <w:t>L</w:t>
      </w:r>
      <w:r w:rsidR="00B06B74" w:rsidRPr="00BF61D9">
        <w:rPr>
          <w:rFonts w:ascii="Arial" w:hAnsi="Arial" w:cs="Arial"/>
        </w:rPr>
        <w:t xml:space="preserve">a construcción de una </w:t>
      </w:r>
      <w:r w:rsidR="000F64C0">
        <w:rPr>
          <w:rFonts w:ascii="Arial" w:hAnsi="Arial" w:cs="Arial"/>
        </w:rPr>
        <w:t>aparente</w:t>
      </w:r>
      <w:r w:rsidR="00B06B74" w:rsidRPr="00BF61D9">
        <w:rPr>
          <w:rFonts w:ascii="Arial" w:hAnsi="Arial" w:cs="Arial"/>
        </w:rPr>
        <w:t xml:space="preserve"> </w:t>
      </w:r>
      <w:r w:rsidR="000F64C0">
        <w:rPr>
          <w:rFonts w:ascii="Arial" w:hAnsi="Arial" w:cs="Arial"/>
        </w:rPr>
        <w:t xml:space="preserve">realidad proviene de las percepciones </w:t>
      </w:r>
      <w:r w:rsidR="00B06B74" w:rsidRPr="00BF61D9">
        <w:rPr>
          <w:rFonts w:ascii="Arial" w:hAnsi="Arial" w:cs="Arial"/>
        </w:rPr>
        <w:t>de varios observadores de esa realidad</w:t>
      </w:r>
      <w:r w:rsidR="009B3E98" w:rsidRPr="00BF61D9">
        <w:rPr>
          <w:rFonts w:ascii="Arial" w:hAnsi="Arial" w:cs="Arial"/>
        </w:rPr>
        <w:t xml:space="preserve"> común</w:t>
      </w:r>
      <w:r w:rsidR="00B06B74" w:rsidRPr="00BF61D9">
        <w:rPr>
          <w:rFonts w:ascii="Arial" w:hAnsi="Arial" w:cs="Arial"/>
        </w:rPr>
        <w:t xml:space="preserve"> o, más bien, realidades</w:t>
      </w:r>
      <w:r w:rsidR="009B3E98" w:rsidRPr="00BF61D9">
        <w:rPr>
          <w:rFonts w:ascii="Arial" w:hAnsi="Arial" w:cs="Arial"/>
        </w:rPr>
        <w:t xml:space="preserve"> diferentes</w:t>
      </w:r>
      <w:r w:rsidR="00B06B74" w:rsidRPr="00BF61D9">
        <w:rPr>
          <w:rFonts w:ascii="Arial" w:hAnsi="Arial" w:cs="Arial"/>
        </w:rPr>
        <w:t>.</w:t>
      </w:r>
      <w:r w:rsidR="00982599" w:rsidRPr="00BF61D9">
        <w:rPr>
          <w:rFonts w:ascii="Arial" w:hAnsi="Arial" w:cs="Arial"/>
        </w:rPr>
        <w:t xml:space="preserve"> </w:t>
      </w:r>
      <w:r w:rsidR="00DB6D61">
        <w:rPr>
          <w:rFonts w:ascii="Arial" w:hAnsi="Arial" w:cs="Arial"/>
        </w:rPr>
        <w:t>Comprender esta correlación de fuerzas</w:t>
      </w:r>
      <w:r w:rsidR="00983AB1" w:rsidRPr="00BF61D9">
        <w:rPr>
          <w:rFonts w:ascii="Arial" w:hAnsi="Arial" w:cs="Arial"/>
        </w:rPr>
        <w:t xml:space="preserve"> es fundamental en la transferencia de conocimientos</w:t>
      </w:r>
      <w:r w:rsidR="00BC5D13">
        <w:rPr>
          <w:rFonts w:ascii="Arial" w:hAnsi="Arial" w:cs="Arial"/>
        </w:rPr>
        <w:t>,</w:t>
      </w:r>
      <w:r w:rsidR="00983AB1" w:rsidRPr="00BF61D9">
        <w:rPr>
          <w:rFonts w:ascii="Arial" w:hAnsi="Arial" w:cs="Arial"/>
        </w:rPr>
        <w:t xml:space="preserve"> en tantas direcciones como personas </w:t>
      </w:r>
      <w:r w:rsidR="004E0A48" w:rsidRPr="00BF61D9">
        <w:rPr>
          <w:rFonts w:ascii="Arial" w:hAnsi="Arial" w:cs="Arial"/>
        </w:rPr>
        <w:t xml:space="preserve">se encuentren </w:t>
      </w:r>
      <w:r w:rsidR="00983AB1" w:rsidRPr="00BF61D9">
        <w:rPr>
          <w:rFonts w:ascii="Arial" w:hAnsi="Arial" w:cs="Arial"/>
        </w:rPr>
        <w:t>en un salón de clase</w:t>
      </w:r>
      <w:r w:rsidR="004E0A48" w:rsidRPr="00BF61D9">
        <w:rPr>
          <w:rFonts w:ascii="Arial" w:hAnsi="Arial" w:cs="Arial"/>
        </w:rPr>
        <w:t xml:space="preserve"> o un chat virtual</w:t>
      </w:r>
      <w:r w:rsidR="007C65E1" w:rsidRPr="00BF61D9">
        <w:rPr>
          <w:rFonts w:ascii="Arial" w:hAnsi="Arial" w:cs="Arial"/>
        </w:rPr>
        <w:t>,</w:t>
      </w:r>
      <w:r w:rsidR="008B3807" w:rsidRPr="00BF61D9">
        <w:rPr>
          <w:rFonts w:ascii="Arial" w:hAnsi="Arial" w:cs="Arial"/>
        </w:rPr>
        <w:t xml:space="preserve"> en una red de conocimiento </w:t>
      </w:r>
      <w:r w:rsidR="009C7614">
        <w:rPr>
          <w:rFonts w:ascii="Arial" w:hAnsi="Arial" w:cs="Arial"/>
        </w:rPr>
        <w:t>pur</w:t>
      </w:r>
      <w:r w:rsidR="008D3F27">
        <w:rPr>
          <w:rFonts w:ascii="Arial" w:hAnsi="Arial" w:cs="Arial"/>
        </w:rPr>
        <w:t>o</w:t>
      </w:r>
      <w:r w:rsidR="009C7614">
        <w:rPr>
          <w:rFonts w:ascii="Arial" w:hAnsi="Arial" w:cs="Arial"/>
        </w:rPr>
        <w:t>, a partir de la cual los propios sesgos se originan en la subjetividad y el pensamiento de cada quien</w:t>
      </w:r>
      <w:r w:rsidR="00983AB1" w:rsidRPr="00BF61D9">
        <w:rPr>
          <w:rFonts w:ascii="Arial" w:hAnsi="Arial" w:cs="Arial"/>
        </w:rPr>
        <w:t>.</w:t>
      </w:r>
      <w:r w:rsidR="00CC2370">
        <w:rPr>
          <w:rFonts w:ascii="Arial" w:hAnsi="Arial" w:cs="Arial"/>
        </w:rPr>
        <w:t xml:space="preserve"> Es un motor de conocimiento puro</w:t>
      </w:r>
      <w:r w:rsidR="00BC5D13">
        <w:rPr>
          <w:rFonts w:ascii="Arial" w:hAnsi="Arial" w:cs="Arial"/>
        </w:rPr>
        <w:t>,</w:t>
      </w:r>
      <w:r w:rsidR="00CC2370">
        <w:rPr>
          <w:rFonts w:ascii="Arial" w:hAnsi="Arial" w:cs="Arial"/>
        </w:rPr>
        <w:t xml:space="preserve"> siempre que no sea absolutista.</w:t>
      </w:r>
      <w:r w:rsidR="00983AB1" w:rsidRPr="00BF61D9">
        <w:rPr>
          <w:rFonts w:ascii="Arial" w:hAnsi="Arial" w:cs="Arial"/>
        </w:rPr>
        <w:t xml:space="preserve"> </w:t>
      </w:r>
    </w:p>
    <w:p w14:paraId="449E738F" w14:textId="77777777" w:rsidR="007538BF" w:rsidRPr="00BF61D9" w:rsidRDefault="007538BF" w:rsidP="00BF61D9">
      <w:pPr>
        <w:spacing w:line="360" w:lineRule="auto"/>
        <w:ind w:firstLine="709"/>
        <w:jc w:val="both"/>
        <w:rPr>
          <w:rFonts w:ascii="Arial" w:hAnsi="Arial" w:cs="Arial"/>
        </w:rPr>
      </w:pPr>
    </w:p>
    <w:p w14:paraId="0DC41D7A" w14:textId="2A5BD873" w:rsidR="00EB2306" w:rsidRPr="00BF61D9" w:rsidRDefault="00F127C2" w:rsidP="00BF61D9">
      <w:pPr>
        <w:spacing w:line="360" w:lineRule="auto"/>
        <w:jc w:val="both"/>
        <w:rPr>
          <w:rFonts w:ascii="Arial" w:hAnsi="Arial" w:cs="Arial"/>
        </w:rPr>
      </w:pPr>
      <w:r w:rsidRPr="00BF61D9">
        <w:rPr>
          <w:rFonts w:ascii="Arial" w:hAnsi="Arial" w:cs="Arial"/>
        </w:rPr>
        <w:t>Las na</w:t>
      </w:r>
      <w:r w:rsidR="00234E3D" w:rsidRPr="00BF61D9">
        <w:rPr>
          <w:rFonts w:ascii="Arial" w:hAnsi="Arial" w:cs="Arial"/>
        </w:rPr>
        <w:t xml:space="preserve">ciones que </w:t>
      </w:r>
      <w:r w:rsidR="001F77FE" w:rsidRPr="00BF61D9">
        <w:rPr>
          <w:rFonts w:ascii="Arial" w:hAnsi="Arial" w:cs="Arial"/>
        </w:rPr>
        <w:t>se modelaron</w:t>
      </w:r>
      <w:r w:rsidR="00234E3D" w:rsidRPr="00BF61D9">
        <w:rPr>
          <w:rFonts w:ascii="Arial" w:hAnsi="Arial" w:cs="Arial"/>
        </w:rPr>
        <w:t xml:space="preserve"> antes:</w:t>
      </w:r>
      <w:r w:rsidRPr="00BF61D9">
        <w:rPr>
          <w:rFonts w:ascii="Arial" w:hAnsi="Arial" w:cs="Arial"/>
        </w:rPr>
        <w:t xml:space="preserve"> Singapur, Finlandia y Canadá</w:t>
      </w:r>
      <w:r w:rsidR="00505420" w:rsidRPr="00BF61D9">
        <w:rPr>
          <w:rFonts w:ascii="Arial" w:hAnsi="Arial" w:cs="Arial"/>
        </w:rPr>
        <w:t xml:space="preserve"> </w:t>
      </w:r>
      <w:r w:rsidR="00F47379" w:rsidRPr="00BF61D9">
        <w:rPr>
          <w:rFonts w:ascii="Arial" w:hAnsi="Arial" w:cs="Arial"/>
        </w:rPr>
        <w:t xml:space="preserve">evolucionaron hacia el sistema constructivista para encabezar los estudios también explicados </w:t>
      </w:r>
      <w:r w:rsidR="00505420" w:rsidRPr="00BF61D9">
        <w:rPr>
          <w:rFonts w:ascii="Arial" w:hAnsi="Arial" w:cs="Arial"/>
        </w:rPr>
        <w:t>con anterioridad</w:t>
      </w:r>
      <w:r w:rsidR="00BC5D13">
        <w:rPr>
          <w:rFonts w:ascii="Arial" w:hAnsi="Arial" w:cs="Arial"/>
        </w:rPr>
        <w:t>, se</w:t>
      </w:r>
      <w:r w:rsidRPr="00BF61D9">
        <w:rPr>
          <w:rFonts w:ascii="Arial" w:hAnsi="Arial" w:cs="Arial"/>
        </w:rPr>
        <w:t xml:space="preserve"> </w:t>
      </w:r>
      <w:r w:rsidR="00BC5D13">
        <w:rPr>
          <w:rFonts w:ascii="Arial" w:hAnsi="Arial" w:cs="Arial"/>
        </w:rPr>
        <w:t>h</w:t>
      </w:r>
      <w:r w:rsidR="00D06BC1">
        <w:rPr>
          <w:rFonts w:ascii="Arial" w:hAnsi="Arial" w:cs="Arial"/>
        </w:rPr>
        <w:t>an considerado como parte de una cultura educativa</w:t>
      </w:r>
      <w:r w:rsidR="00BC5D13">
        <w:rPr>
          <w:rFonts w:ascii="Arial" w:hAnsi="Arial" w:cs="Arial"/>
        </w:rPr>
        <w:t>.</w:t>
      </w:r>
      <w:r w:rsidR="00D06BC1">
        <w:rPr>
          <w:rFonts w:ascii="Arial" w:hAnsi="Arial" w:cs="Arial"/>
        </w:rPr>
        <w:t xml:space="preserve"> </w:t>
      </w:r>
      <w:r w:rsidR="00BC5D13">
        <w:rPr>
          <w:rFonts w:ascii="Arial" w:hAnsi="Arial" w:cs="Arial"/>
        </w:rPr>
        <w:t>P</w:t>
      </w:r>
      <w:r w:rsidR="00D06BC1">
        <w:rPr>
          <w:rFonts w:ascii="Arial" w:hAnsi="Arial" w:cs="Arial"/>
        </w:rPr>
        <w:t xml:space="preserve">ara Costa Rica son </w:t>
      </w:r>
      <w:r w:rsidR="00BC5D13">
        <w:rPr>
          <w:rFonts w:ascii="Arial" w:hAnsi="Arial" w:cs="Arial"/>
        </w:rPr>
        <w:t xml:space="preserve">los </w:t>
      </w:r>
      <w:r w:rsidR="008F6E5F" w:rsidRPr="00BF61D9">
        <w:rPr>
          <w:rFonts w:ascii="Arial" w:hAnsi="Arial" w:cs="Arial"/>
        </w:rPr>
        <w:t>reto</w:t>
      </w:r>
      <w:r w:rsidR="00AD79B8" w:rsidRPr="00BF61D9">
        <w:rPr>
          <w:rFonts w:ascii="Arial" w:hAnsi="Arial" w:cs="Arial"/>
        </w:rPr>
        <w:t>s</w:t>
      </w:r>
      <w:r w:rsidR="00D06BC1">
        <w:rPr>
          <w:rFonts w:ascii="Arial" w:hAnsi="Arial" w:cs="Arial"/>
        </w:rPr>
        <w:t xml:space="preserve"> en la holografía y heurística que se aborda</w:t>
      </w:r>
      <w:r w:rsidR="00BC5D13">
        <w:rPr>
          <w:rFonts w:ascii="Arial" w:hAnsi="Arial" w:cs="Arial"/>
        </w:rPr>
        <w:t>n</w:t>
      </w:r>
      <w:r w:rsidR="0082686B">
        <w:rPr>
          <w:rFonts w:ascii="Arial" w:hAnsi="Arial" w:cs="Arial"/>
        </w:rPr>
        <w:t xml:space="preserve"> en este escrito</w:t>
      </w:r>
      <w:r w:rsidR="00D06BC1">
        <w:rPr>
          <w:rFonts w:ascii="Arial" w:hAnsi="Arial" w:cs="Arial"/>
        </w:rPr>
        <w:t xml:space="preserve">: </w:t>
      </w:r>
      <w:r w:rsidR="008F6E5F" w:rsidRPr="00BF61D9">
        <w:rPr>
          <w:rFonts w:ascii="Arial" w:hAnsi="Arial" w:cs="Arial"/>
        </w:rPr>
        <w:t>aprender a aprender</w:t>
      </w:r>
      <w:r w:rsidR="00AD79B8" w:rsidRPr="00BF61D9">
        <w:rPr>
          <w:rFonts w:ascii="Arial" w:hAnsi="Arial" w:cs="Arial"/>
        </w:rPr>
        <w:t>, aprender a desaprender y apr</w:t>
      </w:r>
      <w:r w:rsidR="008622E7" w:rsidRPr="00BF61D9">
        <w:rPr>
          <w:rFonts w:ascii="Arial" w:hAnsi="Arial" w:cs="Arial"/>
        </w:rPr>
        <w:t>ender a aprehender conocimiento</w:t>
      </w:r>
      <w:r w:rsidR="00BC5D13">
        <w:rPr>
          <w:rFonts w:ascii="Arial" w:hAnsi="Arial" w:cs="Arial"/>
        </w:rPr>
        <w:t>,</w:t>
      </w:r>
      <w:r w:rsidR="008622E7" w:rsidRPr="00BF61D9">
        <w:rPr>
          <w:rFonts w:ascii="Arial" w:hAnsi="Arial" w:cs="Arial"/>
        </w:rPr>
        <w:t xml:space="preserve"> y con</w:t>
      </w:r>
      <w:r w:rsidR="003608C3">
        <w:rPr>
          <w:rFonts w:ascii="Arial" w:hAnsi="Arial" w:cs="Arial"/>
        </w:rPr>
        <w:t>s</w:t>
      </w:r>
      <w:r w:rsidR="008622E7" w:rsidRPr="00BF61D9">
        <w:rPr>
          <w:rFonts w:ascii="Arial" w:hAnsi="Arial" w:cs="Arial"/>
        </w:rPr>
        <w:t xml:space="preserve">truir </w:t>
      </w:r>
      <w:r w:rsidR="00BC5D13">
        <w:rPr>
          <w:rFonts w:ascii="Arial" w:hAnsi="Arial" w:cs="Arial"/>
        </w:rPr>
        <w:t xml:space="preserve">uno </w:t>
      </w:r>
      <w:r w:rsidR="008622E7" w:rsidRPr="00BF61D9">
        <w:rPr>
          <w:rFonts w:ascii="Arial" w:hAnsi="Arial" w:cs="Arial"/>
        </w:rPr>
        <w:t>nuevo</w:t>
      </w:r>
      <w:r w:rsidR="008F6E5F" w:rsidRPr="00BF61D9">
        <w:rPr>
          <w:rFonts w:ascii="Arial" w:hAnsi="Arial" w:cs="Arial"/>
        </w:rPr>
        <w:t xml:space="preserve">, </w:t>
      </w:r>
      <w:r w:rsidR="00BC5D13">
        <w:rPr>
          <w:rFonts w:ascii="Arial" w:hAnsi="Arial" w:cs="Arial"/>
        </w:rPr>
        <w:t xml:space="preserve">donde el estudiante cuente </w:t>
      </w:r>
      <w:r w:rsidR="008916DC" w:rsidRPr="00BF61D9">
        <w:rPr>
          <w:rFonts w:ascii="Arial" w:hAnsi="Arial" w:cs="Arial"/>
        </w:rPr>
        <w:t>con</w:t>
      </w:r>
      <w:r w:rsidR="00234E3D" w:rsidRPr="00BF61D9">
        <w:rPr>
          <w:rFonts w:ascii="Arial" w:hAnsi="Arial" w:cs="Arial"/>
        </w:rPr>
        <w:t xml:space="preserve"> </w:t>
      </w:r>
      <w:r w:rsidR="008F6E5F" w:rsidRPr="00BF61D9">
        <w:rPr>
          <w:rFonts w:ascii="Arial" w:hAnsi="Arial" w:cs="Arial"/>
        </w:rPr>
        <w:t>autonomía para gestionar sus propios procesos, para dinamizarlos</w:t>
      </w:r>
      <w:r w:rsidR="00234E3D" w:rsidRPr="00BF61D9">
        <w:rPr>
          <w:rFonts w:ascii="Arial" w:hAnsi="Arial" w:cs="Arial"/>
        </w:rPr>
        <w:t xml:space="preserve"> en cooperación con su entorno</w:t>
      </w:r>
      <w:r w:rsidR="008F6E5F" w:rsidRPr="00BF61D9">
        <w:rPr>
          <w:rFonts w:ascii="Arial" w:hAnsi="Arial" w:cs="Arial"/>
        </w:rPr>
        <w:t xml:space="preserve">. </w:t>
      </w:r>
      <w:r w:rsidR="00510090" w:rsidRPr="00BF61D9">
        <w:rPr>
          <w:rFonts w:ascii="Arial" w:hAnsi="Arial" w:cs="Arial"/>
        </w:rPr>
        <w:t xml:space="preserve">Con base en </w:t>
      </w:r>
      <w:proofErr w:type="spellStart"/>
      <w:r w:rsidR="00510090" w:rsidRPr="00BF61D9">
        <w:rPr>
          <w:rFonts w:ascii="Arial" w:hAnsi="Arial" w:cs="Arial"/>
        </w:rPr>
        <w:t>Chadwik</w:t>
      </w:r>
      <w:proofErr w:type="spellEnd"/>
      <w:r w:rsidR="00510090" w:rsidRPr="00BF61D9">
        <w:rPr>
          <w:rFonts w:ascii="Arial" w:hAnsi="Arial" w:cs="Arial"/>
        </w:rPr>
        <w:t xml:space="preserve"> (1999, p. </w:t>
      </w:r>
      <w:r w:rsidR="006D421A" w:rsidRPr="00BF61D9">
        <w:rPr>
          <w:rFonts w:ascii="Arial" w:hAnsi="Arial" w:cs="Arial"/>
        </w:rPr>
        <w:t>464</w:t>
      </w:r>
      <w:r w:rsidR="00510090" w:rsidRPr="00BF61D9">
        <w:rPr>
          <w:rFonts w:ascii="Arial" w:hAnsi="Arial" w:cs="Arial"/>
        </w:rPr>
        <w:t>)</w:t>
      </w:r>
      <w:r w:rsidR="00F97B91" w:rsidRPr="00BF61D9">
        <w:rPr>
          <w:rFonts w:ascii="Arial" w:hAnsi="Arial" w:cs="Arial"/>
        </w:rPr>
        <w:t xml:space="preserve">, </w:t>
      </w:r>
      <w:r w:rsidR="008A4C43" w:rsidRPr="00BF61D9">
        <w:rPr>
          <w:rFonts w:ascii="Arial" w:hAnsi="Arial" w:cs="Arial"/>
        </w:rPr>
        <w:t xml:space="preserve">el constructivismo </w:t>
      </w:r>
      <w:r w:rsidR="00B46598" w:rsidRPr="00BF61D9">
        <w:rPr>
          <w:rFonts w:ascii="Arial" w:hAnsi="Arial" w:cs="Arial"/>
        </w:rPr>
        <w:t xml:space="preserve">es </w:t>
      </w:r>
      <w:r w:rsidR="008916DC" w:rsidRPr="00BF61D9">
        <w:rPr>
          <w:rFonts w:ascii="Arial" w:hAnsi="Arial" w:cs="Arial"/>
        </w:rPr>
        <w:t xml:space="preserve">para la persona </w:t>
      </w:r>
      <w:r w:rsidR="003A3154" w:rsidRPr="00BF61D9">
        <w:rPr>
          <w:rFonts w:ascii="Arial" w:hAnsi="Arial" w:cs="Arial"/>
        </w:rPr>
        <w:t>la</w:t>
      </w:r>
      <w:r w:rsidR="00B46598" w:rsidRPr="00BF61D9">
        <w:rPr>
          <w:rFonts w:ascii="Arial" w:hAnsi="Arial" w:cs="Arial"/>
        </w:rPr>
        <w:t xml:space="preserve"> unidad constructora de su propio conocimiento </w:t>
      </w:r>
      <w:r w:rsidR="00BE622F" w:rsidRPr="00BF61D9">
        <w:rPr>
          <w:rFonts w:ascii="Arial" w:hAnsi="Arial" w:cs="Arial"/>
        </w:rPr>
        <w:t>en interrelació</w:t>
      </w:r>
      <w:r w:rsidR="008A721B" w:rsidRPr="00BF61D9">
        <w:rPr>
          <w:rFonts w:ascii="Arial" w:hAnsi="Arial" w:cs="Arial"/>
        </w:rPr>
        <w:t>n con el medioambiente, o sea que el conocimiento no es una copia de la realidad</w:t>
      </w:r>
      <w:r w:rsidR="002F03D4" w:rsidRPr="00BF61D9">
        <w:rPr>
          <w:rFonts w:ascii="Arial" w:hAnsi="Arial" w:cs="Arial"/>
        </w:rPr>
        <w:t>,</w:t>
      </w:r>
      <w:r w:rsidR="008A721B" w:rsidRPr="00BF61D9">
        <w:rPr>
          <w:rFonts w:ascii="Arial" w:hAnsi="Arial" w:cs="Arial"/>
        </w:rPr>
        <w:t xml:space="preserve"> sino una construcción que hace la persona.</w:t>
      </w:r>
    </w:p>
    <w:p w14:paraId="37AB93B5" w14:textId="77777777" w:rsidR="007538BF" w:rsidRPr="00BF61D9" w:rsidRDefault="007538BF" w:rsidP="00BF61D9">
      <w:pPr>
        <w:spacing w:line="360" w:lineRule="auto"/>
        <w:ind w:firstLine="709"/>
        <w:jc w:val="both"/>
        <w:rPr>
          <w:rFonts w:ascii="Arial" w:hAnsi="Arial" w:cs="Arial"/>
        </w:rPr>
      </w:pPr>
    </w:p>
    <w:p w14:paraId="4C4E5E0C" w14:textId="5BB99B61" w:rsidR="00394CEC" w:rsidRPr="00BF61D9" w:rsidRDefault="0016742E" w:rsidP="00BF61D9">
      <w:pPr>
        <w:spacing w:line="360" w:lineRule="auto"/>
        <w:jc w:val="both"/>
        <w:rPr>
          <w:rFonts w:ascii="Arial" w:hAnsi="Arial" w:cs="Arial"/>
        </w:rPr>
      </w:pPr>
      <w:r>
        <w:rPr>
          <w:rFonts w:ascii="Arial" w:hAnsi="Arial" w:cs="Arial"/>
        </w:rPr>
        <w:t>Paralelamente</w:t>
      </w:r>
      <w:r w:rsidR="005C6324">
        <w:rPr>
          <w:rFonts w:ascii="Arial" w:hAnsi="Arial" w:cs="Arial"/>
        </w:rPr>
        <w:t>,</w:t>
      </w:r>
      <w:r w:rsidR="001C4373" w:rsidRPr="00BF61D9">
        <w:rPr>
          <w:rFonts w:ascii="Arial" w:hAnsi="Arial" w:cs="Arial"/>
        </w:rPr>
        <w:t xml:space="preserve"> </w:t>
      </w:r>
      <w:r w:rsidR="00344DE3" w:rsidRPr="00BF61D9">
        <w:rPr>
          <w:rFonts w:ascii="Arial" w:hAnsi="Arial" w:cs="Arial"/>
        </w:rPr>
        <w:t>el ser humano construye estructuras amplias, complejas</w:t>
      </w:r>
      <w:r w:rsidR="001C4373" w:rsidRPr="00BF61D9">
        <w:rPr>
          <w:rFonts w:ascii="Arial" w:hAnsi="Arial" w:cs="Arial"/>
        </w:rPr>
        <w:t>, interconectadas</w:t>
      </w:r>
      <w:r w:rsidR="00344DE3" w:rsidRPr="00BF61D9">
        <w:rPr>
          <w:rFonts w:ascii="Arial" w:hAnsi="Arial" w:cs="Arial"/>
        </w:rPr>
        <w:t>, es decir, organiza la información</w:t>
      </w:r>
      <w:r w:rsidR="001C4373" w:rsidRPr="00BF61D9">
        <w:rPr>
          <w:rFonts w:ascii="Arial" w:hAnsi="Arial" w:cs="Arial"/>
        </w:rPr>
        <w:t>, mediante procesos de</w:t>
      </w:r>
      <w:r w:rsidR="006931D3" w:rsidRPr="00BF61D9">
        <w:rPr>
          <w:rFonts w:ascii="Arial" w:hAnsi="Arial" w:cs="Arial"/>
        </w:rPr>
        <w:t xml:space="preserve"> filtros, codificación, categorización y evaluación</w:t>
      </w:r>
      <w:r w:rsidR="006E3F64" w:rsidRPr="00BF61D9">
        <w:rPr>
          <w:rFonts w:ascii="Arial" w:hAnsi="Arial" w:cs="Arial"/>
        </w:rPr>
        <w:t xml:space="preserve"> (</w:t>
      </w:r>
      <w:proofErr w:type="spellStart"/>
      <w:r>
        <w:rPr>
          <w:rFonts w:ascii="Arial" w:hAnsi="Arial" w:cs="Arial"/>
        </w:rPr>
        <w:t>Chadwik</w:t>
      </w:r>
      <w:proofErr w:type="spellEnd"/>
      <w:r>
        <w:rPr>
          <w:rFonts w:ascii="Arial" w:hAnsi="Arial" w:cs="Arial"/>
        </w:rPr>
        <w:t xml:space="preserve">, 1999, </w:t>
      </w:r>
      <w:r w:rsidR="006E3F64" w:rsidRPr="00BF61D9">
        <w:rPr>
          <w:rFonts w:ascii="Arial" w:hAnsi="Arial" w:cs="Arial"/>
        </w:rPr>
        <w:t>p. 464)</w:t>
      </w:r>
      <w:r w:rsidR="006931D3" w:rsidRPr="00BF61D9">
        <w:rPr>
          <w:rFonts w:ascii="Arial" w:hAnsi="Arial" w:cs="Arial"/>
        </w:rPr>
        <w:t>.</w:t>
      </w:r>
      <w:r w:rsidR="002C749D" w:rsidRPr="00BF61D9">
        <w:rPr>
          <w:rFonts w:ascii="Arial" w:hAnsi="Arial" w:cs="Arial"/>
        </w:rPr>
        <w:t xml:space="preserve"> </w:t>
      </w:r>
      <w:r w:rsidR="00F7766A" w:rsidRPr="00BF61D9">
        <w:rPr>
          <w:rFonts w:ascii="Arial" w:hAnsi="Arial" w:cs="Arial"/>
        </w:rPr>
        <w:t xml:space="preserve">Como consecuencia, </w:t>
      </w:r>
      <w:r w:rsidR="0096309B" w:rsidRPr="00BF61D9">
        <w:rPr>
          <w:rFonts w:ascii="Arial" w:hAnsi="Arial" w:cs="Arial"/>
        </w:rPr>
        <w:t>“</w:t>
      </w:r>
      <w:r w:rsidR="00F7766A" w:rsidRPr="00BF61D9">
        <w:rPr>
          <w:rFonts w:ascii="Arial" w:hAnsi="Arial" w:cs="Arial"/>
        </w:rPr>
        <w:t>el conocimiento es un producto de la interrelación social</w:t>
      </w:r>
      <w:r w:rsidR="0096309B" w:rsidRPr="00BF61D9">
        <w:rPr>
          <w:rFonts w:ascii="Arial" w:hAnsi="Arial" w:cs="Arial"/>
        </w:rPr>
        <w:t xml:space="preserve"> y de la cultura</w:t>
      </w:r>
      <w:r w:rsidR="00C343D9" w:rsidRPr="00BF61D9">
        <w:rPr>
          <w:rFonts w:ascii="Arial" w:hAnsi="Arial" w:cs="Arial"/>
        </w:rPr>
        <w:t xml:space="preserve"> donde todos los procesos psicoló</w:t>
      </w:r>
      <w:r w:rsidR="00144183" w:rsidRPr="00BF61D9">
        <w:rPr>
          <w:rFonts w:ascii="Arial" w:hAnsi="Arial" w:cs="Arial"/>
        </w:rPr>
        <w:t>gicos superiores se adquie</w:t>
      </w:r>
      <w:r w:rsidR="005C6324">
        <w:rPr>
          <w:rFonts w:ascii="Arial" w:hAnsi="Arial" w:cs="Arial"/>
        </w:rPr>
        <w:t>re</w:t>
      </w:r>
      <w:r w:rsidR="00144183" w:rsidRPr="00BF61D9">
        <w:rPr>
          <w:rFonts w:ascii="Arial" w:hAnsi="Arial" w:cs="Arial"/>
        </w:rPr>
        <w:t>n primero en un contexto social y luego se internalizan</w:t>
      </w:r>
      <w:r w:rsidR="0096309B" w:rsidRPr="00BF61D9">
        <w:rPr>
          <w:rFonts w:ascii="Arial" w:hAnsi="Arial" w:cs="Arial"/>
        </w:rPr>
        <w:t>”</w:t>
      </w:r>
      <w:r w:rsidR="00144183" w:rsidRPr="00BF61D9">
        <w:rPr>
          <w:rFonts w:ascii="Arial" w:hAnsi="Arial" w:cs="Arial"/>
        </w:rPr>
        <w:t>.</w:t>
      </w:r>
    </w:p>
    <w:p w14:paraId="0C4D90BC" w14:textId="77777777" w:rsidR="00BF61D9" w:rsidRDefault="00BF61D9" w:rsidP="00BF61D9">
      <w:pPr>
        <w:spacing w:line="360" w:lineRule="auto"/>
        <w:jc w:val="both"/>
        <w:rPr>
          <w:rFonts w:ascii="Arial" w:hAnsi="Arial" w:cs="Arial"/>
        </w:rPr>
      </w:pPr>
    </w:p>
    <w:p w14:paraId="00BC8BF0" w14:textId="0F89D62D" w:rsidR="00604FB4" w:rsidRDefault="00394CEC" w:rsidP="00BF61D9">
      <w:pPr>
        <w:spacing w:line="360" w:lineRule="auto"/>
        <w:jc w:val="both"/>
        <w:rPr>
          <w:rFonts w:ascii="Arial" w:hAnsi="Arial" w:cs="Arial"/>
        </w:rPr>
      </w:pPr>
      <w:r w:rsidRPr="00BF61D9">
        <w:rPr>
          <w:rFonts w:ascii="Arial" w:hAnsi="Arial" w:cs="Arial"/>
        </w:rPr>
        <w:lastRenderedPageBreak/>
        <w:t>Es el constructivi</w:t>
      </w:r>
      <w:r w:rsidR="005C6324">
        <w:rPr>
          <w:rFonts w:ascii="Arial" w:hAnsi="Arial" w:cs="Arial"/>
        </w:rPr>
        <w:t>s</w:t>
      </w:r>
      <w:r w:rsidRPr="00BF61D9">
        <w:rPr>
          <w:rFonts w:ascii="Arial" w:hAnsi="Arial" w:cs="Arial"/>
        </w:rPr>
        <w:t>mo el último peldaño en la escalera evo</w:t>
      </w:r>
      <w:r w:rsidR="003A3154" w:rsidRPr="00BF61D9">
        <w:rPr>
          <w:rFonts w:ascii="Arial" w:hAnsi="Arial" w:cs="Arial"/>
        </w:rPr>
        <w:t>lutiva del proceso de enseñanza–</w:t>
      </w:r>
      <w:r w:rsidRPr="00BF61D9">
        <w:rPr>
          <w:rFonts w:ascii="Arial" w:hAnsi="Arial" w:cs="Arial"/>
        </w:rPr>
        <w:t>aprendizaje</w:t>
      </w:r>
      <w:r w:rsidR="002F03D4" w:rsidRPr="00BF61D9">
        <w:rPr>
          <w:rFonts w:ascii="Arial" w:hAnsi="Arial" w:cs="Arial"/>
        </w:rPr>
        <w:t xml:space="preserve"> que se ha descifrado hasta ahora</w:t>
      </w:r>
      <w:r w:rsidRPr="00BF61D9">
        <w:rPr>
          <w:rFonts w:ascii="Arial" w:hAnsi="Arial" w:cs="Arial"/>
        </w:rPr>
        <w:t>.</w:t>
      </w:r>
      <w:r w:rsidR="006931D3" w:rsidRPr="00BF61D9">
        <w:rPr>
          <w:rFonts w:ascii="Arial" w:hAnsi="Arial" w:cs="Arial"/>
        </w:rPr>
        <w:t xml:space="preserve"> </w:t>
      </w:r>
      <w:r w:rsidR="00850576" w:rsidRPr="00BF61D9">
        <w:rPr>
          <w:rFonts w:ascii="Arial" w:hAnsi="Arial" w:cs="Arial"/>
        </w:rPr>
        <w:t xml:space="preserve">Sin embargo, este debe </w:t>
      </w:r>
      <w:r w:rsidR="006A732D" w:rsidRPr="00BF61D9">
        <w:rPr>
          <w:rFonts w:ascii="Arial" w:hAnsi="Arial" w:cs="Arial"/>
        </w:rPr>
        <w:t>relacionarse</w:t>
      </w:r>
      <w:r w:rsidR="008B7F81" w:rsidRPr="00BF61D9">
        <w:rPr>
          <w:rFonts w:ascii="Arial" w:hAnsi="Arial" w:cs="Arial"/>
        </w:rPr>
        <w:t xml:space="preserve"> con el</w:t>
      </w:r>
      <w:r w:rsidR="00992F64" w:rsidRPr="00BF61D9">
        <w:rPr>
          <w:rFonts w:ascii="Arial" w:hAnsi="Arial" w:cs="Arial"/>
        </w:rPr>
        <w:t xml:space="preserve"> </w:t>
      </w:r>
      <w:proofErr w:type="spellStart"/>
      <w:r w:rsidR="00BE3FC9">
        <w:rPr>
          <w:rFonts w:ascii="Arial" w:hAnsi="Arial" w:cs="Arial"/>
        </w:rPr>
        <w:t>cogno</w:t>
      </w:r>
      <w:r w:rsidR="005D78E4">
        <w:rPr>
          <w:rFonts w:ascii="Arial" w:hAnsi="Arial" w:cs="Arial"/>
        </w:rPr>
        <w:t>s</w:t>
      </w:r>
      <w:r w:rsidR="00BE3FC9">
        <w:rPr>
          <w:rFonts w:ascii="Arial" w:hAnsi="Arial" w:cs="Arial"/>
        </w:rPr>
        <w:t>ci</w:t>
      </w:r>
      <w:r w:rsidR="00992F64" w:rsidRPr="00BF61D9">
        <w:rPr>
          <w:rFonts w:ascii="Arial" w:hAnsi="Arial" w:cs="Arial"/>
        </w:rPr>
        <w:t>tivismo</w:t>
      </w:r>
      <w:proofErr w:type="spellEnd"/>
      <w:r w:rsidR="00992F64" w:rsidRPr="00BF61D9">
        <w:rPr>
          <w:rFonts w:ascii="Arial" w:hAnsi="Arial" w:cs="Arial"/>
        </w:rPr>
        <w:t xml:space="preserve"> para redundar</w:t>
      </w:r>
      <w:r w:rsidR="00CF411F" w:rsidRPr="00BF61D9">
        <w:rPr>
          <w:rFonts w:ascii="Arial" w:hAnsi="Arial" w:cs="Arial"/>
        </w:rPr>
        <w:t xml:space="preserve"> y garantizar </w:t>
      </w:r>
      <w:r w:rsidR="00617A7E" w:rsidRPr="00BF61D9">
        <w:rPr>
          <w:rFonts w:ascii="Arial" w:hAnsi="Arial" w:cs="Arial"/>
        </w:rPr>
        <w:t>la idoneidad educativa</w:t>
      </w:r>
      <w:r w:rsidR="00CF411F" w:rsidRPr="00BF61D9">
        <w:rPr>
          <w:rFonts w:ascii="Arial" w:hAnsi="Arial" w:cs="Arial"/>
        </w:rPr>
        <w:t>.</w:t>
      </w:r>
      <w:r w:rsidR="00604FB4" w:rsidRPr="00BF61D9">
        <w:rPr>
          <w:rFonts w:ascii="Arial" w:hAnsi="Arial" w:cs="Arial"/>
        </w:rPr>
        <w:t xml:space="preserve"> </w:t>
      </w:r>
      <w:r w:rsidR="005D78E4">
        <w:rPr>
          <w:rFonts w:ascii="Arial" w:hAnsi="Arial" w:cs="Arial"/>
        </w:rPr>
        <w:t xml:space="preserve">Todo lo anterior, se integra en la clasificación adaptativa que se denomina educación holográfica y heurística. </w:t>
      </w:r>
    </w:p>
    <w:p w14:paraId="0020EE7B" w14:textId="77777777" w:rsidR="00BF61D9" w:rsidRDefault="00BF61D9" w:rsidP="00BF61D9">
      <w:pPr>
        <w:spacing w:line="360" w:lineRule="auto"/>
        <w:jc w:val="both"/>
        <w:rPr>
          <w:rFonts w:ascii="Arial" w:hAnsi="Arial" w:cs="Arial"/>
        </w:rPr>
      </w:pPr>
    </w:p>
    <w:p w14:paraId="5C5137C0" w14:textId="336EA564" w:rsidR="00604FB4" w:rsidRDefault="00604FB4" w:rsidP="00BF61D9">
      <w:pPr>
        <w:spacing w:line="360" w:lineRule="auto"/>
        <w:jc w:val="both"/>
        <w:rPr>
          <w:rFonts w:ascii="Arial" w:hAnsi="Arial" w:cs="Arial"/>
        </w:rPr>
      </w:pPr>
      <w:proofErr w:type="spellStart"/>
      <w:r w:rsidRPr="00BF61D9">
        <w:rPr>
          <w:rFonts w:ascii="Arial" w:hAnsi="Arial" w:cs="Arial"/>
        </w:rPr>
        <w:t>Chadwik</w:t>
      </w:r>
      <w:proofErr w:type="spellEnd"/>
      <w:r w:rsidRPr="00BF61D9">
        <w:rPr>
          <w:rFonts w:ascii="Arial" w:hAnsi="Arial" w:cs="Arial"/>
        </w:rPr>
        <w:t xml:space="preserve"> (1999, p.</w:t>
      </w:r>
      <w:r w:rsidR="00EC7F8E" w:rsidRPr="00BF61D9">
        <w:rPr>
          <w:rFonts w:ascii="Arial" w:hAnsi="Arial" w:cs="Arial"/>
        </w:rPr>
        <w:t>465</w:t>
      </w:r>
      <w:r w:rsidRPr="00BF61D9">
        <w:rPr>
          <w:rFonts w:ascii="Arial" w:hAnsi="Arial" w:cs="Arial"/>
        </w:rPr>
        <w:t>) sentencia:</w:t>
      </w:r>
    </w:p>
    <w:p w14:paraId="32D4981E" w14:textId="0294FDE6" w:rsidR="007538BF" w:rsidRDefault="00604FB4" w:rsidP="00F2524E">
      <w:pPr>
        <w:spacing w:line="360" w:lineRule="auto"/>
        <w:ind w:left="720"/>
        <w:jc w:val="both"/>
        <w:rPr>
          <w:rFonts w:ascii="Arial" w:hAnsi="Arial" w:cs="Arial"/>
        </w:rPr>
      </w:pPr>
      <w:r w:rsidRPr="00BF61D9">
        <w:rPr>
          <w:rFonts w:ascii="Arial" w:hAnsi="Arial" w:cs="Arial"/>
        </w:rPr>
        <w:t>El aprendizaje no es un asunto sencillo de transmisión, internalización y acumulación de conocimientos sino un proceso activo de parte del alumno en ensamblar, extender, restaurar e interpretar, y por lo tanto de construir conocimiento desde los recursos de la experiencia y la información que recibe.</w:t>
      </w:r>
      <w:r w:rsidR="00CF411F" w:rsidRPr="00BF61D9">
        <w:rPr>
          <w:rFonts w:ascii="Arial" w:hAnsi="Arial" w:cs="Arial"/>
        </w:rPr>
        <w:t xml:space="preserve"> </w:t>
      </w:r>
      <w:r w:rsidR="001C4373" w:rsidRPr="00BF61D9">
        <w:rPr>
          <w:rFonts w:ascii="Arial" w:hAnsi="Arial" w:cs="Arial"/>
        </w:rPr>
        <w:t xml:space="preserve"> </w:t>
      </w:r>
    </w:p>
    <w:p w14:paraId="28DD0CD7" w14:textId="77777777" w:rsidR="005C6324" w:rsidRPr="00BF61D9" w:rsidRDefault="005C6324" w:rsidP="00F96A98">
      <w:pPr>
        <w:spacing w:line="360" w:lineRule="auto"/>
        <w:ind w:left="1701" w:right="1459"/>
        <w:jc w:val="both"/>
        <w:rPr>
          <w:rFonts w:ascii="Arial" w:hAnsi="Arial" w:cs="Arial"/>
        </w:rPr>
      </w:pPr>
    </w:p>
    <w:p w14:paraId="49308E41" w14:textId="054A6685" w:rsidR="00EB2306" w:rsidRPr="00BF61D9" w:rsidRDefault="0079727F" w:rsidP="00BF61D9">
      <w:pPr>
        <w:spacing w:line="360" w:lineRule="auto"/>
        <w:jc w:val="both"/>
        <w:rPr>
          <w:rFonts w:ascii="Arial" w:hAnsi="Arial" w:cs="Arial"/>
        </w:rPr>
      </w:pPr>
      <w:r w:rsidRPr="00BF61D9">
        <w:rPr>
          <w:rFonts w:ascii="Arial" w:hAnsi="Arial" w:cs="Arial"/>
        </w:rPr>
        <w:t xml:space="preserve">Al respecto de la imperante necesidad de combinar ambos enfoques, </w:t>
      </w:r>
      <w:r w:rsidR="006A22EA" w:rsidRPr="00BF61D9">
        <w:rPr>
          <w:rFonts w:ascii="Arial" w:hAnsi="Arial" w:cs="Arial"/>
        </w:rPr>
        <w:t>las estructuras qu</w:t>
      </w:r>
      <w:r w:rsidR="00CC466D">
        <w:rPr>
          <w:rFonts w:ascii="Arial" w:hAnsi="Arial" w:cs="Arial"/>
        </w:rPr>
        <w:t>e construye la persona son cognosci</w:t>
      </w:r>
      <w:r w:rsidR="006A22EA" w:rsidRPr="00BF61D9">
        <w:rPr>
          <w:rFonts w:ascii="Arial" w:hAnsi="Arial" w:cs="Arial"/>
        </w:rPr>
        <w:t>tivas, como las representaciones organizadas de experiencia</w:t>
      </w:r>
      <w:r w:rsidR="00961FB6" w:rsidRPr="00BF61D9">
        <w:rPr>
          <w:rFonts w:ascii="Arial" w:hAnsi="Arial" w:cs="Arial"/>
        </w:rPr>
        <w:t>s</w:t>
      </w:r>
      <w:r w:rsidR="006A22EA" w:rsidRPr="00BF61D9">
        <w:rPr>
          <w:rFonts w:ascii="Arial" w:hAnsi="Arial" w:cs="Arial"/>
        </w:rPr>
        <w:t xml:space="preserve"> previa</w:t>
      </w:r>
      <w:r w:rsidR="00961FB6" w:rsidRPr="00BF61D9">
        <w:rPr>
          <w:rFonts w:ascii="Arial" w:hAnsi="Arial" w:cs="Arial"/>
        </w:rPr>
        <w:t>s</w:t>
      </w:r>
      <w:r w:rsidR="006A22EA" w:rsidRPr="00BF61D9">
        <w:rPr>
          <w:rFonts w:ascii="Arial" w:hAnsi="Arial" w:cs="Arial"/>
        </w:rPr>
        <w:t>.</w:t>
      </w:r>
      <w:r w:rsidR="007A4137" w:rsidRPr="00BF61D9">
        <w:rPr>
          <w:rFonts w:ascii="Arial" w:hAnsi="Arial" w:cs="Arial"/>
        </w:rPr>
        <w:t xml:space="preserve"> Piaget </w:t>
      </w:r>
      <w:r w:rsidR="00A50B6E" w:rsidRPr="00BF61D9">
        <w:rPr>
          <w:rFonts w:ascii="Arial" w:hAnsi="Arial" w:cs="Arial"/>
        </w:rPr>
        <w:t>(</w:t>
      </w:r>
      <w:r w:rsidR="00AF0A66" w:rsidRPr="00BF61D9">
        <w:rPr>
          <w:rFonts w:ascii="Arial" w:hAnsi="Arial" w:cs="Arial"/>
        </w:rPr>
        <w:t xml:space="preserve">citado por </w:t>
      </w:r>
      <w:proofErr w:type="spellStart"/>
      <w:r w:rsidR="00AF0A66" w:rsidRPr="00BF61D9">
        <w:rPr>
          <w:rFonts w:ascii="Arial" w:hAnsi="Arial" w:cs="Arial"/>
        </w:rPr>
        <w:t>Chadwik</w:t>
      </w:r>
      <w:proofErr w:type="spellEnd"/>
      <w:r w:rsidR="00AF0A66" w:rsidRPr="00BF61D9">
        <w:rPr>
          <w:rFonts w:ascii="Arial" w:hAnsi="Arial" w:cs="Arial"/>
        </w:rPr>
        <w:t>, 1999, p. 467</w:t>
      </w:r>
      <w:r w:rsidR="00A50B6E" w:rsidRPr="00BF61D9">
        <w:rPr>
          <w:rFonts w:ascii="Arial" w:hAnsi="Arial" w:cs="Arial"/>
        </w:rPr>
        <w:t xml:space="preserve">) </w:t>
      </w:r>
      <w:r w:rsidR="007A4137" w:rsidRPr="00BF61D9">
        <w:rPr>
          <w:rFonts w:ascii="Arial" w:hAnsi="Arial" w:cs="Arial"/>
        </w:rPr>
        <w:t xml:space="preserve">planteó que </w:t>
      </w:r>
      <w:r w:rsidR="00806A80" w:rsidRPr="00BF61D9">
        <w:rPr>
          <w:rFonts w:ascii="Arial" w:hAnsi="Arial" w:cs="Arial"/>
        </w:rPr>
        <w:t>“</w:t>
      </w:r>
      <w:r w:rsidR="007A4137" w:rsidRPr="00BF61D9">
        <w:rPr>
          <w:rFonts w:ascii="Arial" w:hAnsi="Arial" w:cs="Arial"/>
        </w:rPr>
        <w:t>para que el alumno aprenda, requiere de un estado de desequilibrio, una especie de ansiedad</w:t>
      </w:r>
      <w:r w:rsidR="003A3154" w:rsidRPr="00BF61D9">
        <w:rPr>
          <w:rFonts w:ascii="Arial" w:hAnsi="Arial" w:cs="Arial"/>
        </w:rPr>
        <w:t>,</w:t>
      </w:r>
      <w:r w:rsidR="007A4137" w:rsidRPr="00BF61D9">
        <w:rPr>
          <w:rFonts w:ascii="Arial" w:hAnsi="Arial" w:cs="Arial"/>
        </w:rPr>
        <w:t xml:space="preserve"> la cual sir</w:t>
      </w:r>
      <w:r w:rsidR="00806A80" w:rsidRPr="00BF61D9">
        <w:rPr>
          <w:rFonts w:ascii="Arial" w:hAnsi="Arial" w:cs="Arial"/>
        </w:rPr>
        <w:t>ve para motivarlo para aprender”, en los diferentes ambientes que se encuentre</w:t>
      </w:r>
      <w:r w:rsidR="00D249BD" w:rsidRPr="00BF61D9">
        <w:rPr>
          <w:rFonts w:ascii="Arial" w:hAnsi="Arial" w:cs="Arial"/>
        </w:rPr>
        <w:t xml:space="preserve"> en relación con </w:t>
      </w:r>
      <w:r w:rsidR="001F76CA" w:rsidRPr="00BF61D9">
        <w:rPr>
          <w:rFonts w:ascii="Arial" w:hAnsi="Arial" w:cs="Arial"/>
        </w:rPr>
        <w:t>los otros</w:t>
      </w:r>
      <w:r w:rsidR="00D249BD" w:rsidRPr="00BF61D9">
        <w:rPr>
          <w:rFonts w:ascii="Arial" w:hAnsi="Arial" w:cs="Arial"/>
        </w:rPr>
        <w:t xml:space="preserve">. </w:t>
      </w:r>
    </w:p>
    <w:p w14:paraId="125DCA47" w14:textId="77777777" w:rsidR="00BF61D9" w:rsidRDefault="00BF61D9" w:rsidP="00BF61D9">
      <w:pPr>
        <w:spacing w:line="360" w:lineRule="auto"/>
        <w:jc w:val="both"/>
        <w:rPr>
          <w:rFonts w:ascii="Arial" w:hAnsi="Arial" w:cs="Arial"/>
        </w:rPr>
      </w:pPr>
    </w:p>
    <w:p w14:paraId="0E5970D3" w14:textId="39D52D49" w:rsidR="00463698" w:rsidRPr="00BF61D9" w:rsidRDefault="00BF7AE5" w:rsidP="00BF61D9">
      <w:pPr>
        <w:spacing w:line="360" w:lineRule="auto"/>
        <w:jc w:val="both"/>
        <w:rPr>
          <w:rFonts w:ascii="Arial" w:hAnsi="Arial" w:cs="Arial"/>
        </w:rPr>
      </w:pPr>
      <w:r w:rsidRPr="00BF61D9">
        <w:rPr>
          <w:rFonts w:ascii="Arial" w:hAnsi="Arial" w:cs="Arial"/>
        </w:rPr>
        <w:t>El proceso</w:t>
      </w:r>
      <w:r w:rsidR="003A3154" w:rsidRPr="00BF61D9">
        <w:rPr>
          <w:rFonts w:ascii="Arial" w:hAnsi="Arial" w:cs="Arial"/>
        </w:rPr>
        <w:t xml:space="preserve"> enseñanza–</w:t>
      </w:r>
      <w:r w:rsidR="00463698" w:rsidRPr="00BF61D9">
        <w:rPr>
          <w:rFonts w:ascii="Arial" w:hAnsi="Arial" w:cs="Arial"/>
        </w:rPr>
        <w:t xml:space="preserve">aprendizaje </w:t>
      </w:r>
      <w:r w:rsidR="003A3154" w:rsidRPr="00BF61D9">
        <w:rPr>
          <w:rFonts w:ascii="Arial" w:hAnsi="Arial" w:cs="Arial"/>
        </w:rPr>
        <w:t>es transversal</w:t>
      </w:r>
      <w:r w:rsidR="00463698" w:rsidRPr="00BF61D9">
        <w:rPr>
          <w:rFonts w:ascii="Arial" w:hAnsi="Arial" w:cs="Arial"/>
        </w:rPr>
        <w:t xml:space="preserve"> a la vida misma.</w:t>
      </w:r>
      <w:r w:rsidRPr="00BF61D9">
        <w:rPr>
          <w:rFonts w:ascii="Arial" w:hAnsi="Arial" w:cs="Arial"/>
        </w:rPr>
        <w:t xml:space="preserve"> En occidente</w:t>
      </w:r>
      <w:r w:rsidR="00A22D24" w:rsidRPr="00BF61D9">
        <w:rPr>
          <w:rFonts w:ascii="Arial" w:hAnsi="Arial" w:cs="Arial"/>
        </w:rPr>
        <w:t>, con algunas excepciones</w:t>
      </w:r>
      <w:r w:rsidR="005C6324">
        <w:rPr>
          <w:rFonts w:ascii="Arial" w:hAnsi="Arial" w:cs="Arial"/>
        </w:rPr>
        <w:t>,</w:t>
      </w:r>
      <w:r w:rsidR="00A22D24" w:rsidRPr="00BF61D9">
        <w:rPr>
          <w:rFonts w:ascii="Arial" w:hAnsi="Arial" w:cs="Arial"/>
        </w:rPr>
        <w:t xml:space="preserve"> como </w:t>
      </w:r>
      <w:r w:rsidR="003A3154" w:rsidRPr="00BF61D9">
        <w:rPr>
          <w:rFonts w:ascii="Arial" w:hAnsi="Arial" w:cs="Arial"/>
        </w:rPr>
        <w:t>el caso</w:t>
      </w:r>
      <w:r w:rsidR="00A22D24" w:rsidRPr="00BF61D9">
        <w:rPr>
          <w:rFonts w:ascii="Arial" w:hAnsi="Arial" w:cs="Arial"/>
        </w:rPr>
        <w:t xml:space="preserve"> canadiense,</w:t>
      </w:r>
      <w:r w:rsidRPr="00BF61D9">
        <w:rPr>
          <w:rFonts w:ascii="Arial" w:hAnsi="Arial" w:cs="Arial"/>
        </w:rPr>
        <w:t xml:space="preserve"> se practica un proceso rígido y estructurado en todos los niveles educativos</w:t>
      </w:r>
      <w:r w:rsidR="00CC466D">
        <w:rPr>
          <w:rFonts w:ascii="Arial" w:hAnsi="Arial" w:cs="Arial"/>
        </w:rPr>
        <w:t>, p</w:t>
      </w:r>
      <w:r w:rsidR="00816474" w:rsidRPr="00BF61D9">
        <w:rPr>
          <w:rFonts w:ascii="Arial" w:hAnsi="Arial" w:cs="Arial"/>
        </w:rPr>
        <w:t xml:space="preserve">ero es </w:t>
      </w:r>
      <w:r w:rsidR="00ED5AB4">
        <w:rPr>
          <w:rFonts w:ascii="Arial" w:hAnsi="Arial" w:cs="Arial"/>
        </w:rPr>
        <w:t xml:space="preserve">con </w:t>
      </w:r>
      <w:r w:rsidR="00CC466D">
        <w:rPr>
          <w:rFonts w:ascii="Arial" w:hAnsi="Arial" w:cs="Arial"/>
        </w:rPr>
        <w:t>el</w:t>
      </w:r>
      <w:r w:rsidR="00816474" w:rsidRPr="00BF61D9">
        <w:rPr>
          <w:rFonts w:ascii="Arial" w:hAnsi="Arial" w:cs="Arial"/>
        </w:rPr>
        <w:t xml:space="preserve"> </w:t>
      </w:r>
      <w:r w:rsidR="00CC466D" w:rsidRPr="00BF61D9">
        <w:rPr>
          <w:rFonts w:ascii="Arial" w:hAnsi="Arial" w:cs="Arial"/>
        </w:rPr>
        <w:t>paralelismo</w:t>
      </w:r>
      <w:r w:rsidR="003C15BE" w:rsidRPr="00BF61D9">
        <w:rPr>
          <w:rFonts w:ascii="Arial" w:hAnsi="Arial" w:cs="Arial"/>
        </w:rPr>
        <w:t xml:space="preserve"> entre los procesos naturales de construcción de conocimiento y los procesos escol</w:t>
      </w:r>
      <w:r w:rsidR="00BB1F5A" w:rsidRPr="00BF61D9">
        <w:rPr>
          <w:rFonts w:ascii="Arial" w:hAnsi="Arial" w:cs="Arial"/>
        </w:rPr>
        <w:t>arizados</w:t>
      </w:r>
      <w:r w:rsidR="00CC466D">
        <w:rPr>
          <w:rFonts w:ascii="Arial" w:hAnsi="Arial" w:cs="Arial"/>
        </w:rPr>
        <w:t>,</w:t>
      </w:r>
      <w:r w:rsidR="00ED5AB4">
        <w:rPr>
          <w:rFonts w:ascii="Arial" w:hAnsi="Arial" w:cs="Arial"/>
        </w:rPr>
        <w:t xml:space="preserve"> donde</w:t>
      </w:r>
      <w:r w:rsidR="00BB1F5A" w:rsidRPr="00BF61D9">
        <w:rPr>
          <w:rFonts w:ascii="Arial" w:hAnsi="Arial" w:cs="Arial"/>
        </w:rPr>
        <w:t xml:space="preserve"> </w:t>
      </w:r>
      <w:r w:rsidR="00CC466D">
        <w:rPr>
          <w:rFonts w:ascii="Arial" w:hAnsi="Arial" w:cs="Arial"/>
        </w:rPr>
        <w:t>la</w:t>
      </w:r>
      <w:r w:rsidR="00BB1F5A" w:rsidRPr="00BF61D9">
        <w:rPr>
          <w:rFonts w:ascii="Arial" w:hAnsi="Arial" w:cs="Arial"/>
        </w:rPr>
        <w:t xml:space="preserve"> </w:t>
      </w:r>
      <w:r w:rsidR="00CC466D" w:rsidRPr="00BF61D9">
        <w:rPr>
          <w:rFonts w:ascii="Arial" w:hAnsi="Arial" w:cs="Arial"/>
        </w:rPr>
        <w:t xml:space="preserve">comunidad estudiantil </w:t>
      </w:r>
      <w:r w:rsidR="00BB1F5A" w:rsidRPr="00BF61D9">
        <w:rPr>
          <w:rFonts w:ascii="Arial" w:hAnsi="Arial" w:cs="Arial"/>
        </w:rPr>
        <w:t>produciría</w:t>
      </w:r>
      <w:r w:rsidR="003C15BE" w:rsidRPr="00BF61D9">
        <w:rPr>
          <w:rFonts w:ascii="Arial" w:hAnsi="Arial" w:cs="Arial"/>
        </w:rPr>
        <w:t xml:space="preserve"> un mayor y mejor resultado</w:t>
      </w:r>
      <w:r w:rsidR="007978C5" w:rsidRPr="00BF61D9">
        <w:rPr>
          <w:rFonts w:ascii="Arial" w:hAnsi="Arial" w:cs="Arial"/>
        </w:rPr>
        <w:t xml:space="preserve">. </w:t>
      </w:r>
    </w:p>
    <w:p w14:paraId="4D102DDF" w14:textId="77777777" w:rsidR="00BF61D9" w:rsidRDefault="00BF61D9" w:rsidP="00BF61D9">
      <w:pPr>
        <w:spacing w:line="360" w:lineRule="auto"/>
        <w:jc w:val="both"/>
        <w:rPr>
          <w:rFonts w:ascii="Arial" w:hAnsi="Arial" w:cs="Arial"/>
        </w:rPr>
      </w:pPr>
    </w:p>
    <w:p w14:paraId="6C150894" w14:textId="2C20B213" w:rsidR="00D466A2" w:rsidRPr="00BF61D9" w:rsidRDefault="008F7DB3" w:rsidP="00BF61D9">
      <w:pPr>
        <w:spacing w:line="360" w:lineRule="auto"/>
        <w:jc w:val="both"/>
        <w:rPr>
          <w:rFonts w:ascii="Arial" w:hAnsi="Arial" w:cs="Arial"/>
        </w:rPr>
      </w:pPr>
      <w:r w:rsidRPr="00BF61D9">
        <w:rPr>
          <w:rFonts w:ascii="Arial" w:hAnsi="Arial" w:cs="Arial"/>
        </w:rPr>
        <w:t>En el salón de clase, donde principalmente yace la educación formal, debe</w:t>
      </w:r>
      <w:r w:rsidR="007E2030">
        <w:rPr>
          <w:rFonts w:ascii="Arial" w:hAnsi="Arial" w:cs="Arial"/>
        </w:rPr>
        <w:t>n</w:t>
      </w:r>
      <w:r w:rsidRPr="00BF61D9">
        <w:rPr>
          <w:rFonts w:ascii="Arial" w:hAnsi="Arial" w:cs="Arial"/>
        </w:rPr>
        <w:t xml:space="preserve"> </w:t>
      </w:r>
      <w:r w:rsidR="006F1222">
        <w:rPr>
          <w:rFonts w:ascii="Arial" w:hAnsi="Arial" w:cs="Arial"/>
        </w:rPr>
        <w:t>derribarse</w:t>
      </w:r>
      <w:r w:rsidRPr="00BF61D9">
        <w:rPr>
          <w:rFonts w:ascii="Arial" w:hAnsi="Arial" w:cs="Arial"/>
        </w:rPr>
        <w:t xml:space="preserve"> los límites físicos de sus paredes para </w:t>
      </w:r>
      <w:r w:rsidR="00ED5AB4">
        <w:rPr>
          <w:rFonts w:ascii="Arial" w:hAnsi="Arial" w:cs="Arial"/>
        </w:rPr>
        <w:t>expandir</w:t>
      </w:r>
      <w:r w:rsidR="00ED5AB4" w:rsidRPr="00BF61D9">
        <w:rPr>
          <w:rFonts w:ascii="Arial" w:hAnsi="Arial" w:cs="Arial"/>
        </w:rPr>
        <w:t xml:space="preserve"> </w:t>
      </w:r>
      <w:r w:rsidRPr="00BF61D9">
        <w:rPr>
          <w:rFonts w:ascii="Arial" w:hAnsi="Arial" w:cs="Arial"/>
        </w:rPr>
        <w:t xml:space="preserve">el proceso hacia todas las áreas físicas e </w:t>
      </w:r>
      <w:r w:rsidRPr="00BF61D9">
        <w:rPr>
          <w:rFonts w:ascii="Arial" w:hAnsi="Arial" w:cs="Arial"/>
        </w:rPr>
        <w:lastRenderedPageBreak/>
        <w:t>imaginarias</w:t>
      </w:r>
      <w:r w:rsidR="00AC7F70" w:rsidRPr="00BF61D9">
        <w:rPr>
          <w:rFonts w:ascii="Arial" w:hAnsi="Arial" w:cs="Arial"/>
        </w:rPr>
        <w:t xml:space="preserve"> existentes</w:t>
      </w:r>
      <w:r w:rsidRPr="00BF61D9">
        <w:rPr>
          <w:rFonts w:ascii="Arial" w:hAnsi="Arial" w:cs="Arial"/>
        </w:rPr>
        <w:t>. La educación debe ser un proceso holográfico</w:t>
      </w:r>
      <w:r w:rsidR="00ED5AB4">
        <w:rPr>
          <w:rFonts w:ascii="Arial" w:hAnsi="Arial" w:cs="Arial"/>
        </w:rPr>
        <w:t>,</w:t>
      </w:r>
      <w:r w:rsidRPr="00BF61D9">
        <w:rPr>
          <w:rFonts w:ascii="Arial" w:hAnsi="Arial" w:cs="Arial"/>
        </w:rPr>
        <w:t xml:space="preserve"> visto desde todos los ángulos y construido desde todas las visiones cambi</w:t>
      </w:r>
      <w:r w:rsidR="006F1222">
        <w:rPr>
          <w:rFonts w:ascii="Arial" w:hAnsi="Arial" w:cs="Arial"/>
        </w:rPr>
        <w:t xml:space="preserve">antes, siendo una característica que enmarca la revolución educativa del futuro. </w:t>
      </w:r>
      <w:r w:rsidRPr="00BF61D9">
        <w:rPr>
          <w:rFonts w:ascii="Arial" w:hAnsi="Arial" w:cs="Arial"/>
        </w:rPr>
        <w:t xml:space="preserve"> </w:t>
      </w:r>
    </w:p>
    <w:p w14:paraId="3325D2AE" w14:textId="77777777" w:rsidR="00BF61D9" w:rsidRDefault="00BF61D9" w:rsidP="00BF61D9">
      <w:pPr>
        <w:spacing w:line="360" w:lineRule="auto"/>
        <w:jc w:val="both"/>
        <w:rPr>
          <w:rFonts w:ascii="Arial" w:hAnsi="Arial" w:cs="Arial"/>
        </w:rPr>
      </w:pPr>
    </w:p>
    <w:p w14:paraId="08131F4D" w14:textId="582B7B8D" w:rsidR="00F06C30" w:rsidRPr="00BF61D9" w:rsidRDefault="00CC18A7" w:rsidP="00BF61D9">
      <w:pPr>
        <w:spacing w:line="360" w:lineRule="auto"/>
        <w:jc w:val="both"/>
        <w:rPr>
          <w:rFonts w:ascii="Arial" w:hAnsi="Arial" w:cs="Arial"/>
        </w:rPr>
      </w:pPr>
      <w:r w:rsidRPr="00BF61D9">
        <w:rPr>
          <w:rFonts w:ascii="Arial" w:hAnsi="Arial" w:cs="Arial"/>
        </w:rPr>
        <w:t>Por otra parte, concomitante con lo anterior, l</w:t>
      </w:r>
      <w:r w:rsidR="00D466A2" w:rsidRPr="00BF61D9">
        <w:rPr>
          <w:rFonts w:ascii="Arial" w:hAnsi="Arial" w:cs="Arial"/>
        </w:rPr>
        <w:t>a c</w:t>
      </w:r>
      <w:r w:rsidR="00685FE3" w:rsidRPr="00BF61D9">
        <w:rPr>
          <w:rFonts w:ascii="Arial" w:hAnsi="Arial" w:cs="Arial"/>
        </w:rPr>
        <w:t xml:space="preserve">apacidad </w:t>
      </w:r>
      <w:proofErr w:type="spellStart"/>
      <w:r w:rsidR="00685FE3" w:rsidRPr="00BF61D9">
        <w:rPr>
          <w:rFonts w:ascii="Arial" w:hAnsi="Arial" w:cs="Arial"/>
        </w:rPr>
        <w:t>heterotécnica</w:t>
      </w:r>
      <w:proofErr w:type="spellEnd"/>
      <w:r w:rsidR="00685FE3" w:rsidRPr="00BF61D9">
        <w:rPr>
          <w:rFonts w:ascii="Arial" w:hAnsi="Arial" w:cs="Arial"/>
        </w:rPr>
        <w:t xml:space="preserve"> es </w:t>
      </w:r>
      <w:r w:rsidR="008A117A" w:rsidRPr="00BF61D9">
        <w:rPr>
          <w:rFonts w:ascii="Arial" w:hAnsi="Arial" w:cs="Arial"/>
        </w:rPr>
        <w:t xml:space="preserve">otra de las </w:t>
      </w:r>
      <w:r w:rsidR="00D466A2" w:rsidRPr="00BF61D9">
        <w:rPr>
          <w:rFonts w:ascii="Arial" w:hAnsi="Arial" w:cs="Arial"/>
        </w:rPr>
        <w:t xml:space="preserve">condiciones que debe </w:t>
      </w:r>
      <w:r w:rsidR="00685FE3" w:rsidRPr="00BF61D9">
        <w:rPr>
          <w:rFonts w:ascii="Arial" w:hAnsi="Arial" w:cs="Arial"/>
        </w:rPr>
        <w:t>practicarse</w:t>
      </w:r>
      <w:r w:rsidR="00D466A2" w:rsidRPr="00BF61D9">
        <w:rPr>
          <w:rFonts w:ascii="Arial" w:hAnsi="Arial" w:cs="Arial"/>
        </w:rPr>
        <w:t xml:space="preserve"> para que el proceso sea exitoso y continuo, algo así como aquella comparación entre los procesos de </w:t>
      </w:r>
      <w:proofErr w:type="spellStart"/>
      <w:r w:rsidR="00857D9A" w:rsidRPr="00BF61D9">
        <w:rPr>
          <w:rFonts w:ascii="Arial" w:hAnsi="Arial" w:cs="Arial"/>
        </w:rPr>
        <w:t>Sillicon</w:t>
      </w:r>
      <w:proofErr w:type="spellEnd"/>
      <w:r w:rsidR="00857D9A" w:rsidRPr="00BF61D9">
        <w:rPr>
          <w:rFonts w:ascii="Arial" w:hAnsi="Arial" w:cs="Arial"/>
        </w:rPr>
        <w:t xml:space="preserve"> Valley</w:t>
      </w:r>
      <w:r w:rsidR="00D466A2" w:rsidRPr="00BF61D9">
        <w:rPr>
          <w:rFonts w:ascii="Arial" w:hAnsi="Arial" w:cs="Arial"/>
        </w:rPr>
        <w:t>, en California, Estados Unidos, y los procesos tecnológicos rud</w:t>
      </w:r>
      <w:r w:rsidR="00ED5AB4">
        <w:rPr>
          <w:rFonts w:ascii="Arial" w:hAnsi="Arial" w:cs="Arial"/>
        </w:rPr>
        <w:t>i</w:t>
      </w:r>
      <w:r w:rsidR="00D466A2" w:rsidRPr="00BF61D9">
        <w:rPr>
          <w:rFonts w:ascii="Arial" w:hAnsi="Arial" w:cs="Arial"/>
        </w:rPr>
        <w:t>mentarios en</w:t>
      </w:r>
      <w:r w:rsidR="00857D9A" w:rsidRPr="00BF61D9">
        <w:rPr>
          <w:rFonts w:ascii="Arial" w:hAnsi="Arial" w:cs="Arial"/>
        </w:rPr>
        <w:t xml:space="preserve"> Australia. </w:t>
      </w:r>
      <w:r w:rsidR="00551BFB" w:rsidRPr="00BF61D9">
        <w:rPr>
          <w:rFonts w:ascii="Arial" w:hAnsi="Arial" w:cs="Arial"/>
        </w:rPr>
        <w:t xml:space="preserve">Brevemente, dicho estudio </w:t>
      </w:r>
      <w:r w:rsidR="00AF681D" w:rsidRPr="00BF61D9">
        <w:rPr>
          <w:rFonts w:ascii="Arial" w:hAnsi="Arial" w:cs="Arial"/>
        </w:rPr>
        <w:t xml:space="preserve">de medición de desempeño </w:t>
      </w:r>
      <w:r w:rsidR="000C3EBC" w:rsidRPr="00BF61D9">
        <w:rPr>
          <w:rFonts w:ascii="Arial" w:hAnsi="Arial" w:cs="Arial"/>
        </w:rPr>
        <w:t>demostró có</w:t>
      </w:r>
      <w:r w:rsidR="00551BFB" w:rsidRPr="00BF61D9">
        <w:rPr>
          <w:rFonts w:ascii="Arial" w:hAnsi="Arial" w:cs="Arial"/>
        </w:rPr>
        <w:t>mo en ambas latitudes</w:t>
      </w:r>
      <w:r w:rsidR="00ED5AB4">
        <w:rPr>
          <w:rFonts w:ascii="Arial" w:hAnsi="Arial" w:cs="Arial"/>
        </w:rPr>
        <w:t>,</w:t>
      </w:r>
      <w:r w:rsidR="00551BFB" w:rsidRPr="00BF61D9">
        <w:rPr>
          <w:rFonts w:ascii="Arial" w:hAnsi="Arial" w:cs="Arial"/>
        </w:rPr>
        <w:t xml:space="preserve"> </w:t>
      </w:r>
      <w:r w:rsidR="00ED5AB4">
        <w:rPr>
          <w:rFonts w:ascii="Arial" w:hAnsi="Arial" w:cs="Arial"/>
        </w:rPr>
        <w:t xml:space="preserve">que </w:t>
      </w:r>
      <w:r w:rsidR="00551BFB" w:rsidRPr="00BF61D9">
        <w:rPr>
          <w:rFonts w:ascii="Arial" w:hAnsi="Arial" w:cs="Arial"/>
        </w:rPr>
        <w:t>dos equipos de personas alca</w:t>
      </w:r>
      <w:r w:rsidR="00ED5AB4">
        <w:rPr>
          <w:rFonts w:ascii="Arial" w:hAnsi="Arial" w:cs="Arial"/>
        </w:rPr>
        <w:t>n</w:t>
      </w:r>
      <w:r w:rsidR="00551BFB" w:rsidRPr="00BF61D9">
        <w:rPr>
          <w:rFonts w:ascii="Arial" w:hAnsi="Arial" w:cs="Arial"/>
        </w:rPr>
        <w:t>zaron los mismos objetivos con tecnologías y procedimientos diferentes, sin que las partes tuviesen relación directa en ningún momento</w:t>
      </w:r>
      <w:r w:rsidR="00F37B64" w:rsidRPr="00BF61D9">
        <w:rPr>
          <w:rFonts w:ascii="Arial" w:hAnsi="Arial" w:cs="Arial"/>
        </w:rPr>
        <w:t xml:space="preserve"> (Arriagada, 2002, p. 16)</w:t>
      </w:r>
      <w:r w:rsidR="00551BFB" w:rsidRPr="00BF61D9">
        <w:rPr>
          <w:rFonts w:ascii="Arial" w:hAnsi="Arial" w:cs="Arial"/>
        </w:rPr>
        <w:t xml:space="preserve">. </w:t>
      </w:r>
    </w:p>
    <w:p w14:paraId="00BC9F3E" w14:textId="77777777" w:rsidR="00BF61D9" w:rsidRDefault="00BF61D9" w:rsidP="00BF61D9">
      <w:pPr>
        <w:spacing w:line="360" w:lineRule="auto"/>
        <w:jc w:val="both"/>
        <w:rPr>
          <w:rFonts w:ascii="Arial" w:hAnsi="Arial" w:cs="Arial"/>
        </w:rPr>
      </w:pPr>
    </w:p>
    <w:p w14:paraId="1FFDA32E" w14:textId="43B4DDDB" w:rsidR="003B7577" w:rsidRPr="00BF61D9" w:rsidRDefault="00631E77" w:rsidP="00BF61D9">
      <w:pPr>
        <w:spacing w:line="360" w:lineRule="auto"/>
        <w:jc w:val="both"/>
        <w:rPr>
          <w:rFonts w:ascii="Arial" w:hAnsi="Arial" w:cs="Arial"/>
        </w:rPr>
      </w:pPr>
      <w:r w:rsidRPr="00BF61D9">
        <w:rPr>
          <w:rFonts w:ascii="Arial" w:hAnsi="Arial" w:cs="Arial"/>
        </w:rPr>
        <w:t xml:space="preserve">De acuerdo con Andrea Mora, en su ponencia </w:t>
      </w:r>
      <w:r w:rsidR="00063EE0" w:rsidRPr="00BF61D9">
        <w:rPr>
          <w:rFonts w:ascii="Arial" w:hAnsi="Arial" w:cs="Arial"/>
        </w:rPr>
        <w:t>“</w:t>
      </w:r>
      <w:r w:rsidRPr="00BF61D9">
        <w:rPr>
          <w:rFonts w:ascii="Arial" w:hAnsi="Arial" w:cs="Arial"/>
        </w:rPr>
        <w:t xml:space="preserve">La cooperación </w:t>
      </w:r>
      <w:proofErr w:type="spellStart"/>
      <w:r w:rsidRPr="00BF61D9">
        <w:rPr>
          <w:rFonts w:ascii="Arial" w:hAnsi="Arial" w:cs="Arial"/>
        </w:rPr>
        <w:t>heretotécnica</w:t>
      </w:r>
      <w:proofErr w:type="spellEnd"/>
      <w:r w:rsidRPr="00BF61D9">
        <w:rPr>
          <w:rFonts w:ascii="Arial" w:hAnsi="Arial" w:cs="Arial"/>
        </w:rPr>
        <w:t xml:space="preserve"> y los procesos de apre</w:t>
      </w:r>
      <w:r w:rsidR="00D41A12">
        <w:rPr>
          <w:rFonts w:ascii="Arial" w:hAnsi="Arial" w:cs="Arial"/>
        </w:rPr>
        <w:t>n</w:t>
      </w:r>
      <w:r w:rsidRPr="00BF61D9">
        <w:rPr>
          <w:rFonts w:ascii="Arial" w:hAnsi="Arial" w:cs="Arial"/>
        </w:rPr>
        <w:t>dizaj</w:t>
      </w:r>
      <w:r w:rsidR="00063EE0" w:rsidRPr="00BF61D9">
        <w:rPr>
          <w:rFonts w:ascii="Arial" w:hAnsi="Arial" w:cs="Arial"/>
        </w:rPr>
        <w:t>e”</w:t>
      </w:r>
      <w:r w:rsidRPr="00BF61D9">
        <w:rPr>
          <w:rFonts w:ascii="Arial" w:hAnsi="Arial" w:cs="Arial"/>
        </w:rPr>
        <w:t>, solo los humano</w:t>
      </w:r>
      <w:r w:rsidR="000C3EBC" w:rsidRPr="00BF61D9">
        <w:rPr>
          <w:rFonts w:ascii="Arial" w:hAnsi="Arial" w:cs="Arial"/>
        </w:rPr>
        <w:t>s</w:t>
      </w:r>
      <w:r w:rsidRPr="00BF61D9">
        <w:rPr>
          <w:rFonts w:ascii="Arial" w:hAnsi="Arial" w:cs="Arial"/>
        </w:rPr>
        <w:t xml:space="preserve"> tienen esa capacidad cooperativa razonada</w:t>
      </w:r>
      <w:r w:rsidR="00ED5AB4">
        <w:rPr>
          <w:rFonts w:ascii="Arial" w:hAnsi="Arial" w:cs="Arial"/>
        </w:rPr>
        <w:t>,</w:t>
      </w:r>
      <w:r w:rsidRPr="00BF61D9">
        <w:rPr>
          <w:rFonts w:ascii="Arial" w:hAnsi="Arial" w:cs="Arial"/>
        </w:rPr>
        <w:t xml:space="preserve"> más allá de una habilidad que tiende a repetirse</w:t>
      </w:r>
      <w:r w:rsidR="00857D9A" w:rsidRPr="00BF61D9">
        <w:rPr>
          <w:rFonts w:ascii="Arial" w:hAnsi="Arial" w:cs="Arial"/>
        </w:rPr>
        <w:t xml:space="preserve">, es la </w:t>
      </w:r>
      <w:r w:rsidR="00ED5AB4">
        <w:rPr>
          <w:rFonts w:ascii="Arial" w:hAnsi="Arial" w:cs="Arial"/>
        </w:rPr>
        <w:t>capacidad</w:t>
      </w:r>
      <w:r w:rsidR="00ED5AB4" w:rsidRPr="00BF61D9">
        <w:rPr>
          <w:rFonts w:ascii="Arial" w:hAnsi="Arial" w:cs="Arial"/>
        </w:rPr>
        <w:t xml:space="preserve"> </w:t>
      </w:r>
      <w:r w:rsidR="00857D9A" w:rsidRPr="00BF61D9">
        <w:rPr>
          <w:rFonts w:ascii="Arial" w:hAnsi="Arial" w:cs="Arial"/>
        </w:rPr>
        <w:t>cooperativa entre grupos</w:t>
      </w:r>
      <w:r w:rsidR="008677FA" w:rsidRPr="00BF61D9">
        <w:rPr>
          <w:rFonts w:ascii="Arial" w:hAnsi="Arial" w:cs="Arial"/>
        </w:rPr>
        <w:t xml:space="preserve"> </w:t>
      </w:r>
      <w:r w:rsidR="00ED5AB4">
        <w:rPr>
          <w:rFonts w:ascii="Arial" w:hAnsi="Arial" w:cs="Arial"/>
        </w:rPr>
        <w:t>d</w:t>
      </w:r>
      <w:r w:rsidRPr="00BF61D9">
        <w:rPr>
          <w:rFonts w:ascii="Arial" w:hAnsi="Arial" w:cs="Arial"/>
        </w:rPr>
        <w:t xml:space="preserve">e </w:t>
      </w:r>
      <w:r w:rsidR="007C2000" w:rsidRPr="00BF61D9">
        <w:rPr>
          <w:rFonts w:ascii="Arial" w:hAnsi="Arial" w:cs="Arial"/>
        </w:rPr>
        <w:t>anticipar lo que los demás hará</w:t>
      </w:r>
      <w:r w:rsidR="00077B82" w:rsidRPr="00BF61D9">
        <w:rPr>
          <w:rFonts w:ascii="Arial" w:hAnsi="Arial" w:cs="Arial"/>
        </w:rPr>
        <w:t>n</w:t>
      </w:r>
      <w:r w:rsidR="008677FA" w:rsidRPr="00BF61D9">
        <w:rPr>
          <w:rFonts w:ascii="Arial" w:hAnsi="Arial" w:cs="Arial"/>
        </w:rPr>
        <w:t xml:space="preserve">, </w:t>
      </w:r>
      <w:r w:rsidR="00F02C78" w:rsidRPr="00BF61D9">
        <w:rPr>
          <w:rFonts w:ascii="Arial" w:hAnsi="Arial" w:cs="Arial"/>
        </w:rPr>
        <w:t xml:space="preserve">y </w:t>
      </w:r>
      <w:r w:rsidR="008677FA" w:rsidRPr="00BF61D9">
        <w:rPr>
          <w:rFonts w:ascii="Arial" w:hAnsi="Arial" w:cs="Arial"/>
        </w:rPr>
        <w:t xml:space="preserve">ajustar </w:t>
      </w:r>
      <w:r w:rsidR="00F02C78" w:rsidRPr="00BF61D9">
        <w:rPr>
          <w:rFonts w:ascii="Arial" w:hAnsi="Arial" w:cs="Arial"/>
        </w:rPr>
        <w:t>el</w:t>
      </w:r>
      <w:r w:rsidR="008677FA" w:rsidRPr="00BF61D9">
        <w:rPr>
          <w:rFonts w:ascii="Arial" w:hAnsi="Arial" w:cs="Arial"/>
        </w:rPr>
        <w:t xml:space="preserve"> comportamiento para conseguir los resultados </w:t>
      </w:r>
      <w:r w:rsidR="00ED5AB4">
        <w:rPr>
          <w:rFonts w:ascii="Arial" w:hAnsi="Arial" w:cs="Arial"/>
        </w:rPr>
        <w:t>juntos</w:t>
      </w:r>
      <w:r w:rsidR="008677FA" w:rsidRPr="00BF61D9">
        <w:rPr>
          <w:rFonts w:ascii="Arial" w:hAnsi="Arial" w:cs="Arial"/>
        </w:rPr>
        <w:t xml:space="preserve">, con </w:t>
      </w:r>
      <w:r w:rsidR="00F02C78" w:rsidRPr="00BF61D9">
        <w:rPr>
          <w:rFonts w:ascii="Arial" w:hAnsi="Arial" w:cs="Arial"/>
        </w:rPr>
        <w:t>cierto</w:t>
      </w:r>
      <w:r w:rsidR="00170744" w:rsidRPr="00BF61D9">
        <w:rPr>
          <w:rFonts w:ascii="Arial" w:hAnsi="Arial" w:cs="Arial"/>
        </w:rPr>
        <w:t xml:space="preserve"> </w:t>
      </w:r>
      <w:r w:rsidR="008677FA" w:rsidRPr="00BF61D9">
        <w:rPr>
          <w:rFonts w:ascii="Arial" w:hAnsi="Arial" w:cs="Arial"/>
        </w:rPr>
        <w:t>nivel de altruismo</w:t>
      </w:r>
      <w:r w:rsidR="00077B82" w:rsidRPr="00BF61D9">
        <w:rPr>
          <w:rFonts w:ascii="Arial" w:hAnsi="Arial" w:cs="Arial"/>
        </w:rPr>
        <w:t xml:space="preserve"> (2015, p. 6)</w:t>
      </w:r>
      <w:r w:rsidR="008677FA" w:rsidRPr="00BF61D9">
        <w:rPr>
          <w:rFonts w:ascii="Arial" w:hAnsi="Arial" w:cs="Arial"/>
        </w:rPr>
        <w:t xml:space="preserve">. </w:t>
      </w:r>
      <w:r w:rsidR="00170744" w:rsidRPr="00BF61D9">
        <w:rPr>
          <w:rFonts w:ascii="Arial" w:hAnsi="Arial" w:cs="Arial"/>
        </w:rPr>
        <w:t>Es utilizar las diferentes destrezas para lograr un objetivo común dentro y fuera del aula,</w:t>
      </w:r>
      <w:r w:rsidR="00ED5AB4">
        <w:rPr>
          <w:rFonts w:ascii="Arial" w:hAnsi="Arial" w:cs="Arial"/>
        </w:rPr>
        <w:t xml:space="preserve"> as</w:t>
      </w:r>
      <w:r w:rsidR="00ED5AB4">
        <w:rPr>
          <w:rFonts w:ascii="Arial" w:hAnsi="Arial" w:cs="Arial"/>
          <w:lang w:val="es-CR"/>
        </w:rPr>
        <w:t>í</w:t>
      </w:r>
      <w:r w:rsidR="00170744" w:rsidRPr="00BF61D9">
        <w:rPr>
          <w:rFonts w:ascii="Arial" w:hAnsi="Arial" w:cs="Arial"/>
        </w:rPr>
        <w:t xml:space="preserve"> como en la cotidianidad. </w:t>
      </w:r>
    </w:p>
    <w:p w14:paraId="5F35B370" w14:textId="77777777" w:rsidR="00BF61D9" w:rsidRDefault="00BF61D9" w:rsidP="00BF61D9">
      <w:pPr>
        <w:spacing w:line="360" w:lineRule="auto"/>
        <w:jc w:val="both"/>
        <w:rPr>
          <w:rFonts w:ascii="Arial" w:hAnsi="Arial" w:cs="Arial"/>
        </w:rPr>
      </w:pPr>
    </w:p>
    <w:p w14:paraId="5671F3C8" w14:textId="70912CC5" w:rsidR="00C82306" w:rsidRDefault="00D86924" w:rsidP="00BF61D9">
      <w:pPr>
        <w:spacing w:line="360" w:lineRule="auto"/>
        <w:jc w:val="both"/>
        <w:rPr>
          <w:rFonts w:ascii="Arial" w:hAnsi="Arial" w:cs="Arial"/>
        </w:rPr>
      </w:pPr>
      <w:r w:rsidRPr="00BF61D9">
        <w:rPr>
          <w:rFonts w:ascii="Arial" w:hAnsi="Arial" w:cs="Arial"/>
        </w:rPr>
        <w:t xml:space="preserve">La tesis que se ensaya acá </w:t>
      </w:r>
      <w:r w:rsidR="00ED5AB4" w:rsidRPr="00BF61D9">
        <w:rPr>
          <w:rFonts w:ascii="Arial" w:hAnsi="Arial" w:cs="Arial"/>
        </w:rPr>
        <w:t xml:space="preserve">podría decirse </w:t>
      </w:r>
      <w:r w:rsidR="00ED5AB4">
        <w:rPr>
          <w:rFonts w:ascii="Arial" w:hAnsi="Arial" w:cs="Arial"/>
        </w:rPr>
        <w:t>que</w:t>
      </w:r>
      <w:r w:rsidR="00950CCD">
        <w:rPr>
          <w:rFonts w:ascii="Arial" w:hAnsi="Arial" w:cs="Arial"/>
        </w:rPr>
        <w:t xml:space="preserve"> </w:t>
      </w:r>
      <w:r w:rsidRPr="00BF61D9">
        <w:rPr>
          <w:rFonts w:ascii="Arial" w:hAnsi="Arial" w:cs="Arial"/>
        </w:rPr>
        <w:t>se encuentra en un debate constante entre conservadores y progresistas, entre ortodoxos y posmodernos.</w:t>
      </w:r>
      <w:r w:rsidR="00235B24" w:rsidRPr="00BF61D9">
        <w:rPr>
          <w:rFonts w:ascii="Arial" w:hAnsi="Arial" w:cs="Arial"/>
        </w:rPr>
        <w:t xml:space="preserve"> Paulo Freire, </w:t>
      </w:r>
      <w:r w:rsidR="00DB67C7" w:rsidRPr="00BF61D9">
        <w:rPr>
          <w:rFonts w:ascii="Arial" w:hAnsi="Arial" w:cs="Arial"/>
        </w:rPr>
        <w:t xml:space="preserve">pedagogo brasileño, </w:t>
      </w:r>
      <w:r w:rsidR="00235B24" w:rsidRPr="00BF61D9">
        <w:rPr>
          <w:rFonts w:ascii="Arial" w:hAnsi="Arial" w:cs="Arial"/>
        </w:rPr>
        <w:t xml:space="preserve">en su obra </w:t>
      </w:r>
      <w:r w:rsidR="004B72CC" w:rsidRPr="00BF61D9">
        <w:rPr>
          <w:rFonts w:ascii="Arial" w:hAnsi="Arial" w:cs="Arial"/>
        </w:rPr>
        <w:t>“</w:t>
      </w:r>
      <w:r w:rsidR="00DB67C7" w:rsidRPr="00BF61D9">
        <w:rPr>
          <w:rFonts w:ascii="Arial" w:hAnsi="Arial" w:cs="Arial"/>
        </w:rPr>
        <w:t>Pedagogí</w:t>
      </w:r>
      <w:r w:rsidR="00235B24" w:rsidRPr="00BF61D9">
        <w:rPr>
          <w:rFonts w:ascii="Arial" w:hAnsi="Arial" w:cs="Arial"/>
        </w:rPr>
        <w:t>a del oprimido</w:t>
      </w:r>
      <w:r w:rsidR="004B72CC" w:rsidRPr="00BF61D9">
        <w:rPr>
          <w:rFonts w:ascii="Arial" w:hAnsi="Arial" w:cs="Arial"/>
        </w:rPr>
        <w:t>”</w:t>
      </w:r>
      <w:r w:rsidR="00F05326" w:rsidRPr="00BF61D9">
        <w:rPr>
          <w:rFonts w:ascii="Arial" w:hAnsi="Arial" w:cs="Arial"/>
        </w:rPr>
        <w:t xml:space="preserve"> (2005)</w:t>
      </w:r>
      <w:r w:rsidR="006724C9" w:rsidRPr="00BF61D9">
        <w:rPr>
          <w:rFonts w:ascii="Arial" w:hAnsi="Arial" w:cs="Arial"/>
        </w:rPr>
        <w:t>, comenta que existe una visión “bancaria” de la educación, el “saber”, el conocimiento como un</w:t>
      </w:r>
      <w:r w:rsidR="00950CCD">
        <w:rPr>
          <w:rFonts w:ascii="Arial" w:hAnsi="Arial" w:cs="Arial"/>
        </w:rPr>
        <w:t>a</w:t>
      </w:r>
      <w:r w:rsidR="006724C9" w:rsidRPr="00BF61D9">
        <w:rPr>
          <w:rFonts w:ascii="Arial" w:hAnsi="Arial" w:cs="Arial"/>
        </w:rPr>
        <w:t xml:space="preserve"> donación tácita de un educador a un educando: </w:t>
      </w:r>
    </w:p>
    <w:p w14:paraId="6CA21B97" w14:textId="18C93FDC" w:rsidR="008C41F6" w:rsidRPr="00BF61D9" w:rsidRDefault="006724C9" w:rsidP="00D41A12">
      <w:pPr>
        <w:spacing w:line="360" w:lineRule="auto"/>
        <w:ind w:left="720"/>
        <w:jc w:val="both"/>
        <w:rPr>
          <w:rFonts w:ascii="Arial" w:hAnsi="Arial" w:cs="Arial"/>
        </w:rPr>
      </w:pPr>
      <w:r w:rsidRPr="00BF61D9">
        <w:rPr>
          <w:rFonts w:ascii="Arial" w:hAnsi="Arial" w:cs="Arial"/>
        </w:rPr>
        <w:t xml:space="preserve">Es una donación de aquellos que se juzgan sabios a los que juzgan ignorantes. Donación que se basa en una de las manifestaciones instrumentales de la ideología de </w:t>
      </w:r>
      <w:r w:rsidRPr="00BF61D9">
        <w:rPr>
          <w:rFonts w:ascii="Arial" w:hAnsi="Arial" w:cs="Arial"/>
        </w:rPr>
        <w:lastRenderedPageBreak/>
        <w:t>la opresión: la absolutización de la ignorancia, que constituye lo que llamamos alienación de la ignorancia, según la cual esta se encuentra siempre en el otro</w:t>
      </w:r>
      <w:r w:rsidR="00F05326" w:rsidRPr="00BF61D9">
        <w:rPr>
          <w:rFonts w:ascii="Arial" w:hAnsi="Arial" w:cs="Arial"/>
        </w:rPr>
        <w:t xml:space="preserve"> (p. 52)</w:t>
      </w:r>
      <w:r w:rsidRPr="00BF61D9">
        <w:rPr>
          <w:rFonts w:ascii="Arial" w:hAnsi="Arial" w:cs="Arial"/>
        </w:rPr>
        <w:t>.</w:t>
      </w:r>
    </w:p>
    <w:p w14:paraId="2A31A615" w14:textId="77777777" w:rsidR="00BF61D9" w:rsidRDefault="00BF61D9" w:rsidP="00BF61D9">
      <w:pPr>
        <w:spacing w:line="360" w:lineRule="auto"/>
        <w:jc w:val="both"/>
        <w:rPr>
          <w:rFonts w:ascii="Arial" w:hAnsi="Arial" w:cs="Arial"/>
        </w:rPr>
      </w:pPr>
    </w:p>
    <w:p w14:paraId="5E61E9AD" w14:textId="7BA3A6E5" w:rsidR="0061760B" w:rsidRPr="00BF61D9" w:rsidRDefault="0061760B" w:rsidP="00BF61D9">
      <w:pPr>
        <w:spacing w:line="360" w:lineRule="auto"/>
        <w:jc w:val="both"/>
        <w:rPr>
          <w:rFonts w:ascii="Arial" w:hAnsi="Arial" w:cs="Arial"/>
        </w:rPr>
      </w:pPr>
      <w:r w:rsidRPr="00BF61D9">
        <w:rPr>
          <w:rFonts w:ascii="Arial" w:hAnsi="Arial" w:cs="Arial"/>
        </w:rPr>
        <w:t xml:space="preserve">Bajo esa visión, el </w:t>
      </w:r>
      <w:r w:rsidR="0092794B" w:rsidRPr="00BF61D9">
        <w:rPr>
          <w:rFonts w:ascii="Arial" w:hAnsi="Arial" w:cs="Arial"/>
        </w:rPr>
        <w:t xml:space="preserve">sistema pretende “transformar la mentalidad de los oprimidos y no la situación que los oprime”, como dijo Simone de </w:t>
      </w:r>
      <w:proofErr w:type="spellStart"/>
      <w:r w:rsidR="0092794B" w:rsidRPr="00BF61D9">
        <w:rPr>
          <w:rFonts w:ascii="Arial" w:hAnsi="Arial" w:cs="Arial"/>
        </w:rPr>
        <w:t>Beauvoir</w:t>
      </w:r>
      <w:proofErr w:type="spellEnd"/>
      <w:r w:rsidR="0092794B" w:rsidRPr="00BF61D9">
        <w:rPr>
          <w:rFonts w:ascii="Arial" w:hAnsi="Arial" w:cs="Arial"/>
        </w:rPr>
        <w:t xml:space="preserve"> (1963, p. 64).</w:t>
      </w:r>
      <w:r w:rsidR="004B3FD0" w:rsidRPr="00BF61D9">
        <w:rPr>
          <w:rFonts w:ascii="Arial" w:hAnsi="Arial" w:cs="Arial"/>
        </w:rPr>
        <w:t xml:space="preserve"> Por el contrario, el mismo Freire expone la necesidad de una educación </w:t>
      </w:r>
      <w:r w:rsidR="004D2830" w:rsidRPr="00BF61D9">
        <w:rPr>
          <w:rFonts w:ascii="Arial" w:hAnsi="Arial" w:cs="Arial"/>
        </w:rPr>
        <w:t>dialogada y no una narración a una voz para entregar lo que se debe memorizar, puesto que el sistema no quiere construir conocimiento, inteligencia, ju</w:t>
      </w:r>
      <w:r w:rsidR="0001592F" w:rsidRPr="00BF61D9">
        <w:rPr>
          <w:rFonts w:ascii="Arial" w:hAnsi="Arial" w:cs="Arial"/>
        </w:rPr>
        <w:t>icio para el pensamiento crí</w:t>
      </w:r>
      <w:r w:rsidR="004D2830" w:rsidRPr="00BF61D9">
        <w:rPr>
          <w:rFonts w:ascii="Arial" w:hAnsi="Arial" w:cs="Arial"/>
        </w:rPr>
        <w:t>tico (p. 62).</w:t>
      </w:r>
    </w:p>
    <w:p w14:paraId="4DBD4321" w14:textId="77777777" w:rsidR="00BF61D9" w:rsidRDefault="00BF61D9" w:rsidP="00BF61D9">
      <w:pPr>
        <w:spacing w:line="360" w:lineRule="auto"/>
        <w:jc w:val="both"/>
        <w:rPr>
          <w:rFonts w:ascii="Arial" w:hAnsi="Arial" w:cs="Arial"/>
        </w:rPr>
      </w:pPr>
    </w:p>
    <w:p w14:paraId="76719A7E" w14:textId="5046A670" w:rsidR="00653E2A" w:rsidRPr="00BF61D9" w:rsidRDefault="00C1454E" w:rsidP="00BF61D9">
      <w:pPr>
        <w:spacing w:line="360" w:lineRule="auto"/>
        <w:jc w:val="both"/>
        <w:rPr>
          <w:rFonts w:ascii="Arial" w:hAnsi="Arial" w:cs="Arial"/>
        </w:rPr>
      </w:pPr>
      <w:r w:rsidRPr="00BF61D9">
        <w:rPr>
          <w:rFonts w:ascii="Arial" w:hAnsi="Arial" w:cs="Arial"/>
        </w:rPr>
        <w:t xml:space="preserve">Con cierto romanticismo, pero aclarando los </w:t>
      </w:r>
      <w:r w:rsidR="00D85496" w:rsidRPr="00BF61D9">
        <w:rPr>
          <w:rFonts w:ascii="Arial" w:hAnsi="Arial" w:cs="Arial"/>
        </w:rPr>
        <w:t>clar</w:t>
      </w:r>
      <w:r w:rsidRPr="00BF61D9">
        <w:rPr>
          <w:rFonts w:ascii="Arial" w:hAnsi="Arial" w:cs="Arial"/>
        </w:rPr>
        <w:t xml:space="preserve">oscuros de </w:t>
      </w:r>
      <w:r w:rsidR="00D85496" w:rsidRPr="00BF61D9">
        <w:rPr>
          <w:rFonts w:ascii="Arial" w:hAnsi="Arial" w:cs="Arial"/>
        </w:rPr>
        <w:t xml:space="preserve">la </w:t>
      </w:r>
      <w:r w:rsidRPr="00BF61D9">
        <w:rPr>
          <w:rFonts w:ascii="Arial" w:hAnsi="Arial" w:cs="Arial"/>
        </w:rPr>
        <w:t>ingenuidad</w:t>
      </w:r>
      <w:r w:rsidR="003C2896">
        <w:rPr>
          <w:rFonts w:ascii="Arial" w:hAnsi="Arial" w:cs="Arial"/>
        </w:rPr>
        <w:t>, el pedagogo brasileño</w:t>
      </w:r>
      <w:r w:rsidRPr="00BF61D9">
        <w:rPr>
          <w:rFonts w:ascii="Arial" w:hAnsi="Arial" w:cs="Arial"/>
        </w:rPr>
        <w:t xml:space="preserve"> afirma que el diálogo es la mejor técnica para ese proceso educativo que se ensaya. </w:t>
      </w:r>
      <w:r w:rsidR="007A133F" w:rsidRPr="00BF61D9">
        <w:rPr>
          <w:rFonts w:ascii="Arial" w:hAnsi="Arial" w:cs="Arial"/>
        </w:rPr>
        <w:t>No obstante, “no hay diálogo verdadero si no existe en sus sujetos un pensar verdadero” (p. 75).</w:t>
      </w:r>
      <w:r w:rsidR="001F5327" w:rsidRPr="00BF61D9">
        <w:rPr>
          <w:rFonts w:ascii="Arial" w:hAnsi="Arial" w:cs="Arial"/>
        </w:rPr>
        <w:t xml:space="preserve"> Justamente</w:t>
      </w:r>
      <w:r w:rsidR="00950CCD">
        <w:rPr>
          <w:rFonts w:ascii="Arial" w:hAnsi="Arial" w:cs="Arial"/>
        </w:rPr>
        <w:t>,</w:t>
      </w:r>
      <w:r w:rsidR="001F5327" w:rsidRPr="00BF61D9">
        <w:rPr>
          <w:rFonts w:ascii="Arial" w:hAnsi="Arial" w:cs="Arial"/>
        </w:rPr>
        <w:t xml:space="preserve"> el documental </w:t>
      </w:r>
      <w:r w:rsidR="00AD5D29" w:rsidRPr="00BF61D9">
        <w:rPr>
          <w:rFonts w:ascii="Arial" w:hAnsi="Arial" w:cs="Arial"/>
        </w:rPr>
        <w:t xml:space="preserve">argentino </w:t>
      </w:r>
      <w:r w:rsidR="00B323AD" w:rsidRPr="00BF61D9">
        <w:rPr>
          <w:rFonts w:ascii="Arial" w:hAnsi="Arial" w:cs="Arial"/>
        </w:rPr>
        <w:t>“</w:t>
      </w:r>
      <w:r w:rsidR="00AD5D29" w:rsidRPr="00BF61D9">
        <w:rPr>
          <w:rFonts w:ascii="Arial" w:hAnsi="Arial" w:cs="Arial"/>
        </w:rPr>
        <w:t>La educación prohibida</w:t>
      </w:r>
      <w:r w:rsidR="00B323AD" w:rsidRPr="00BF61D9">
        <w:rPr>
          <w:rFonts w:ascii="Arial" w:hAnsi="Arial" w:cs="Arial"/>
        </w:rPr>
        <w:t>”</w:t>
      </w:r>
      <w:r w:rsidR="00AD5D29" w:rsidRPr="00BF61D9">
        <w:rPr>
          <w:rFonts w:ascii="Arial" w:hAnsi="Arial" w:cs="Arial"/>
        </w:rPr>
        <w:t xml:space="preserve"> (</w:t>
      </w:r>
      <w:r w:rsidR="00305FA8" w:rsidRPr="00BF61D9">
        <w:rPr>
          <w:rFonts w:ascii="Arial" w:hAnsi="Arial" w:cs="Arial"/>
        </w:rPr>
        <w:t>Gómez</w:t>
      </w:r>
      <w:r w:rsidR="000B577B" w:rsidRPr="00BF61D9">
        <w:rPr>
          <w:rFonts w:ascii="Arial" w:hAnsi="Arial" w:cs="Arial"/>
        </w:rPr>
        <w:t xml:space="preserve">, </w:t>
      </w:r>
      <w:r w:rsidR="00AD5D29" w:rsidRPr="00BF61D9">
        <w:rPr>
          <w:rFonts w:ascii="Arial" w:hAnsi="Arial" w:cs="Arial"/>
        </w:rPr>
        <w:t>2012)</w:t>
      </w:r>
      <w:r w:rsidR="000B577B" w:rsidRPr="00BF61D9">
        <w:rPr>
          <w:rFonts w:ascii="Arial" w:hAnsi="Arial" w:cs="Arial"/>
        </w:rPr>
        <w:t xml:space="preserve"> se refiere a todos esos </w:t>
      </w:r>
      <w:r w:rsidR="00361949">
        <w:rPr>
          <w:rFonts w:ascii="Arial" w:hAnsi="Arial" w:cs="Arial"/>
        </w:rPr>
        <w:t>modelos</w:t>
      </w:r>
      <w:r w:rsidR="000B577B" w:rsidRPr="00BF61D9">
        <w:rPr>
          <w:rFonts w:ascii="Arial" w:hAnsi="Arial" w:cs="Arial"/>
        </w:rPr>
        <w:t xml:space="preserve"> flexibles fuera del aula donde la educación es auténtica, lúdica, libre. </w:t>
      </w:r>
      <w:r w:rsidR="00362B63" w:rsidRPr="00BF61D9">
        <w:rPr>
          <w:rFonts w:ascii="Arial" w:hAnsi="Arial" w:cs="Arial"/>
        </w:rPr>
        <w:t>En la ruptura de esos moldes rígidos establecidos</w:t>
      </w:r>
      <w:r w:rsidR="00950CCD">
        <w:rPr>
          <w:rFonts w:ascii="Arial" w:hAnsi="Arial" w:cs="Arial"/>
        </w:rPr>
        <w:t>,</w:t>
      </w:r>
      <w:r w:rsidR="00E14D26" w:rsidRPr="00BF61D9">
        <w:rPr>
          <w:rFonts w:ascii="Arial" w:hAnsi="Arial" w:cs="Arial"/>
        </w:rPr>
        <w:t xml:space="preserve"> está la educación como proceso que no termina ni se pausa, es continua, constante, en todo espacio y tiempo, por lo cual funciona mejor si est</w:t>
      </w:r>
      <w:r w:rsidR="00950CCD">
        <w:rPr>
          <w:rFonts w:ascii="Arial" w:hAnsi="Arial" w:cs="Arial"/>
        </w:rPr>
        <w:t>a</w:t>
      </w:r>
      <w:r w:rsidR="00E14D26" w:rsidRPr="00BF61D9">
        <w:rPr>
          <w:rFonts w:ascii="Arial" w:hAnsi="Arial" w:cs="Arial"/>
        </w:rPr>
        <w:t xml:space="preserve"> es natural</w:t>
      </w:r>
      <w:r w:rsidR="008836BE" w:rsidRPr="00BF61D9">
        <w:rPr>
          <w:rFonts w:ascii="Arial" w:hAnsi="Arial" w:cs="Arial"/>
        </w:rPr>
        <w:t xml:space="preserve"> y no se enclaustra en un </w:t>
      </w:r>
      <w:r w:rsidR="00361949">
        <w:rPr>
          <w:rFonts w:ascii="Arial" w:hAnsi="Arial" w:cs="Arial"/>
        </w:rPr>
        <w:t>lugar</w:t>
      </w:r>
      <w:r w:rsidR="00517339" w:rsidRPr="00BF61D9">
        <w:rPr>
          <w:rFonts w:ascii="Arial" w:hAnsi="Arial" w:cs="Arial"/>
        </w:rPr>
        <w:t>.</w:t>
      </w:r>
    </w:p>
    <w:p w14:paraId="70C5181C" w14:textId="77777777" w:rsidR="00BF61D9" w:rsidRDefault="00BF61D9" w:rsidP="00BF61D9">
      <w:pPr>
        <w:spacing w:line="360" w:lineRule="auto"/>
        <w:jc w:val="both"/>
        <w:rPr>
          <w:rFonts w:ascii="Arial" w:hAnsi="Arial" w:cs="Arial"/>
        </w:rPr>
      </w:pPr>
    </w:p>
    <w:p w14:paraId="72E348A7" w14:textId="24A1EBAF" w:rsidR="00BB0025" w:rsidRPr="00BF61D9" w:rsidRDefault="00BB0025" w:rsidP="00BF61D9">
      <w:pPr>
        <w:spacing w:line="360" w:lineRule="auto"/>
        <w:jc w:val="both"/>
        <w:rPr>
          <w:rFonts w:ascii="Arial" w:hAnsi="Arial" w:cs="Arial"/>
        </w:rPr>
      </w:pPr>
      <w:r w:rsidRPr="00BF61D9">
        <w:rPr>
          <w:rFonts w:ascii="Arial" w:hAnsi="Arial" w:cs="Arial"/>
        </w:rPr>
        <w:t>Ahora</w:t>
      </w:r>
      <w:r w:rsidR="00077B82" w:rsidRPr="00BF61D9">
        <w:rPr>
          <w:rFonts w:ascii="Arial" w:hAnsi="Arial" w:cs="Arial"/>
        </w:rPr>
        <w:t>, nuevamente</w:t>
      </w:r>
      <w:r w:rsidRPr="00BF61D9">
        <w:rPr>
          <w:rFonts w:ascii="Arial" w:hAnsi="Arial" w:cs="Arial"/>
        </w:rPr>
        <w:t xml:space="preserve"> conviene dirigir la mirada a los países exitosos. </w:t>
      </w:r>
      <w:r w:rsidR="00D85496" w:rsidRPr="00BF61D9">
        <w:rPr>
          <w:rFonts w:ascii="Arial" w:hAnsi="Arial" w:cs="Arial"/>
        </w:rPr>
        <w:t xml:space="preserve">Para inicios de los años 50 del siglo </w:t>
      </w:r>
      <w:r w:rsidR="009A25C6">
        <w:rPr>
          <w:rFonts w:ascii="Arial" w:hAnsi="Arial" w:cs="Arial"/>
        </w:rPr>
        <w:t>pasado</w:t>
      </w:r>
      <w:r w:rsidR="00D85496" w:rsidRPr="00BF61D9">
        <w:rPr>
          <w:rFonts w:ascii="Arial" w:hAnsi="Arial" w:cs="Arial"/>
        </w:rPr>
        <w:t xml:space="preserve">, </w:t>
      </w:r>
      <w:r w:rsidRPr="00BF61D9">
        <w:rPr>
          <w:rFonts w:ascii="Arial" w:hAnsi="Arial" w:cs="Arial"/>
        </w:rPr>
        <w:t xml:space="preserve">Singapur poseía una de las etiquetas que ningún país del orbe quisiera tener: uno de los más pobre. Su auge sostenido durante la segunda mitad </w:t>
      </w:r>
      <w:r w:rsidR="009A25C6">
        <w:rPr>
          <w:rFonts w:ascii="Arial" w:hAnsi="Arial" w:cs="Arial"/>
        </w:rPr>
        <w:t xml:space="preserve">de </w:t>
      </w:r>
      <w:r w:rsidR="00077B82" w:rsidRPr="00BF61D9">
        <w:rPr>
          <w:rFonts w:ascii="Arial" w:hAnsi="Arial" w:cs="Arial"/>
        </w:rPr>
        <w:t>ese</w:t>
      </w:r>
      <w:r w:rsidRPr="00BF61D9">
        <w:rPr>
          <w:rFonts w:ascii="Arial" w:hAnsi="Arial" w:cs="Arial"/>
        </w:rPr>
        <w:t xml:space="preserve"> siglo no fue coincidencia, </w:t>
      </w:r>
      <w:r w:rsidR="00077B82" w:rsidRPr="00BF61D9">
        <w:rPr>
          <w:rFonts w:ascii="Arial" w:hAnsi="Arial" w:cs="Arial"/>
        </w:rPr>
        <w:t>resultó</w:t>
      </w:r>
      <w:r w:rsidRPr="00BF61D9">
        <w:rPr>
          <w:rFonts w:ascii="Arial" w:hAnsi="Arial" w:cs="Arial"/>
        </w:rPr>
        <w:t xml:space="preserve"> de la reforma educativa iniciada con la independencia (1965)</w:t>
      </w:r>
      <w:r w:rsidR="009A25C6">
        <w:rPr>
          <w:rFonts w:ascii="Arial" w:hAnsi="Arial" w:cs="Arial"/>
        </w:rPr>
        <w:t xml:space="preserve">, como </w:t>
      </w:r>
      <w:r w:rsidRPr="00BF61D9">
        <w:rPr>
          <w:rFonts w:ascii="Arial" w:hAnsi="Arial" w:cs="Arial"/>
        </w:rPr>
        <w:t xml:space="preserve">palanca para </w:t>
      </w:r>
      <w:r w:rsidR="00DE5831" w:rsidRPr="00BF61D9">
        <w:rPr>
          <w:rFonts w:ascii="Arial" w:hAnsi="Arial" w:cs="Arial"/>
        </w:rPr>
        <w:t>que ese</w:t>
      </w:r>
      <w:r w:rsidRPr="00BF61D9">
        <w:rPr>
          <w:rFonts w:ascii="Arial" w:hAnsi="Arial" w:cs="Arial"/>
        </w:rPr>
        <w:t xml:space="preserve"> país </w:t>
      </w:r>
      <w:r w:rsidR="003D5D85" w:rsidRPr="00BF61D9">
        <w:rPr>
          <w:rFonts w:ascii="Arial" w:hAnsi="Arial" w:cs="Arial"/>
        </w:rPr>
        <w:t>cruzara</w:t>
      </w:r>
      <w:r w:rsidRPr="00BF61D9">
        <w:rPr>
          <w:rFonts w:ascii="Arial" w:hAnsi="Arial" w:cs="Arial"/>
        </w:rPr>
        <w:t xml:space="preserve"> la frontera </w:t>
      </w:r>
      <w:r w:rsidR="003D5D85" w:rsidRPr="00BF61D9">
        <w:rPr>
          <w:rFonts w:ascii="Arial" w:hAnsi="Arial" w:cs="Arial"/>
        </w:rPr>
        <w:t>d</w:t>
      </w:r>
      <w:r w:rsidRPr="00BF61D9">
        <w:rPr>
          <w:rFonts w:ascii="Arial" w:hAnsi="Arial" w:cs="Arial"/>
        </w:rPr>
        <w:t>el subdesarrollo. Hoy</w:t>
      </w:r>
      <w:r w:rsidR="00DE5831" w:rsidRPr="00BF61D9">
        <w:rPr>
          <w:rFonts w:ascii="Arial" w:hAnsi="Arial" w:cs="Arial"/>
        </w:rPr>
        <w:t>,</w:t>
      </w:r>
      <w:r w:rsidRPr="00BF61D9">
        <w:rPr>
          <w:rFonts w:ascii="Arial" w:hAnsi="Arial" w:cs="Arial"/>
        </w:rPr>
        <w:t xml:space="preserve"> los resultados PISA </w:t>
      </w:r>
      <w:r w:rsidR="009A25C6">
        <w:rPr>
          <w:rFonts w:ascii="Arial" w:hAnsi="Arial" w:cs="Arial"/>
        </w:rPr>
        <w:t>resaltan</w:t>
      </w:r>
      <w:r w:rsidRPr="00BF61D9">
        <w:rPr>
          <w:rFonts w:ascii="Arial" w:hAnsi="Arial" w:cs="Arial"/>
        </w:rPr>
        <w:t xml:space="preserve"> su situación socioeconómica, al margen de la cuestión cuantitativa de las pruebas.</w:t>
      </w:r>
    </w:p>
    <w:p w14:paraId="543AE32E" w14:textId="77777777" w:rsidR="00BF61D9" w:rsidRDefault="00BF61D9" w:rsidP="00BF61D9">
      <w:pPr>
        <w:spacing w:line="360" w:lineRule="auto"/>
        <w:jc w:val="both"/>
        <w:rPr>
          <w:rFonts w:ascii="Arial" w:hAnsi="Arial" w:cs="Arial"/>
        </w:rPr>
      </w:pPr>
    </w:p>
    <w:p w14:paraId="558F31FB" w14:textId="3598A1CC" w:rsidR="00BB0025" w:rsidRDefault="00BB0025" w:rsidP="00BF61D9">
      <w:pPr>
        <w:spacing w:line="360" w:lineRule="auto"/>
        <w:jc w:val="both"/>
        <w:rPr>
          <w:rFonts w:ascii="Arial" w:hAnsi="Arial" w:cs="Arial"/>
        </w:rPr>
      </w:pPr>
      <w:r w:rsidRPr="00BF61D9">
        <w:rPr>
          <w:rFonts w:ascii="Arial" w:hAnsi="Arial" w:cs="Arial"/>
        </w:rPr>
        <w:lastRenderedPageBreak/>
        <w:t xml:space="preserve">Para Singapur, la punta de lanza </w:t>
      </w:r>
      <w:r w:rsidR="00DE5831" w:rsidRPr="00BF61D9">
        <w:rPr>
          <w:rFonts w:ascii="Arial" w:hAnsi="Arial" w:cs="Arial"/>
        </w:rPr>
        <w:t xml:space="preserve">de la educación </w:t>
      </w:r>
      <w:r w:rsidRPr="00BF61D9">
        <w:rPr>
          <w:rFonts w:ascii="Arial" w:hAnsi="Arial" w:cs="Arial"/>
        </w:rPr>
        <w:t>se afina en primaria. “Durante s</w:t>
      </w:r>
      <w:r w:rsidR="00DE5831" w:rsidRPr="00BF61D9">
        <w:rPr>
          <w:rFonts w:ascii="Arial" w:hAnsi="Arial" w:cs="Arial"/>
        </w:rPr>
        <w:t>eis cursos lectivos, desde los seis</w:t>
      </w:r>
      <w:r w:rsidRPr="00BF61D9">
        <w:rPr>
          <w:rFonts w:ascii="Arial" w:hAnsi="Arial" w:cs="Arial"/>
        </w:rPr>
        <w:t xml:space="preserve"> hasta los 12 años, aprenden inglés, idioma oficial del país, además de su lengua materna (tamil, mandarín o malayo), matemáticas, ciencias, humanidades y artes” (Exc</w:t>
      </w:r>
      <w:r w:rsidR="003608C3">
        <w:rPr>
          <w:rFonts w:ascii="Arial" w:hAnsi="Arial" w:cs="Arial"/>
        </w:rPr>
        <w:t>é</w:t>
      </w:r>
      <w:r w:rsidRPr="00BF61D9">
        <w:rPr>
          <w:rFonts w:ascii="Arial" w:hAnsi="Arial" w:cs="Arial"/>
        </w:rPr>
        <w:t>lsior, 2016,</w:t>
      </w:r>
      <w:r w:rsidR="00BE7095">
        <w:rPr>
          <w:rFonts w:ascii="Arial" w:hAnsi="Arial" w:cs="Arial"/>
        </w:rPr>
        <w:t xml:space="preserve"> p. 2</w:t>
      </w:r>
      <w:r w:rsidRPr="00BF61D9">
        <w:rPr>
          <w:rFonts w:ascii="Arial" w:hAnsi="Arial" w:cs="Arial"/>
        </w:rPr>
        <w:t>).</w:t>
      </w:r>
      <w:r w:rsidR="00DE5831" w:rsidRPr="00BF61D9">
        <w:rPr>
          <w:rFonts w:ascii="Arial" w:hAnsi="Arial" w:cs="Arial"/>
        </w:rPr>
        <w:t xml:space="preserve"> En síntesis, el columnista del</w:t>
      </w:r>
      <w:r w:rsidRPr="00BF61D9">
        <w:rPr>
          <w:rFonts w:ascii="Arial" w:hAnsi="Arial" w:cs="Arial"/>
        </w:rPr>
        <w:t xml:space="preserve"> matutino mexicano</w:t>
      </w:r>
      <w:r w:rsidR="00DE5831" w:rsidRPr="00BF61D9">
        <w:rPr>
          <w:rFonts w:ascii="Arial" w:hAnsi="Arial" w:cs="Arial"/>
        </w:rPr>
        <w:t xml:space="preserve"> Exc</w:t>
      </w:r>
      <w:r w:rsidR="003608C3">
        <w:rPr>
          <w:rFonts w:ascii="Arial" w:hAnsi="Arial" w:cs="Arial"/>
        </w:rPr>
        <w:t>é</w:t>
      </w:r>
      <w:r w:rsidR="00DE5831" w:rsidRPr="00BF61D9">
        <w:rPr>
          <w:rFonts w:ascii="Arial" w:hAnsi="Arial" w:cs="Arial"/>
        </w:rPr>
        <w:t>lsior</w:t>
      </w:r>
      <w:r w:rsidRPr="00BF61D9">
        <w:rPr>
          <w:rFonts w:ascii="Arial" w:hAnsi="Arial" w:cs="Arial"/>
        </w:rPr>
        <w:t xml:space="preserve">, Federico Reyes (2016, </w:t>
      </w:r>
      <w:r w:rsidR="00BE7095">
        <w:rPr>
          <w:rFonts w:ascii="Arial" w:hAnsi="Arial" w:cs="Arial"/>
        </w:rPr>
        <w:t xml:space="preserve">p. 2) </w:t>
      </w:r>
      <w:r w:rsidRPr="00BF61D9">
        <w:rPr>
          <w:rFonts w:ascii="Arial" w:hAnsi="Arial" w:cs="Arial"/>
        </w:rPr>
        <w:t xml:space="preserve">publicó cuatro razones por las que un ciudadano </w:t>
      </w:r>
      <w:r w:rsidR="00280A2D">
        <w:rPr>
          <w:rFonts w:ascii="Arial" w:hAnsi="Arial" w:cs="Arial"/>
        </w:rPr>
        <w:t xml:space="preserve">de </w:t>
      </w:r>
      <w:r w:rsidRPr="00BF61D9">
        <w:rPr>
          <w:rFonts w:ascii="Arial" w:hAnsi="Arial" w:cs="Arial"/>
        </w:rPr>
        <w:t>esa isla asiática será garante de ese desarrollo</w:t>
      </w:r>
      <w:r w:rsidR="00CD6EFC">
        <w:rPr>
          <w:rFonts w:ascii="Arial" w:hAnsi="Arial" w:cs="Arial"/>
        </w:rPr>
        <w:t>, a saber</w:t>
      </w:r>
      <w:r w:rsidRPr="00BF61D9">
        <w:rPr>
          <w:rFonts w:ascii="Arial" w:hAnsi="Arial" w:cs="Arial"/>
        </w:rPr>
        <w:t>:</w:t>
      </w:r>
    </w:p>
    <w:p w14:paraId="06812142" w14:textId="77777777" w:rsidR="0027467A" w:rsidRPr="00BF61D9" w:rsidRDefault="0027467A" w:rsidP="00BF61D9">
      <w:pPr>
        <w:spacing w:line="360" w:lineRule="auto"/>
        <w:jc w:val="both"/>
        <w:rPr>
          <w:rFonts w:ascii="Arial" w:hAnsi="Arial" w:cs="Arial"/>
        </w:rPr>
      </w:pPr>
    </w:p>
    <w:p w14:paraId="717D582D" w14:textId="3B83CECD" w:rsidR="00BB0025" w:rsidRPr="00BF61D9" w:rsidRDefault="0027467A" w:rsidP="00BF61D9">
      <w:pPr>
        <w:spacing w:line="360" w:lineRule="auto"/>
        <w:jc w:val="both"/>
        <w:rPr>
          <w:rFonts w:ascii="Arial" w:hAnsi="Arial" w:cs="Arial"/>
        </w:rPr>
      </w:pPr>
      <w:r>
        <w:rPr>
          <w:rFonts w:ascii="Arial" w:hAnsi="Arial" w:cs="Arial"/>
        </w:rPr>
        <w:t>A) Tendrá confianza en sí mismo</w:t>
      </w:r>
      <w:r w:rsidR="00BB0025" w:rsidRPr="00BF61D9">
        <w:rPr>
          <w:rFonts w:ascii="Arial" w:hAnsi="Arial" w:cs="Arial"/>
        </w:rPr>
        <w:t xml:space="preserve"> y un claro sentido de lo que es correcto. Será capaz de discernir y establecer con independencia su propio juicio. No se trata</w:t>
      </w:r>
      <w:r w:rsidR="00950CCD">
        <w:rPr>
          <w:rFonts w:ascii="Arial" w:hAnsi="Arial" w:cs="Arial"/>
        </w:rPr>
        <w:t xml:space="preserve"> </w:t>
      </w:r>
      <w:r w:rsidR="00BB0025" w:rsidRPr="00BF61D9">
        <w:rPr>
          <w:rFonts w:ascii="Arial" w:hAnsi="Arial" w:cs="Arial"/>
        </w:rPr>
        <w:t>de una versión maniquea de bien y mal, la corrección es la brújula. B) Será un autodidacta dirigido que se responsabiliza de su propio proceso con una actitud crítica que persevere en la búsqueda del aprendizaje. No se habla de un conocimiento dirigido</w:t>
      </w:r>
      <w:r w:rsidR="00950CCD">
        <w:rPr>
          <w:rFonts w:ascii="Arial" w:hAnsi="Arial" w:cs="Arial"/>
        </w:rPr>
        <w:t>,</w:t>
      </w:r>
      <w:r w:rsidR="00BB0025" w:rsidRPr="00BF61D9">
        <w:rPr>
          <w:rFonts w:ascii="Arial" w:hAnsi="Arial" w:cs="Arial"/>
        </w:rPr>
        <w:t xml:space="preserve"> sino de un proceso de aprendizaje infinito. C) Será un contribuidor activo capaz de trabajar con eficacia en equipos, de proponer iniciativas, calcular riesgos y disputar por la excelencia. Finalmente, D) Será un ciudadano comprometido y enraizado en su país, con una fuerte conciencia cívica, informado y con un rol activo en la mejoría de la vida de sus conciudadanos.</w:t>
      </w:r>
    </w:p>
    <w:p w14:paraId="70ACA90F" w14:textId="77777777" w:rsidR="007538BF" w:rsidRPr="00BF61D9" w:rsidRDefault="007538BF" w:rsidP="00BF61D9">
      <w:pPr>
        <w:spacing w:line="360" w:lineRule="auto"/>
        <w:ind w:firstLine="709"/>
        <w:jc w:val="both"/>
        <w:rPr>
          <w:rFonts w:ascii="Arial" w:hAnsi="Arial" w:cs="Arial"/>
        </w:rPr>
      </w:pPr>
    </w:p>
    <w:p w14:paraId="2ADEA840" w14:textId="4AA15115" w:rsidR="00BB0025" w:rsidRPr="00BF61D9" w:rsidRDefault="00BB0025" w:rsidP="00BF61D9">
      <w:pPr>
        <w:spacing w:line="360" w:lineRule="auto"/>
        <w:jc w:val="both"/>
        <w:rPr>
          <w:rFonts w:ascii="Arial" w:hAnsi="Arial" w:cs="Arial"/>
        </w:rPr>
      </w:pPr>
      <w:r w:rsidRPr="00BF61D9">
        <w:rPr>
          <w:rFonts w:ascii="Arial" w:hAnsi="Arial" w:cs="Arial"/>
        </w:rPr>
        <w:t xml:space="preserve">En pocas palabras, </w:t>
      </w:r>
      <w:r w:rsidR="00AD4891">
        <w:rPr>
          <w:rFonts w:ascii="Arial" w:hAnsi="Arial" w:cs="Arial"/>
        </w:rPr>
        <w:t xml:space="preserve">estos </w:t>
      </w:r>
      <w:r w:rsidR="00C25A8F">
        <w:rPr>
          <w:rFonts w:ascii="Arial" w:hAnsi="Arial" w:cs="Arial"/>
        </w:rPr>
        <w:t xml:space="preserve">son </w:t>
      </w:r>
      <w:r w:rsidR="00AD4891">
        <w:rPr>
          <w:rFonts w:ascii="Arial" w:hAnsi="Arial" w:cs="Arial"/>
        </w:rPr>
        <w:t>aspectos de una</w:t>
      </w:r>
      <w:r w:rsidRPr="00BF61D9">
        <w:rPr>
          <w:rFonts w:ascii="Arial" w:hAnsi="Arial" w:cs="Arial"/>
        </w:rPr>
        <w:t xml:space="preserve"> educación holográfica y heurística</w:t>
      </w:r>
      <w:r w:rsidR="00611C55">
        <w:rPr>
          <w:rFonts w:ascii="Arial" w:hAnsi="Arial" w:cs="Arial"/>
        </w:rPr>
        <w:t xml:space="preserve">, la cual </w:t>
      </w:r>
      <w:r w:rsidRPr="00BF61D9">
        <w:rPr>
          <w:rFonts w:ascii="Arial" w:hAnsi="Arial" w:cs="Arial"/>
        </w:rPr>
        <w:t xml:space="preserve">rompe con el estereotipo </w:t>
      </w:r>
      <w:r w:rsidR="00367F4E" w:rsidRPr="00BF61D9">
        <w:rPr>
          <w:rFonts w:ascii="Arial" w:hAnsi="Arial" w:cs="Arial"/>
        </w:rPr>
        <w:t xml:space="preserve">costarricense </w:t>
      </w:r>
      <w:r w:rsidRPr="00BF61D9">
        <w:rPr>
          <w:rFonts w:ascii="Arial" w:hAnsi="Arial" w:cs="Arial"/>
        </w:rPr>
        <w:t xml:space="preserve">que </w:t>
      </w:r>
      <w:r w:rsidR="00367F4E" w:rsidRPr="00BF61D9">
        <w:rPr>
          <w:rFonts w:ascii="Arial" w:hAnsi="Arial" w:cs="Arial"/>
        </w:rPr>
        <w:t>determina una</w:t>
      </w:r>
      <w:r w:rsidRPr="00BF61D9">
        <w:rPr>
          <w:rFonts w:ascii="Arial" w:hAnsi="Arial" w:cs="Arial"/>
        </w:rPr>
        <w:t xml:space="preserve"> desven</w:t>
      </w:r>
      <w:r w:rsidR="00367F4E" w:rsidRPr="00BF61D9">
        <w:rPr>
          <w:rFonts w:ascii="Arial" w:hAnsi="Arial" w:cs="Arial"/>
        </w:rPr>
        <w:t>taja: catalogar es</w:t>
      </w:r>
      <w:r w:rsidR="00FF2D88">
        <w:rPr>
          <w:rFonts w:ascii="Arial" w:hAnsi="Arial" w:cs="Arial"/>
        </w:rPr>
        <w:t>e</w:t>
      </w:r>
      <w:r w:rsidR="00367F4E" w:rsidRPr="00BF61D9">
        <w:rPr>
          <w:rFonts w:ascii="Arial" w:hAnsi="Arial" w:cs="Arial"/>
        </w:rPr>
        <w:t xml:space="preserve"> tipo de educación como</w:t>
      </w:r>
      <w:r w:rsidRPr="00BF61D9">
        <w:rPr>
          <w:rFonts w:ascii="Arial" w:hAnsi="Arial" w:cs="Arial"/>
        </w:rPr>
        <w:t xml:space="preserve"> utópica o inalcanzable. Tampoco es válida la tendencia de la élite “intelectual” </w:t>
      </w:r>
      <w:r w:rsidR="00DE5831" w:rsidRPr="00BF61D9">
        <w:rPr>
          <w:rFonts w:ascii="Arial" w:hAnsi="Arial" w:cs="Arial"/>
        </w:rPr>
        <w:t xml:space="preserve">que en Costa Rica debate sobre la calidad de la educación, </w:t>
      </w:r>
      <w:r w:rsidR="00367F4E" w:rsidRPr="00BF61D9">
        <w:rPr>
          <w:rFonts w:ascii="Arial" w:hAnsi="Arial" w:cs="Arial"/>
        </w:rPr>
        <w:t>gurúes que decidieron</w:t>
      </w:r>
      <w:r w:rsidRPr="00BF61D9">
        <w:rPr>
          <w:rFonts w:ascii="Arial" w:hAnsi="Arial" w:cs="Arial"/>
        </w:rPr>
        <w:t xml:space="preserve"> </w:t>
      </w:r>
      <w:r w:rsidR="00DE5831" w:rsidRPr="00BF61D9">
        <w:rPr>
          <w:rFonts w:ascii="Arial" w:hAnsi="Arial" w:cs="Arial"/>
        </w:rPr>
        <w:t>calificar</w:t>
      </w:r>
      <w:r w:rsidR="00367F4E" w:rsidRPr="00BF61D9">
        <w:rPr>
          <w:rFonts w:ascii="Arial" w:hAnsi="Arial" w:cs="Arial"/>
        </w:rPr>
        <w:t xml:space="preserve"> de “quimera” la meta de optimizar</w:t>
      </w:r>
      <w:r w:rsidRPr="00BF61D9">
        <w:rPr>
          <w:rFonts w:ascii="Arial" w:hAnsi="Arial" w:cs="Arial"/>
        </w:rPr>
        <w:t xml:space="preserve"> </w:t>
      </w:r>
      <w:r w:rsidR="00367F4E" w:rsidRPr="00BF61D9">
        <w:rPr>
          <w:rFonts w:ascii="Arial" w:hAnsi="Arial" w:cs="Arial"/>
        </w:rPr>
        <w:t>para</w:t>
      </w:r>
      <w:r w:rsidRPr="00BF61D9">
        <w:rPr>
          <w:rFonts w:ascii="Arial" w:hAnsi="Arial" w:cs="Arial"/>
        </w:rPr>
        <w:t xml:space="preserve"> sostener el </w:t>
      </w:r>
      <w:proofErr w:type="spellStart"/>
      <w:r w:rsidRPr="00BF61D9">
        <w:rPr>
          <w:rFonts w:ascii="Arial" w:hAnsi="Arial" w:cs="Arial"/>
          <w:i/>
        </w:rPr>
        <w:t>status</w:t>
      </w:r>
      <w:proofErr w:type="spellEnd"/>
      <w:r w:rsidRPr="00BF61D9">
        <w:rPr>
          <w:rFonts w:ascii="Arial" w:hAnsi="Arial" w:cs="Arial"/>
          <w:i/>
        </w:rPr>
        <w:t xml:space="preserve"> quo</w:t>
      </w:r>
      <w:r w:rsidRPr="00BF61D9">
        <w:rPr>
          <w:rFonts w:ascii="Arial" w:hAnsi="Arial" w:cs="Arial"/>
        </w:rPr>
        <w:t xml:space="preserve"> privilegiado que ha poseído desde décadas atrás. Ese buró es el dueño de la verdad sin </w:t>
      </w:r>
      <w:r w:rsidR="00367F4E" w:rsidRPr="00BF61D9">
        <w:rPr>
          <w:rFonts w:ascii="Arial" w:hAnsi="Arial" w:cs="Arial"/>
        </w:rPr>
        <w:t xml:space="preserve">espacio </w:t>
      </w:r>
      <w:r w:rsidR="00950CCD">
        <w:rPr>
          <w:rFonts w:ascii="Arial" w:hAnsi="Arial" w:cs="Arial"/>
        </w:rPr>
        <w:t>de</w:t>
      </w:r>
      <w:r w:rsidR="00367F4E" w:rsidRPr="00BF61D9">
        <w:rPr>
          <w:rFonts w:ascii="Arial" w:hAnsi="Arial" w:cs="Arial"/>
        </w:rPr>
        <w:t xml:space="preserve"> </w:t>
      </w:r>
      <w:r w:rsidRPr="00BF61D9">
        <w:rPr>
          <w:rFonts w:ascii="Arial" w:hAnsi="Arial" w:cs="Arial"/>
        </w:rPr>
        <w:t>otra versión para la calidad</w:t>
      </w:r>
      <w:r w:rsidR="00C25A8F">
        <w:rPr>
          <w:rFonts w:ascii="Arial" w:hAnsi="Arial" w:cs="Arial"/>
        </w:rPr>
        <w:t xml:space="preserve"> educativa</w:t>
      </w:r>
      <w:r w:rsidRPr="00BF61D9">
        <w:rPr>
          <w:rFonts w:ascii="Arial" w:hAnsi="Arial" w:cs="Arial"/>
        </w:rPr>
        <w:t>, e irónicamente esta jamás llegaría.</w:t>
      </w:r>
    </w:p>
    <w:p w14:paraId="3AE96635" w14:textId="77777777" w:rsidR="007538BF" w:rsidRPr="00BF61D9" w:rsidRDefault="007538BF" w:rsidP="00BF61D9">
      <w:pPr>
        <w:spacing w:line="360" w:lineRule="auto"/>
        <w:ind w:firstLine="709"/>
        <w:jc w:val="both"/>
        <w:rPr>
          <w:rFonts w:ascii="Arial" w:hAnsi="Arial" w:cs="Arial"/>
        </w:rPr>
      </w:pPr>
    </w:p>
    <w:p w14:paraId="2702D99F" w14:textId="72FE4994" w:rsidR="00BB0025" w:rsidRPr="00BF61D9" w:rsidRDefault="00BB0025" w:rsidP="00BF61D9">
      <w:pPr>
        <w:spacing w:line="360" w:lineRule="auto"/>
        <w:jc w:val="both"/>
        <w:rPr>
          <w:rFonts w:ascii="Arial" w:hAnsi="Arial" w:cs="Arial"/>
        </w:rPr>
      </w:pPr>
      <w:r w:rsidRPr="00BF61D9">
        <w:rPr>
          <w:rFonts w:ascii="Arial" w:hAnsi="Arial" w:cs="Arial"/>
        </w:rPr>
        <w:lastRenderedPageBreak/>
        <w:t xml:space="preserve">Con </w:t>
      </w:r>
      <w:r w:rsidR="00F82346">
        <w:rPr>
          <w:rFonts w:ascii="Arial" w:hAnsi="Arial" w:cs="Arial"/>
        </w:rPr>
        <w:t>tres</w:t>
      </w:r>
      <w:r w:rsidRPr="00BF61D9">
        <w:rPr>
          <w:rFonts w:ascii="Arial" w:hAnsi="Arial" w:cs="Arial"/>
        </w:rPr>
        <w:t xml:space="preserve"> niveles y adaptada a cada provincia, la educación canadiense se ubica en la cúspide de los modelos, de la mano </w:t>
      </w:r>
      <w:r w:rsidR="00950CCD">
        <w:rPr>
          <w:rFonts w:ascii="Arial" w:hAnsi="Arial" w:cs="Arial"/>
        </w:rPr>
        <w:t>de</w:t>
      </w:r>
      <w:r w:rsidR="00950CCD" w:rsidRPr="00BF61D9">
        <w:rPr>
          <w:rFonts w:ascii="Arial" w:hAnsi="Arial" w:cs="Arial"/>
        </w:rPr>
        <w:t xml:space="preserve"> </w:t>
      </w:r>
      <w:r w:rsidRPr="00BF61D9">
        <w:rPr>
          <w:rFonts w:ascii="Arial" w:hAnsi="Arial" w:cs="Arial"/>
        </w:rPr>
        <w:t xml:space="preserve">una nación próspera. Se segmenta en </w:t>
      </w:r>
      <w:r w:rsidR="00296745">
        <w:rPr>
          <w:rFonts w:ascii="Arial" w:hAnsi="Arial" w:cs="Arial"/>
        </w:rPr>
        <w:t xml:space="preserve">educación </w:t>
      </w:r>
      <w:r w:rsidRPr="00BF61D9">
        <w:rPr>
          <w:rFonts w:ascii="Arial" w:hAnsi="Arial" w:cs="Arial"/>
        </w:rPr>
        <w:t>elemental, secundaria y superior, todos como ciclos aparte y de carácter obligatorio. Existe la opción de dirigirse hacia la academia o la parte vocacional hasta alcanzar la superior</w:t>
      </w:r>
      <w:r w:rsidR="00296745">
        <w:rPr>
          <w:rFonts w:ascii="Arial" w:hAnsi="Arial" w:cs="Arial"/>
        </w:rPr>
        <w:t>,</w:t>
      </w:r>
      <w:r w:rsidRPr="00BF61D9">
        <w:rPr>
          <w:rFonts w:ascii="Arial" w:hAnsi="Arial" w:cs="Arial"/>
        </w:rPr>
        <w:t xml:space="preserve"> que no es gratuita, pero con un fuerte componente público que la hace asequible. En el sitio web de </w:t>
      </w:r>
      <w:proofErr w:type="spellStart"/>
      <w:r w:rsidRPr="00BF61D9">
        <w:rPr>
          <w:rFonts w:ascii="Arial" w:hAnsi="Arial" w:cs="Arial"/>
          <w:i/>
        </w:rPr>
        <w:t>The</w:t>
      </w:r>
      <w:proofErr w:type="spellEnd"/>
      <w:r w:rsidRPr="00BF61D9">
        <w:rPr>
          <w:rFonts w:ascii="Arial" w:hAnsi="Arial" w:cs="Arial"/>
          <w:i/>
        </w:rPr>
        <w:t xml:space="preserve"> Canadian </w:t>
      </w:r>
      <w:proofErr w:type="spellStart"/>
      <w:r w:rsidRPr="00BF61D9">
        <w:rPr>
          <w:rFonts w:ascii="Arial" w:hAnsi="Arial" w:cs="Arial"/>
          <w:i/>
        </w:rPr>
        <w:t>Information</w:t>
      </w:r>
      <w:proofErr w:type="spellEnd"/>
      <w:r w:rsidRPr="00BF61D9">
        <w:rPr>
          <w:rFonts w:ascii="Arial" w:hAnsi="Arial" w:cs="Arial"/>
          <w:i/>
        </w:rPr>
        <w:t xml:space="preserve"> Centre </w:t>
      </w:r>
      <w:proofErr w:type="spellStart"/>
      <w:r w:rsidRPr="00BF61D9">
        <w:rPr>
          <w:rFonts w:ascii="Arial" w:hAnsi="Arial" w:cs="Arial"/>
          <w:i/>
        </w:rPr>
        <w:t>for</w:t>
      </w:r>
      <w:proofErr w:type="spellEnd"/>
      <w:r w:rsidRPr="00BF61D9">
        <w:rPr>
          <w:rFonts w:ascii="Arial" w:hAnsi="Arial" w:cs="Arial"/>
          <w:i/>
        </w:rPr>
        <w:t xml:space="preserve"> Internacional </w:t>
      </w:r>
      <w:proofErr w:type="spellStart"/>
      <w:r w:rsidRPr="00BF61D9">
        <w:rPr>
          <w:rFonts w:ascii="Arial" w:hAnsi="Arial" w:cs="Arial"/>
          <w:i/>
        </w:rPr>
        <w:t>Credentials</w:t>
      </w:r>
      <w:proofErr w:type="spellEnd"/>
      <w:r w:rsidRPr="00BF61D9">
        <w:rPr>
          <w:rFonts w:ascii="Arial" w:hAnsi="Arial" w:cs="Arial"/>
        </w:rPr>
        <w:t xml:space="preserve"> (CICIC.ca, 2016) pueden analizarse las adaptaciones a cada una de las 13 provincias. </w:t>
      </w:r>
    </w:p>
    <w:p w14:paraId="33635E7D" w14:textId="77777777" w:rsidR="007538BF" w:rsidRPr="00BF61D9" w:rsidRDefault="007538BF" w:rsidP="00BF61D9">
      <w:pPr>
        <w:spacing w:line="360" w:lineRule="auto"/>
        <w:ind w:firstLine="709"/>
        <w:jc w:val="both"/>
        <w:rPr>
          <w:rFonts w:ascii="Arial" w:hAnsi="Arial" w:cs="Arial"/>
        </w:rPr>
      </w:pPr>
    </w:p>
    <w:p w14:paraId="062C9DF5" w14:textId="2059A64F" w:rsidR="00BB0025" w:rsidRPr="00BF61D9" w:rsidRDefault="00BB0025" w:rsidP="00BF61D9">
      <w:pPr>
        <w:spacing w:line="360" w:lineRule="auto"/>
        <w:jc w:val="both"/>
        <w:rPr>
          <w:rFonts w:ascii="Arial" w:hAnsi="Arial" w:cs="Arial"/>
        </w:rPr>
      </w:pPr>
      <w:r w:rsidRPr="00BF61D9">
        <w:rPr>
          <w:rFonts w:ascii="Arial" w:hAnsi="Arial" w:cs="Arial"/>
        </w:rPr>
        <w:t>Canadá ideó u</w:t>
      </w:r>
      <w:r w:rsidR="00DD7E8C" w:rsidRPr="00BF61D9">
        <w:rPr>
          <w:rFonts w:ascii="Arial" w:hAnsi="Arial" w:cs="Arial"/>
        </w:rPr>
        <w:t>n modelo adaptado a la sociedad</w:t>
      </w:r>
      <w:r w:rsidR="00E7543B">
        <w:rPr>
          <w:rFonts w:ascii="Arial" w:hAnsi="Arial" w:cs="Arial"/>
        </w:rPr>
        <w:t>, cultura y economía</w:t>
      </w:r>
      <w:r w:rsidRPr="00BF61D9">
        <w:rPr>
          <w:rFonts w:ascii="Arial" w:hAnsi="Arial" w:cs="Arial"/>
        </w:rPr>
        <w:t xml:space="preserve"> </w:t>
      </w:r>
      <w:r w:rsidR="00DE5831" w:rsidRPr="00BF61D9">
        <w:rPr>
          <w:rFonts w:ascii="Arial" w:hAnsi="Arial" w:cs="Arial"/>
        </w:rPr>
        <w:t>de cada localidad</w:t>
      </w:r>
      <w:r w:rsidRPr="00BF61D9">
        <w:rPr>
          <w:rFonts w:ascii="Arial" w:hAnsi="Arial" w:cs="Arial"/>
        </w:rPr>
        <w:t>. Si bien</w:t>
      </w:r>
      <w:r w:rsidR="00950CCD">
        <w:rPr>
          <w:rFonts w:ascii="Arial" w:hAnsi="Arial" w:cs="Arial"/>
        </w:rPr>
        <w:t>,</w:t>
      </w:r>
      <w:r w:rsidRPr="00BF61D9">
        <w:rPr>
          <w:rFonts w:ascii="Arial" w:hAnsi="Arial" w:cs="Arial"/>
        </w:rPr>
        <w:t xml:space="preserve"> posee un área medular común, no </w:t>
      </w:r>
      <w:r w:rsidR="00DE5831" w:rsidRPr="00BF61D9">
        <w:rPr>
          <w:rFonts w:ascii="Arial" w:hAnsi="Arial" w:cs="Arial"/>
        </w:rPr>
        <w:t xml:space="preserve">es </w:t>
      </w:r>
      <w:r w:rsidRPr="00BF61D9">
        <w:rPr>
          <w:rFonts w:ascii="Arial" w:hAnsi="Arial" w:cs="Arial"/>
        </w:rPr>
        <w:t xml:space="preserve">idéntica, </w:t>
      </w:r>
      <w:r w:rsidR="00DE5831" w:rsidRPr="00BF61D9">
        <w:rPr>
          <w:rFonts w:ascii="Arial" w:hAnsi="Arial" w:cs="Arial"/>
        </w:rPr>
        <w:t>posee adaptaciones</w:t>
      </w:r>
      <w:r w:rsidRPr="00BF61D9">
        <w:rPr>
          <w:rFonts w:ascii="Arial" w:hAnsi="Arial" w:cs="Arial"/>
        </w:rPr>
        <w:t xml:space="preserve"> </w:t>
      </w:r>
      <w:r w:rsidR="00E7543B">
        <w:rPr>
          <w:rFonts w:ascii="Arial" w:hAnsi="Arial" w:cs="Arial"/>
        </w:rPr>
        <w:t>de</w:t>
      </w:r>
      <w:r w:rsidRPr="00BF61D9">
        <w:rPr>
          <w:rFonts w:ascii="Arial" w:hAnsi="Arial" w:cs="Arial"/>
        </w:rPr>
        <w:t xml:space="preserve"> sus diversos bloques, además de </w:t>
      </w:r>
      <w:r w:rsidR="00367F4E" w:rsidRPr="00BF61D9">
        <w:rPr>
          <w:rFonts w:ascii="Arial" w:hAnsi="Arial" w:cs="Arial"/>
        </w:rPr>
        <w:t>flexibilidad</w:t>
      </w:r>
      <w:r w:rsidRPr="00BF61D9">
        <w:rPr>
          <w:rFonts w:ascii="Arial" w:hAnsi="Arial" w:cs="Arial"/>
        </w:rPr>
        <w:t xml:space="preserve"> para responder a los cambios del entorno</w:t>
      </w:r>
      <w:r w:rsidR="00DE5831" w:rsidRPr="00BF61D9">
        <w:rPr>
          <w:rFonts w:ascii="Arial" w:hAnsi="Arial" w:cs="Arial"/>
        </w:rPr>
        <w:t>,</w:t>
      </w:r>
      <w:r w:rsidRPr="00BF61D9">
        <w:rPr>
          <w:rFonts w:ascii="Arial" w:hAnsi="Arial" w:cs="Arial"/>
        </w:rPr>
        <w:t xml:space="preserve"> sin olvidar la formación integral presente a lo largo de las tres divisiones que se mencionan en el párrafo anterior. Arte, música, historia, idiomas, sociedad, cultura, medioambiente, entre otros, forman parte estricta de la educación canadiense, sin ignorar la necesidad de conocer a los otros en su propia región, país y el mundo. Esto es educación holográfica y heurística</w:t>
      </w:r>
      <w:r w:rsidR="00E7543B">
        <w:rPr>
          <w:rFonts w:ascii="Arial" w:hAnsi="Arial" w:cs="Arial"/>
        </w:rPr>
        <w:t>, también</w:t>
      </w:r>
      <w:r w:rsidRPr="00BF61D9">
        <w:rPr>
          <w:rFonts w:ascii="Arial" w:hAnsi="Arial" w:cs="Arial"/>
        </w:rPr>
        <w:t>.</w:t>
      </w:r>
    </w:p>
    <w:p w14:paraId="78B46A7C" w14:textId="77777777" w:rsidR="007538BF" w:rsidRPr="00BF61D9" w:rsidRDefault="007538BF" w:rsidP="00BF61D9">
      <w:pPr>
        <w:spacing w:line="360" w:lineRule="auto"/>
        <w:ind w:firstLine="709"/>
        <w:jc w:val="both"/>
        <w:rPr>
          <w:rFonts w:ascii="Arial" w:hAnsi="Arial" w:cs="Arial"/>
        </w:rPr>
      </w:pPr>
    </w:p>
    <w:p w14:paraId="576653DC" w14:textId="2579B58A" w:rsidR="00FB5609" w:rsidRDefault="006C35FA" w:rsidP="00BF61D9">
      <w:pPr>
        <w:spacing w:line="360" w:lineRule="auto"/>
        <w:jc w:val="both"/>
        <w:rPr>
          <w:rFonts w:ascii="Arial" w:hAnsi="Arial" w:cs="Arial"/>
        </w:rPr>
      </w:pPr>
      <w:r>
        <w:rPr>
          <w:rFonts w:ascii="Arial" w:hAnsi="Arial" w:cs="Arial"/>
        </w:rPr>
        <w:t>Por</w:t>
      </w:r>
      <w:r w:rsidR="00BB0025" w:rsidRPr="00BF61D9">
        <w:rPr>
          <w:rFonts w:ascii="Arial" w:hAnsi="Arial" w:cs="Arial"/>
        </w:rPr>
        <w:t xml:space="preserve"> último, Finlandia, el orgullo del Viejo Continente. Un punto común que no se ha mencionado, pero que comparten estas tres naciones, es el respeto y el </w:t>
      </w:r>
      <w:r w:rsidR="003425C2">
        <w:rPr>
          <w:rFonts w:ascii="Arial" w:hAnsi="Arial" w:cs="Arial"/>
        </w:rPr>
        <w:t>“blindaje”</w:t>
      </w:r>
      <w:r w:rsidR="00BB0025" w:rsidRPr="00BF61D9">
        <w:rPr>
          <w:rFonts w:ascii="Arial" w:hAnsi="Arial" w:cs="Arial"/>
        </w:rPr>
        <w:t xml:space="preserve"> político y social contra cualquier intento de </w:t>
      </w:r>
      <w:r w:rsidR="00DE5831" w:rsidRPr="00BF61D9">
        <w:rPr>
          <w:rFonts w:ascii="Arial" w:hAnsi="Arial" w:cs="Arial"/>
        </w:rPr>
        <w:t>estropear</w:t>
      </w:r>
      <w:r w:rsidR="00BB0025" w:rsidRPr="00BF61D9">
        <w:rPr>
          <w:rFonts w:ascii="Arial" w:hAnsi="Arial" w:cs="Arial"/>
        </w:rPr>
        <w:t xml:space="preserve"> </w:t>
      </w:r>
      <w:r w:rsidR="003425C2">
        <w:rPr>
          <w:rFonts w:ascii="Arial" w:hAnsi="Arial" w:cs="Arial"/>
        </w:rPr>
        <w:t>el</w:t>
      </w:r>
      <w:r w:rsidR="00B07570" w:rsidRPr="00BF61D9">
        <w:rPr>
          <w:rFonts w:ascii="Arial" w:hAnsi="Arial" w:cs="Arial"/>
        </w:rPr>
        <w:t xml:space="preserve"> modelo educativo</w:t>
      </w:r>
      <w:r w:rsidR="00DE5831" w:rsidRPr="00BF61D9">
        <w:rPr>
          <w:rFonts w:ascii="Arial" w:hAnsi="Arial" w:cs="Arial"/>
        </w:rPr>
        <w:t>. El respe</w:t>
      </w:r>
      <w:r w:rsidR="00BB0025" w:rsidRPr="00BF61D9">
        <w:rPr>
          <w:rFonts w:ascii="Arial" w:hAnsi="Arial" w:cs="Arial"/>
        </w:rPr>
        <w:t>to político ha permitido que pe</w:t>
      </w:r>
      <w:r w:rsidR="00B07570" w:rsidRPr="00BF61D9">
        <w:rPr>
          <w:rFonts w:ascii="Arial" w:hAnsi="Arial" w:cs="Arial"/>
        </w:rPr>
        <w:t>rduren en el tiempo y se adapte</w:t>
      </w:r>
      <w:r w:rsidR="00BB0025" w:rsidRPr="00BF61D9">
        <w:rPr>
          <w:rFonts w:ascii="Arial" w:hAnsi="Arial" w:cs="Arial"/>
        </w:rPr>
        <w:t xml:space="preserve"> a los cambios. "Hemos comprobado que, si se da importancia a la equidad y a la cooperación y no al derecho a elegir y a la competencia, se crea un sistema de enseñanza en el que todos aprenden bien", explicó </w:t>
      </w:r>
      <w:proofErr w:type="spellStart"/>
      <w:r w:rsidR="00BB0025" w:rsidRPr="00BF61D9">
        <w:rPr>
          <w:rFonts w:ascii="Arial" w:hAnsi="Arial" w:cs="Arial"/>
        </w:rPr>
        <w:t>Pasi</w:t>
      </w:r>
      <w:proofErr w:type="spellEnd"/>
      <w:r w:rsidR="00BB0025" w:rsidRPr="00BF61D9">
        <w:rPr>
          <w:rFonts w:ascii="Arial" w:hAnsi="Arial" w:cs="Arial"/>
        </w:rPr>
        <w:t xml:space="preserve"> </w:t>
      </w:r>
      <w:proofErr w:type="spellStart"/>
      <w:r w:rsidR="00BB0025" w:rsidRPr="00BF61D9">
        <w:rPr>
          <w:rFonts w:ascii="Arial" w:hAnsi="Arial" w:cs="Arial"/>
        </w:rPr>
        <w:t>Sahlberg</w:t>
      </w:r>
      <w:proofErr w:type="spellEnd"/>
      <w:r w:rsidR="00BB0025" w:rsidRPr="00BF61D9">
        <w:rPr>
          <w:rFonts w:ascii="Arial" w:hAnsi="Arial" w:cs="Arial"/>
        </w:rPr>
        <w:t xml:space="preserve"> (citado por Robinson, Helsinki y Robinson, 2015,</w:t>
      </w:r>
      <w:r w:rsidR="00BE7095">
        <w:rPr>
          <w:rFonts w:ascii="Arial" w:hAnsi="Arial" w:cs="Arial"/>
        </w:rPr>
        <w:t xml:space="preserve"> p. 1</w:t>
      </w:r>
      <w:r w:rsidR="00BB0025" w:rsidRPr="00BF61D9">
        <w:rPr>
          <w:rFonts w:ascii="Arial" w:hAnsi="Arial" w:cs="Arial"/>
        </w:rPr>
        <w:t>), pedagogo finlandés, de la Universidad de Harvard.</w:t>
      </w:r>
      <w:r w:rsidR="00BF61D9">
        <w:rPr>
          <w:rFonts w:ascii="Arial" w:hAnsi="Arial" w:cs="Arial"/>
        </w:rPr>
        <w:t xml:space="preserve">  </w:t>
      </w:r>
    </w:p>
    <w:p w14:paraId="617E4AF9" w14:textId="77777777" w:rsidR="00FB5609" w:rsidRDefault="00FB5609" w:rsidP="00BF61D9">
      <w:pPr>
        <w:spacing w:line="360" w:lineRule="auto"/>
        <w:jc w:val="both"/>
        <w:rPr>
          <w:rFonts w:ascii="Arial" w:hAnsi="Arial" w:cs="Arial"/>
        </w:rPr>
      </w:pPr>
    </w:p>
    <w:p w14:paraId="128CBC6A" w14:textId="6D9656F7" w:rsidR="00BB0025" w:rsidRPr="00BF61D9" w:rsidRDefault="00BB0025" w:rsidP="00BF61D9">
      <w:pPr>
        <w:spacing w:line="360" w:lineRule="auto"/>
        <w:jc w:val="both"/>
        <w:rPr>
          <w:rFonts w:ascii="Arial" w:hAnsi="Arial" w:cs="Arial"/>
        </w:rPr>
      </w:pPr>
      <w:r w:rsidRPr="00BF61D9">
        <w:rPr>
          <w:rFonts w:ascii="Arial" w:hAnsi="Arial" w:cs="Arial"/>
        </w:rPr>
        <w:lastRenderedPageBreak/>
        <w:t xml:space="preserve">"Las autoridades saben cuál es la mejor escuela, pero no lo dicen públicamente; esto es necesario para evitar la segregación y la polarización escolar, un riesgo en un momento de creciente inmigración y bolsas de pobreza", señaló </w:t>
      </w:r>
      <w:proofErr w:type="spellStart"/>
      <w:r w:rsidRPr="00BF61D9">
        <w:rPr>
          <w:rFonts w:ascii="Arial" w:hAnsi="Arial" w:cs="Arial"/>
        </w:rPr>
        <w:t>Janne</w:t>
      </w:r>
      <w:proofErr w:type="spellEnd"/>
      <w:r w:rsidRPr="00BF61D9">
        <w:rPr>
          <w:rFonts w:ascii="Arial" w:hAnsi="Arial" w:cs="Arial"/>
        </w:rPr>
        <w:t xml:space="preserve"> </w:t>
      </w:r>
      <w:proofErr w:type="spellStart"/>
      <w:r w:rsidRPr="00BF61D9">
        <w:rPr>
          <w:rFonts w:ascii="Arial" w:hAnsi="Arial" w:cs="Arial"/>
        </w:rPr>
        <w:t>Varjo</w:t>
      </w:r>
      <w:proofErr w:type="spellEnd"/>
      <w:r w:rsidRPr="00BF61D9">
        <w:rPr>
          <w:rFonts w:ascii="Arial" w:hAnsi="Arial" w:cs="Arial"/>
        </w:rPr>
        <w:t xml:space="preserve"> (citada por Robinson et. al., 2015,</w:t>
      </w:r>
      <w:r w:rsidR="00BE7095">
        <w:rPr>
          <w:rFonts w:ascii="Arial" w:hAnsi="Arial" w:cs="Arial"/>
        </w:rPr>
        <w:t xml:space="preserve"> p. 1</w:t>
      </w:r>
      <w:r w:rsidRPr="00BF61D9">
        <w:rPr>
          <w:rFonts w:ascii="Arial" w:hAnsi="Arial" w:cs="Arial"/>
        </w:rPr>
        <w:t>), experta en sociología de la educación de la Universidad de Helsinki, Finlandia. Esto da la condición de selectividad para vivir la calidad. Se considera a la segregación de los centros educativos la principal causa para que países vecinos de la nación finlandesa estén fuera de los estándares internacionales.</w:t>
      </w:r>
    </w:p>
    <w:p w14:paraId="3C24F29E" w14:textId="77777777" w:rsidR="007538BF" w:rsidRPr="00BF61D9" w:rsidRDefault="007538BF" w:rsidP="00BF61D9">
      <w:pPr>
        <w:spacing w:line="360" w:lineRule="auto"/>
        <w:ind w:firstLine="709"/>
        <w:jc w:val="both"/>
        <w:rPr>
          <w:rFonts w:ascii="Arial" w:hAnsi="Arial" w:cs="Arial"/>
        </w:rPr>
      </w:pPr>
    </w:p>
    <w:p w14:paraId="180BFCC1" w14:textId="5F150717" w:rsidR="005C79EA" w:rsidRDefault="000D3786" w:rsidP="005C79EA">
      <w:pPr>
        <w:spacing w:line="360" w:lineRule="auto"/>
        <w:jc w:val="both"/>
        <w:rPr>
          <w:rFonts w:ascii="Arial" w:hAnsi="Arial" w:cs="Arial"/>
        </w:rPr>
      </w:pPr>
      <w:r w:rsidRPr="00BF61D9">
        <w:rPr>
          <w:rFonts w:ascii="Arial" w:hAnsi="Arial" w:cs="Arial"/>
        </w:rPr>
        <w:t xml:space="preserve">Por último, </w:t>
      </w:r>
      <w:r w:rsidR="00E97053" w:rsidRPr="00BF61D9">
        <w:rPr>
          <w:rFonts w:ascii="Arial" w:hAnsi="Arial" w:cs="Arial"/>
        </w:rPr>
        <w:t xml:space="preserve">basado en la propuesta del biólogo </w:t>
      </w:r>
      <w:proofErr w:type="spellStart"/>
      <w:r w:rsidR="00BE7095" w:rsidRPr="00BF61D9">
        <w:rPr>
          <w:rFonts w:ascii="Arial" w:hAnsi="Arial" w:cs="Arial"/>
        </w:rPr>
        <w:t>Hernan</w:t>
      </w:r>
      <w:proofErr w:type="spellEnd"/>
      <w:r w:rsidR="00E97053" w:rsidRPr="00BF61D9">
        <w:rPr>
          <w:rFonts w:ascii="Arial" w:hAnsi="Arial" w:cs="Arial"/>
        </w:rPr>
        <w:t xml:space="preserve"> Aldan</w:t>
      </w:r>
      <w:r w:rsidR="007D0A46">
        <w:rPr>
          <w:rFonts w:ascii="Arial" w:hAnsi="Arial" w:cs="Arial"/>
        </w:rPr>
        <w:t>a, especialista en Neurociencia</w:t>
      </w:r>
      <w:r w:rsidR="00E97053" w:rsidRPr="00BF61D9">
        <w:rPr>
          <w:rFonts w:ascii="Arial" w:hAnsi="Arial" w:cs="Arial"/>
        </w:rPr>
        <w:t xml:space="preserve">, </w:t>
      </w:r>
      <w:r w:rsidR="007D0A46">
        <w:rPr>
          <w:rFonts w:ascii="Arial" w:hAnsi="Arial" w:cs="Arial"/>
        </w:rPr>
        <w:t>la percepción del educando se sustenta en</w:t>
      </w:r>
      <w:r w:rsidR="00D14505" w:rsidRPr="00BF61D9">
        <w:rPr>
          <w:rFonts w:ascii="Arial" w:hAnsi="Arial" w:cs="Arial"/>
        </w:rPr>
        <w:t xml:space="preserve"> “aferentes” </w:t>
      </w:r>
      <w:r w:rsidR="007D0A46">
        <w:rPr>
          <w:rFonts w:ascii="Arial" w:hAnsi="Arial" w:cs="Arial"/>
        </w:rPr>
        <w:t>para</w:t>
      </w:r>
      <w:r w:rsidR="00D14505" w:rsidRPr="00BF61D9">
        <w:rPr>
          <w:rFonts w:ascii="Arial" w:hAnsi="Arial" w:cs="Arial"/>
        </w:rPr>
        <w:t xml:space="preserve"> comunica</w:t>
      </w:r>
      <w:r w:rsidR="007D0A46">
        <w:rPr>
          <w:rFonts w:ascii="Arial" w:hAnsi="Arial" w:cs="Arial"/>
        </w:rPr>
        <w:t>r</w:t>
      </w:r>
      <w:r w:rsidR="00D14505" w:rsidRPr="00BF61D9">
        <w:rPr>
          <w:rFonts w:ascii="Arial" w:hAnsi="Arial" w:cs="Arial"/>
        </w:rPr>
        <w:t xml:space="preserve"> en el entorno del </w:t>
      </w:r>
      <w:r w:rsidR="007D0A46">
        <w:rPr>
          <w:rFonts w:ascii="Arial" w:hAnsi="Arial" w:cs="Arial"/>
        </w:rPr>
        <w:t xml:space="preserve">aula y desde el </w:t>
      </w:r>
      <w:r w:rsidR="00D14505" w:rsidRPr="00BF61D9">
        <w:rPr>
          <w:rFonts w:ascii="Arial" w:hAnsi="Arial" w:cs="Arial"/>
        </w:rPr>
        <w:t>cuerp</w:t>
      </w:r>
      <w:r w:rsidR="007D0A46">
        <w:rPr>
          <w:rFonts w:ascii="Arial" w:hAnsi="Arial" w:cs="Arial"/>
        </w:rPr>
        <w:t xml:space="preserve">o de los individuos, los cuales se conectan con los </w:t>
      </w:r>
      <w:r w:rsidR="00D14505" w:rsidRPr="00BF61D9">
        <w:rPr>
          <w:rFonts w:ascii="Arial" w:hAnsi="Arial" w:cs="Arial"/>
        </w:rPr>
        <w:t xml:space="preserve">“eferentes”, </w:t>
      </w:r>
      <w:r w:rsidR="007D0A46">
        <w:rPr>
          <w:rFonts w:ascii="Arial" w:hAnsi="Arial" w:cs="Arial"/>
        </w:rPr>
        <w:t>es decir, las</w:t>
      </w:r>
      <w:r w:rsidR="00D14505" w:rsidRPr="00BF61D9">
        <w:rPr>
          <w:rFonts w:ascii="Arial" w:hAnsi="Arial" w:cs="Arial"/>
        </w:rPr>
        <w:t xml:space="preserve"> manifestaciones motrices de </w:t>
      </w:r>
      <w:r w:rsidR="007D0A46">
        <w:rPr>
          <w:rFonts w:ascii="Arial" w:hAnsi="Arial" w:cs="Arial"/>
        </w:rPr>
        <w:t>otros</w:t>
      </w:r>
      <w:r w:rsidR="00D14505" w:rsidRPr="00BF61D9">
        <w:rPr>
          <w:rFonts w:ascii="Arial" w:hAnsi="Arial" w:cs="Arial"/>
        </w:rPr>
        <w:t xml:space="preserve"> indiv</w:t>
      </w:r>
      <w:r w:rsidR="007D70AA" w:rsidRPr="00BF61D9">
        <w:rPr>
          <w:rFonts w:ascii="Arial" w:hAnsi="Arial" w:cs="Arial"/>
        </w:rPr>
        <w:t>iduos</w:t>
      </w:r>
      <w:r w:rsidR="007D0A46">
        <w:rPr>
          <w:rFonts w:ascii="Arial" w:hAnsi="Arial" w:cs="Arial"/>
        </w:rPr>
        <w:t>, desde afuera</w:t>
      </w:r>
      <w:r w:rsidR="007D70AA" w:rsidRPr="00BF61D9">
        <w:rPr>
          <w:rFonts w:ascii="Arial" w:hAnsi="Arial" w:cs="Arial"/>
        </w:rPr>
        <w:t xml:space="preserve"> (Educar Portal, 2015). </w:t>
      </w:r>
      <w:r w:rsidR="007D0A46">
        <w:rPr>
          <w:rFonts w:ascii="Arial" w:hAnsi="Arial" w:cs="Arial"/>
        </w:rPr>
        <w:t>De esa manera, gracias a su estimulación, el</w:t>
      </w:r>
      <w:r w:rsidR="007D70AA" w:rsidRPr="00BF61D9">
        <w:rPr>
          <w:rFonts w:ascii="Arial" w:hAnsi="Arial" w:cs="Arial"/>
        </w:rPr>
        <w:t xml:space="preserve"> ce</w:t>
      </w:r>
      <w:r w:rsidR="000B2DD8">
        <w:rPr>
          <w:rFonts w:ascii="Arial" w:hAnsi="Arial" w:cs="Arial"/>
        </w:rPr>
        <w:t>r</w:t>
      </w:r>
      <w:r w:rsidR="007D70AA" w:rsidRPr="00BF61D9">
        <w:rPr>
          <w:rFonts w:ascii="Arial" w:hAnsi="Arial" w:cs="Arial"/>
        </w:rPr>
        <w:t xml:space="preserve">ebro </w:t>
      </w:r>
      <w:r w:rsidR="007D0A46">
        <w:rPr>
          <w:rFonts w:ascii="Arial" w:hAnsi="Arial" w:cs="Arial"/>
        </w:rPr>
        <w:t>siempre</w:t>
      </w:r>
      <w:r w:rsidR="00D14505" w:rsidRPr="00BF61D9">
        <w:rPr>
          <w:rFonts w:ascii="Arial" w:hAnsi="Arial" w:cs="Arial"/>
        </w:rPr>
        <w:t xml:space="preserve"> </w:t>
      </w:r>
      <w:r w:rsidR="007D0A46">
        <w:rPr>
          <w:rFonts w:ascii="Arial" w:hAnsi="Arial" w:cs="Arial"/>
        </w:rPr>
        <w:t xml:space="preserve">está </w:t>
      </w:r>
      <w:r w:rsidR="00D14505" w:rsidRPr="00BF61D9">
        <w:rPr>
          <w:rFonts w:ascii="Arial" w:hAnsi="Arial" w:cs="Arial"/>
        </w:rPr>
        <w:t>activo; de</w:t>
      </w:r>
      <w:r w:rsidR="007D0A46">
        <w:rPr>
          <w:rFonts w:ascii="Arial" w:hAnsi="Arial" w:cs="Arial"/>
        </w:rPr>
        <w:t xml:space="preserve"> lo contrario, se habría fracasado </w:t>
      </w:r>
      <w:r w:rsidR="00D14505" w:rsidRPr="00BF61D9">
        <w:rPr>
          <w:rFonts w:ascii="Arial" w:hAnsi="Arial" w:cs="Arial"/>
        </w:rPr>
        <w:t>en la captación del interés de la comunidad estudiantil.</w:t>
      </w:r>
      <w:r w:rsidR="003A40C8" w:rsidRPr="00BF61D9">
        <w:rPr>
          <w:rFonts w:ascii="Arial" w:hAnsi="Arial" w:cs="Arial"/>
        </w:rPr>
        <w:t xml:space="preserve"> “No hay aprendizaje sin actividad porque se pierde el temor al ridículo, se juega en todos los niveles”, dice Aldana.</w:t>
      </w:r>
    </w:p>
    <w:p w14:paraId="6F9514DD" w14:textId="77777777" w:rsidR="005C79EA" w:rsidRDefault="005C79EA" w:rsidP="005C79EA">
      <w:pPr>
        <w:spacing w:line="360" w:lineRule="auto"/>
        <w:jc w:val="both"/>
        <w:rPr>
          <w:rFonts w:ascii="Arial" w:hAnsi="Arial" w:cs="Arial"/>
        </w:rPr>
      </w:pPr>
    </w:p>
    <w:p w14:paraId="454E657C" w14:textId="44BDE0DC" w:rsidR="005C79EA" w:rsidRPr="00BF61D9" w:rsidRDefault="005C79EA" w:rsidP="005C79EA">
      <w:pPr>
        <w:spacing w:line="360" w:lineRule="auto"/>
        <w:jc w:val="both"/>
        <w:rPr>
          <w:rFonts w:ascii="Arial" w:hAnsi="Arial" w:cs="Arial"/>
        </w:rPr>
      </w:pPr>
      <w:r>
        <w:rPr>
          <w:rFonts w:ascii="Arial" w:hAnsi="Arial" w:cs="Arial"/>
        </w:rPr>
        <w:t>Apoyada en una profunda base científica</w:t>
      </w:r>
      <w:r w:rsidR="001A449E">
        <w:rPr>
          <w:rFonts w:ascii="Arial" w:hAnsi="Arial" w:cs="Arial"/>
        </w:rPr>
        <w:t xml:space="preserve"> de procesos químicos dentro de los individuos e influida por la realidad externa, el conocimiento como constructo social debe ser holográfico y heurístico siempre. En el aula de manera formal, con técnicas y procedimientos que faciliten este arquetipo de ‘</w:t>
      </w:r>
      <w:proofErr w:type="spellStart"/>
      <w:r w:rsidR="001A449E">
        <w:rPr>
          <w:rFonts w:ascii="Arial" w:hAnsi="Arial" w:cs="Arial"/>
        </w:rPr>
        <w:t>enseñaje</w:t>
      </w:r>
      <w:proofErr w:type="spellEnd"/>
      <w:r w:rsidR="001A449E">
        <w:rPr>
          <w:rFonts w:ascii="Arial" w:hAnsi="Arial" w:cs="Arial"/>
        </w:rPr>
        <w:t xml:space="preserve">’; y en ambiente informal, debiera ser un proceso espontáneo condicionado solo por las subjetividades de cada </w:t>
      </w:r>
      <w:r w:rsidR="003608C3">
        <w:rPr>
          <w:rFonts w:ascii="Arial" w:hAnsi="Arial" w:cs="Arial"/>
        </w:rPr>
        <w:t>uno</w:t>
      </w:r>
      <w:r w:rsidR="001A449E">
        <w:rPr>
          <w:rFonts w:ascii="Arial" w:hAnsi="Arial" w:cs="Arial"/>
        </w:rPr>
        <w:t>, pero con la diversidad de pensamiento, escolarizado o no, en un franco hervidero de intelectualidad e imaginación. Ya habrá tiempo para darle forma o formalidad a ese conocimiento, sin sesgar las nuevas formas de construirlo.</w:t>
      </w:r>
    </w:p>
    <w:p w14:paraId="2E5AD54C" w14:textId="77777777" w:rsidR="007538BF" w:rsidRDefault="007538BF" w:rsidP="00EF1143">
      <w:pPr>
        <w:spacing w:line="360" w:lineRule="auto"/>
        <w:jc w:val="both"/>
        <w:rPr>
          <w:rFonts w:ascii="Arial" w:hAnsi="Arial" w:cs="Arial"/>
        </w:rPr>
      </w:pPr>
    </w:p>
    <w:p w14:paraId="7BC7DE44" w14:textId="77777777" w:rsidR="00D41A12" w:rsidRDefault="00D41A12" w:rsidP="00EF1143">
      <w:pPr>
        <w:spacing w:line="360" w:lineRule="auto"/>
        <w:jc w:val="both"/>
        <w:rPr>
          <w:rFonts w:ascii="Arial" w:hAnsi="Arial" w:cs="Arial"/>
        </w:rPr>
      </w:pPr>
    </w:p>
    <w:p w14:paraId="3DA6D136" w14:textId="77777777" w:rsidR="00D41A12" w:rsidRPr="00BF61D9" w:rsidRDefault="00D41A12" w:rsidP="00EF1143">
      <w:pPr>
        <w:spacing w:line="360" w:lineRule="auto"/>
        <w:jc w:val="both"/>
        <w:rPr>
          <w:rFonts w:ascii="Arial" w:hAnsi="Arial" w:cs="Arial"/>
        </w:rPr>
      </w:pPr>
    </w:p>
    <w:p w14:paraId="6DB58A4A" w14:textId="35243D50" w:rsidR="00FB6DE0" w:rsidRPr="00F2524E" w:rsidRDefault="00AD57FE" w:rsidP="00F2524E">
      <w:pPr>
        <w:pStyle w:val="ListParagraph"/>
        <w:numPr>
          <w:ilvl w:val="0"/>
          <w:numId w:val="3"/>
        </w:numPr>
        <w:spacing w:line="360" w:lineRule="auto"/>
        <w:rPr>
          <w:rFonts w:ascii="Arial" w:hAnsi="Arial" w:cs="Arial"/>
          <w:b/>
        </w:rPr>
      </w:pPr>
      <w:r w:rsidRPr="00F2524E">
        <w:rPr>
          <w:rFonts w:ascii="Arial" w:hAnsi="Arial" w:cs="Arial"/>
          <w:b/>
        </w:rPr>
        <w:lastRenderedPageBreak/>
        <w:t>Síntesis y reflexiones finales</w:t>
      </w:r>
    </w:p>
    <w:p w14:paraId="263897A8" w14:textId="43683A27" w:rsidR="00FB6DE0" w:rsidRPr="00BF61D9" w:rsidRDefault="0096008A" w:rsidP="00BF61D9">
      <w:pPr>
        <w:spacing w:line="360" w:lineRule="auto"/>
        <w:jc w:val="both"/>
        <w:rPr>
          <w:rFonts w:ascii="Arial" w:hAnsi="Arial" w:cs="Arial"/>
        </w:rPr>
      </w:pPr>
      <w:r w:rsidRPr="00BF61D9">
        <w:rPr>
          <w:rFonts w:ascii="Arial" w:hAnsi="Arial" w:cs="Arial"/>
        </w:rPr>
        <w:t xml:space="preserve">Ante la cuestión: ¿existe relación entre la inversión </w:t>
      </w:r>
      <w:r w:rsidR="00D529E1" w:rsidRPr="00BF61D9">
        <w:rPr>
          <w:rFonts w:ascii="Arial" w:hAnsi="Arial" w:cs="Arial"/>
        </w:rPr>
        <w:t xml:space="preserve">que aporta un país a su calidad educativa al punto que esta se ve reflejada en los estudios de competencias de </w:t>
      </w:r>
      <w:r w:rsidR="00555133">
        <w:rPr>
          <w:rFonts w:ascii="Arial" w:hAnsi="Arial" w:cs="Arial"/>
        </w:rPr>
        <w:t>los</w:t>
      </w:r>
      <w:r w:rsidR="00D529E1" w:rsidRPr="00BF61D9">
        <w:rPr>
          <w:rFonts w:ascii="Arial" w:hAnsi="Arial" w:cs="Arial"/>
        </w:rPr>
        <w:t xml:space="preserve"> niños y jóvenes a nivel global</w:t>
      </w:r>
      <w:r w:rsidRPr="00BF61D9">
        <w:rPr>
          <w:rFonts w:ascii="Arial" w:hAnsi="Arial" w:cs="Arial"/>
        </w:rPr>
        <w:t>?</w:t>
      </w:r>
      <w:r w:rsidR="00D529E1" w:rsidRPr="00BF61D9">
        <w:rPr>
          <w:rFonts w:ascii="Arial" w:hAnsi="Arial" w:cs="Arial"/>
        </w:rPr>
        <w:t xml:space="preserve"> No, si se compara a Costa Rica con </w:t>
      </w:r>
      <w:r w:rsidR="00593853" w:rsidRPr="00BF61D9">
        <w:rPr>
          <w:rFonts w:ascii="Arial" w:hAnsi="Arial" w:cs="Arial"/>
        </w:rPr>
        <w:t xml:space="preserve">las tres naciones </w:t>
      </w:r>
      <w:r w:rsidR="00555133">
        <w:rPr>
          <w:rFonts w:ascii="Arial" w:hAnsi="Arial" w:cs="Arial"/>
        </w:rPr>
        <w:t>ejemplos</w:t>
      </w:r>
      <w:r w:rsidR="00593853" w:rsidRPr="00BF61D9">
        <w:rPr>
          <w:rFonts w:ascii="Arial" w:hAnsi="Arial" w:cs="Arial"/>
        </w:rPr>
        <w:t xml:space="preserve">, </w:t>
      </w:r>
      <w:r w:rsidR="00D529E1" w:rsidRPr="00BF61D9">
        <w:rPr>
          <w:rFonts w:ascii="Arial" w:hAnsi="Arial" w:cs="Arial"/>
        </w:rPr>
        <w:t>la inversión del peque</w:t>
      </w:r>
      <w:r w:rsidR="00593853" w:rsidRPr="00BF61D9">
        <w:rPr>
          <w:rFonts w:ascii="Arial" w:hAnsi="Arial" w:cs="Arial"/>
        </w:rPr>
        <w:t>ño</w:t>
      </w:r>
      <w:r w:rsidR="00D529E1" w:rsidRPr="00BF61D9">
        <w:rPr>
          <w:rFonts w:ascii="Arial" w:hAnsi="Arial" w:cs="Arial"/>
        </w:rPr>
        <w:t xml:space="preserve"> centroamericano </w:t>
      </w:r>
      <w:r w:rsidR="0091172A" w:rsidRPr="00BF61D9">
        <w:rPr>
          <w:rFonts w:ascii="Arial" w:hAnsi="Arial" w:cs="Arial"/>
        </w:rPr>
        <w:t xml:space="preserve">duplica o triplica las de esos países; y </w:t>
      </w:r>
      <w:r w:rsidR="000B2DD8">
        <w:rPr>
          <w:rFonts w:ascii="Arial" w:hAnsi="Arial" w:cs="Arial"/>
        </w:rPr>
        <w:t>en efecto</w:t>
      </w:r>
      <w:r w:rsidR="0091172A" w:rsidRPr="00BF61D9">
        <w:rPr>
          <w:rFonts w:ascii="Arial" w:hAnsi="Arial" w:cs="Arial"/>
        </w:rPr>
        <w:t>, debido a que sin inversión en las áreas requeridas no puede existir el acceso a la educación para todos</w:t>
      </w:r>
      <w:r w:rsidR="00593853" w:rsidRPr="00BF61D9">
        <w:rPr>
          <w:rFonts w:ascii="Arial" w:hAnsi="Arial" w:cs="Arial"/>
        </w:rPr>
        <w:t>,</w:t>
      </w:r>
      <w:r w:rsidR="0091172A" w:rsidRPr="00BF61D9">
        <w:rPr>
          <w:rFonts w:ascii="Arial" w:hAnsi="Arial" w:cs="Arial"/>
        </w:rPr>
        <w:t xml:space="preserve"> ni condiciones ap</w:t>
      </w:r>
      <w:r w:rsidR="00593853" w:rsidRPr="00BF61D9">
        <w:rPr>
          <w:rFonts w:ascii="Arial" w:hAnsi="Arial" w:cs="Arial"/>
        </w:rPr>
        <w:t xml:space="preserve">tas para </w:t>
      </w:r>
      <w:r w:rsidR="00555133">
        <w:rPr>
          <w:rFonts w:ascii="Arial" w:hAnsi="Arial" w:cs="Arial"/>
        </w:rPr>
        <w:t>un</w:t>
      </w:r>
      <w:r w:rsidR="00593853" w:rsidRPr="00BF61D9">
        <w:rPr>
          <w:rFonts w:ascii="Arial" w:hAnsi="Arial" w:cs="Arial"/>
        </w:rPr>
        <w:t xml:space="preserve"> proceso holístico-</w:t>
      </w:r>
      <w:r w:rsidR="0091172A" w:rsidRPr="00BF61D9">
        <w:rPr>
          <w:rFonts w:ascii="Arial" w:hAnsi="Arial" w:cs="Arial"/>
        </w:rPr>
        <w:t>heurístico.</w:t>
      </w:r>
    </w:p>
    <w:p w14:paraId="641EC52C" w14:textId="77777777" w:rsidR="007538BF" w:rsidRPr="00BF61D9" w:rsidRDefault="007538BF" w:rsidP="00BF61D9">
      <w:pPr>
        <w:spacing w:line="360" w:lineRule="auto"/>
        <w:ind w:firstLine="709"/>
        <w:jc w:val="both"/>
        <w:rPr>
          <w:rFonts w:ascii="Arial" w:hAnsi="Arial" w:cs="Arial"/>
        </w:rPr>
      </w:pPr>
    </w:p>
    <w:p w14:paraId="0B7F0B38" w14:textId="108BC908" w:rsidR="00DC29EF" w:rsidRPr="00BF61D9" w:rsidRDefault="0091172A" w:rsidP="00BF61D9">
      <w:pPr>
        <w:spacing w:line="360" w:lineRule="auto"/>
        <w:jc w:val="both"/>
        <w:rPr>
          <w:rFonts w:ascii="Arial" w:hAnsi="Arial" w:cs="Arial"/>
        </w:rPr>
      </w:pPr>
      <w:r w:rsidRPr="00BF61D9">
        <w:rPr>
          <w:rFonts w:ascii="Arial" w:hAnsi="Arial" w:cs="Arial"/>
        </w:rPr>
        <w:t xml:space="preserve">Quizás se debe ampliar la discusión con otra pregunta: ¿en qué se está invirtiendo ese dinero que no está impactando la </w:t>
      </w:r>
      <w:r w:rsidR="004F62A3">
        <w:rPr>
          <w:rFonts w:ascii="Arial" w:hAnsi="Arial" w:cs="Arial"/>
        </w:rPr>
        <w:t>calidad de la educación? Esa es</w:t>
      </w:r>
      <w:r w:rsidRPr="00BF61D9">
        <w:rPr>
          <w:rFonts w:ascii="Arial" w:hAnsi="Arial" w:cs="Arial"/>
        </w:rPr>
        <w:t xml:space="preserve"> la verdadera cuestión no la cantidad, sino el acierto en la inversión. Asimismo, </w:t>
      </w:r>
      <w:r w:rsidR="006227E9" w:rsidRPr="00BF61D9">
        <w:rPr>
          <w:rFonts w:ascii="Arial" w:hAnsi="Arial" w:cs="Arial"/>
        </w:rPr>
        <w:t>el proceso de enseñanza–</w:t>
      </w:r>
      <w:r w:rsidR="00821874" w:rsidRPr="00BF61D9">
        <w:rPr>
          <w:rFonts w:ascii="Arial" w:hAnsi="Arial" w:cs="Arial"/>
        </w:rPr>
        <w:t>aprendizaje, el cual debe migrar de la visión conductista de la memoria hacia el construct</w:t>
      </w:r>
      <w:r w:rsidR="005B254B">
        <w:rPr>
          <w:rFonts w:ascii="Arial" w:hAnsi="Arial" w:cs="Arial"/>
        </w:rPr>
        <w:t xml:space="preserve">ivismo, haciendo de una lección la </w:t>
      </w:r>
      <w:r w:rsidR="00821874" w:rsidRPr="00BF61D9">
        <w:rPr>
          <w:rFonts w:ascii="Arial" w:hAnsi="Arial" w:cs="Arial"/>
        </w:rPr>
        <w:t xml:space="preserve">experiencia virtuosa del proceso infinito, el cual inicia con el nacimiento del niño y </w:t>
      </w:r>
      <w:r w:rsidR="00DC29EF" w:rsidRPr="00BF61D9">
        <w:rPr>
          <w:rFonts w:ascii="Arial" w:hAnsi="Arial" w:cs="Arial"/>
        </w:rPr>
        <w:t>acaba con la muerte del adulto.</w:t>
      </w:r>
    </w:p>
    <w:p w14:paraId="23DE1BD7" w14:textId="77777777" w:rsidR="007538BF" w:rsidRPr="00BF61D9" w:rsidRDefault="007538BF" w:rsidP="00BF61D9">
      <w:pPr>
        <w:spacing w:line="360" w:lineRule="auto"/>
        <w:ind w:firstLine="709"/>
        <w:jc w:val="both"/>
        <w:rPr>
          <w:rFonts w:ascii="Arial" w:hAnsi="Arial" w:cs="Arial"/>
        </w:rPr>
      </w:pPr>
    </w:p>
    <w:p w14:paraId="1ADEDF4C" w14:textId="5DABE9BB" w:rsidR="00155D13" w:rsidRPr="00BF61D9" w:rsidRDefault="00821874" w:rsidP="00BF61D9">
      <w:pPr>
        <w:spacing w:line="360" w:lineRule="auto"/>
        <w:jc w:val="both"/>
        <w:rPr>
          <w:rFonts w:ascii="Arial" w:hAnsi="Arial" w:cs="Arial"/>
        </w:rPr>
      </w:pPr>
      <w:r w:rsidRPr="00BF61D9">
        <w:rPr>
          <w:rFonts w:ascii="Arial" w:hAnsi="Arial" w:cs="Arial"/>
        </w:rPr>
        <w:t xml:space="preserve">De todas formas, </w:t>
      </w:r>
      <w:r w:rsidR="004410C2" w:rsidRPr="00BF61D9">
        <w:rPr>
          <w:rFonts w:ascii="Arial" w:hAnsi="Arial" w:cs="Arial"/>
        </w:rPr>
        <w:t>“</w:t>
      </w:r>
      <w:r w:rsidRPr="00BF61D9">
        <w:rPr>
          <w:rFonts w:ascii="Arial" w:hAnsi="Arial" w:cs="Arial"/>
        </w:rPr>
        <w:t>la vida está determinada por las oportunidades</w:t>
      </w:r>
      <w:r w:rsidR="004410C2" w:rsidRPr="00BF61D9">
        <w:rPr>
          <w:rFonts w:ascii="Arial" w:hAnsi="Arial" w:cs="Arial"/>
        </w:rPr>
        <w:t xml:space="preserve">, incluso aquellas que dejamos ir”, dijo Scott </w:t>
      </w:r>
      <w:proofErr w:type="spellStart"/>
      <w:r w:rsidR="004410C2" w:rsidRPr="00BF61D9">
        <w:rPr>
          <w:rFonts w:ascii="Arial" w:hAnsi="Arial" w:cs="Arial"/>
        </w:rPr>
        <w:t>Fitz</w:t>
      </w:r>
      <w:r w:rsidR="00DC29EF" w:rsidRPr="00BF61D9">
        <w:rPr>
          <w:rFonts w:ascii="Arial" w:hAnsi="Arial" w:cs="Arial"/>
        </w:rPr>
        <w:t>gerald</w:t>
      </w:r>
      <w:proofErr w:type="spellEnd"/>
      <w:r w:rsidR="00DC29EF" w:rsidRPr="00BF61D9">
        <w:rPr>
          <w:rFonts w:ascii="Arial" w:hAnsi="Arial" w:cs="Arial"/>
        </w:rPr>
        <w:t xml:space="preserve"> (1922) en su relato escrito</w:t>
      </w:r>
      <w:r w:rsidR="004410C2" w:rsidRPr="00BF61D9">
        <w:rPr>
          <w:rFonts w:ascii="Arial" w:hAnsi="Arial" w:cs="Arial"/>
        </w:rPr>
        <w:t xml:space="preserve"> </w:t>
      </w:r>
      <w:r w:rsidR="006227E9" w:rsidRPr="00BF61D9">
        <w:rPr>
          <w:rFonts w:ascii="Arial" w:hAnsi="Arial" w:cs="Arial"/>
        </w:rPr>
        <w:t>“</w:t>
      </w:r>
      <w:r w:rsidR="00DC29EF" w:rsidRPr="00BF61D9">
        <w:rPr>
          <w:rFonts w:ascii="Arial" w:hAnsi="Arial" w:cs="Arial"/>
        </w:rPr>
        <w:t xml:space="preserve">El curioso caso de Benjamín </w:t>
      </w:r>
      <w:proofErr w:type="spellStart"/>
      <w:r w:rsidR="00DC29EF" w:rsidRPr="00BF61D9">
        <w:rPr>
          <w:rFonts w:ascii="Arial" w:hAnsi="Arial" w:cs="Arial"/>
        </w:rPr>
        <w:t>Button</w:t>
      </w:r>
      <w:proofErr w:type="spellEnd"/>
      <w:r w:rsidR="006227E9" w:rsidRPr="00BF61D9">
        <w:rPr>
          <w:rFonts w:ascii="Arial" w:hAnsi="Arial" w:cs="Arial"/>
        </w:rPr>
        <w:t>”</w:t>
      </w:r>
      <w:r w:rsidR="00DC29EF" w:rsidRPr="00BF61D9">
        <w:rPr>
          <w:rFonts w:ascii="Arial" w:hAnsi="Arial" w:cs="Arial"/>
        </w:rPr>
        <w:t>, el cual pasaría a engrosar la</w:t>
      </w:r>
      <w:r w:rsidR="004410C2" w:rsidRPr="00BF61D9">
        <w:rPr>
          <w:rFonts w:ascii="Arial" w:hAnsi="Arial" w:cs="Arial"/>
        </w:rPr>
        <w:t xml:space="preserve"> producción cinematográ</w:t>
      </w:r>
      <w:r w:rsidR="00DC29EF" w:rsidRPr="00BF61D9">
        <w:rPr>
          <w:rFonts w:ascii="Arial" w:hAnsi="Arial" w:cs="Arial"/>
        </w:rPr>
        <w:t>fica estadunidense</w:t>
      </w:r>
      <w:r w:rsidR="004410C2" w:rsidRPr="00BF61D9">
        <w:rPr>
          <w:rFonts w:ascii="Arial" w:hAnsi="Arial" w:cs="Arial"/>
        </w:rPr>
        <w:t>.</w:t>
      </w:r>
      <w:r w:rsidRPr="00BF61D9">
        <w:rPr>
          <w:rFonts w:ascii="Arial" w:hAnsi="Arial" w:cs="Arial"/>
        </w:rPr>
        <w:t xml:space="preserve"> </w:t>
      </w:r>
      <w:r w:rsidR="00155D13" w:rsidRPr="00BF61D9">
        <w:rPr>
          <w:rFonts w:ascii="Arial" w:hAnsi="Arial" w:cs="Arial"/>
        </w:rPr>
        <w:t>“Lo que tenemos ante nosotros no es la alborada del estío, sino una noche polar de una dureza y una oscuridad heladas” (Weber,</w:t>
      </w:r>
      <w:r w:rsidR="006227E9" w:rsidRPr="00BF61D9">
        <w:rPr>
          <w:rFonts w:ascii="Arial" w:hAnsi="Arial" w:cs="Arial"/>
        </w:rPr>
        <w:t xml:space="preserve"> 1919), a</w:t>
      </w:r>
      <w:r w:rsidR="00155D13" w:rsidRPr="00BF61D9">
        <w:rPr>
          <w:rFonts w:ascii="Arial" w:hAnsi="Arial" w:cs="Arial"/>
        </w:rPr>
        <w:t>sí se puede describir la exigencia moral y legal ante un modelo educativo estancado en algún año del siglo XVIII.</w:t>
      </w:r>
    </w:p>
    <w:p w14:paraId="7329386E" w14:textId="77777777" w:rsidR="007538BF" w:rsidRPr="00BF61D9" w:rsidRDefault="007538BF" w:rsidP="00BF61D9">
      <w:pPr>
        <w:spacing w:line="360" w:lineRule="auto"/>
        <w:ind w:firstLine="709"/>
        <w:jc w:val="both"/>
        <w:rPr>
          <w:rFonts w:ascii="Arial" w:hAnsi="Arial" w:cs="Arial"/>
        </w:rPr>
      </w:pPr>
    </w:p>
    <w:p w14:paraId="0F66BB4A" w14:textId="7F61BFE9" w:rsidR="0091172A" w:rsidRPr="00BF61D9" w:rsidRDefault="002D0CD6" w:rsidP="00BF61D9">
      <w:pPr>
        <w:spacing w:line="360" w:lineRule="auto"/>
        <w:jc w:val="both"/>
        <w:rPr>
          <w:rFonts w:ascii="Arial" w:hAnsi="Arial" w:cs="Arial"/>
        </w:rPr>
      </w:pPr>
      <w:r w:rsidRPr="00BF61D9">
        <w:rPr>
          <w:rFonts w:ascii="Arial" w:hAnsi="Arial" w:cs="Arial"/>
        </w:rPr>
        <w:t>La educación costarricense</w:t>
      </w:r>
      <w:r w:rsidR="00AB591B" w:rsidRPr="00BF61D9">
        <w:rPr>
          <w:rFonts w:ascii="Arial" w:hAnsi="Arial" w:cs="Arial"/>
        </w:rPr>
        <w:t>,</w:t>
      </w:r>
      <w:r w:rsidRPr="00BF61D9">
        <w:rPr>
          <w:rFonts w:ascii="Arial" w:hAnsi="Arial" w:cs="Arial"/>
        </w:rPr>
        <w:t xml:space="preserve"> como tantas otras en el continente americano y en el </w:t>
      </w:r>
      <w:r w:rsidR="00A05FDA">
        <w:rPr>
          <w:rFonts w:ascii="Arial" w:hAnsi="Arial" w:cs="Arial"/>
        </w:rPr>
        <w:t>orbe</w:t>
      </w:r>
      <w:r w:rsidR="00AB591B" w:rsidRPr="00BF61D9">
        <w:rPr>
          <w:rFonts w:ascii="Arial" w:hAnsi="Arial" w:cs="Arial"/>
        </w:rPr>
        <w:t>, requiere</w:t>
      </w:r>
      <w:r w:rsidRPr="00BF61D9">
        <w:rPr>
          <w:rFonts w:ascii="Arial" w:hAnsi="Arial" w:cs="Arial"/>
        </w:rPr>
        <w:t xml:space="preserve"> una </w:t>
      </w:r>
      <w:r w:rsidR="00BD03FB">
        <w:rPr>
          <w:rFonts w:ascii="Arial" w:hAnsi="Arial" w:cs="Arial"/>
        </w:rPr>
        <w:t>revolución</w:t>
      </w:r>
      <w:r w:rsidR="0081020D">
        <w:rPr>
          <w:rFonts w:ascii="Arial" w:hAnsi="Arial" w:cs="Arial"/>
        </w:rPr>
        <w:t xml:space="preserve"> que </w:t>
      </w:r>
      <w:r w:rsidRPr="00BF61D9">
        <w:rPr>
          <w:rFonts w:ascii="Arial" w:hAnsi="Arial" w:cs="Arial"/>
        </w:rPr>
        <w:t xml:space="preserve">debe </w:t>
      </w:r>
      <w:r w:rsidR="0081020D">
        <w:rPr>
          <w:rFonts w:ascii="Arial" w:hAnsi="Arial" w:cs="Arial"/>
        </w:rPr>
        <w:t>basarse</w:t>
      </w:r>
      <w:r w:rsidRPr="00BF61D9">
        <w:rPr>
          <w:rFonts w:ascii="Arial" w:hAnsi="Arial" w:cs="Arial"/>
        </w:rPr>
        <w:t xml:space="preserve"> en política pública y marco normativo, para luego trabajar </w:t>
      </w:r>
      <w:proofErr w:type="spellStart"/>
      <w:r w:rsidRPr="00BF61D9">
        <w:rPr>
          <w:rFonts w:ascii="Arial" w:hAnsi="Arial" w:cs="Arial"/>
        </w:rPr>
        <w:t>intergeneracionalment</w:t>
      </w:r>
      <w:r w:rsidR="00AB591B" w:rsidRPr="00BF61D9">
        <w:rPr>
          <w:rFonts w:ascii="Arial" w:hAnsi="Arial" w:cs="Arial"/>
        </w:rPr>
        <w:t>e</w:t>
      </w:r>
      <w:proofErr w:type="spellEnd"/>
      <w:r w:rsidR="00AB591B" w:rsidRPr="00BF61D9">
        <w:rPr>
          <w:rFonts w:ascii="Arial" w:hAnsi="Arial" w:cs="Arial"/>
        </w:rPr>
        <w:t xml:space="preserve"> en su </w:t>
      </w:r>
      <w:r w:rsidR="0081020D">
        <w:rPr>
          <w:rFonts w:ascii="Arial" w:hAnsi="Arial" w:cs="Arial"/>
        </w:rPr>
        <w:t>aplicación</w:t>
      </w:r>
      <w:r w:rsidR="00AB591B" w:rsidRPr="00BF61D9">
        <w:rPr>
          <w:rFonts w:ascii="Arial" w:hAnsi="Arial" w:cs="Arial"/>
        </w:rPr>
        <w:t xml:space="preserve"> efectiva.</w:t>
      </w:r>
      <w:r w:rsidR="00B06379" w:rsidRPr="00BF61D9">
        <w:rPr>
          <w:rFonts w:ascii="Arial" w:hAnsi="Arial" w:cs="Arial"/>
        </w:rPr>
        <w:t xml:space="preserve"> </w:t>
      </w:r>
      <w:r w:rsidR="000B0F4F" w:rsidRPr="00BF61D9">
        <w:rPr>
          <w:rFonts w:ascii="Arial" w:hAnsi="Arial" w:cs="Arial"/>
        </w:rPr>
        <w:t xml:space="preserve">Lamentable o no, es una tarea de generaciones, no </w:t>
      </w:r>
      <w:r w:rsidR="00AB591B" w:rsidRPr="00BF61D9">
        <w:rPr>
          <w:rFonts w:ascii="Arial" w:hAnsi="Arial" w:cs="Arial"/>
        </w:rPr>
        <w:t xml:space="preserve">exclusiva </w:t>
      </w:r>
      <w:r w:rsidR="000B0F4F" w:rsidRPr="00BF61D9">
        <w:rPr>
          <w:rFonts w:ascii="Arial" w:hAnsi="Arial" w:cs="Arial"/>
        </w:rPr>
        <w:t>de leyes o decretos, no es automá</w:t>
      </w:r>
      <w:r w:rsidR="00B06379" w:rsidRPr="00BF61D9">
        <w:rPr>
          <w:rFonts w:ascii="Arial" w:hAnsi="Arial" w:cs="Arial"/>
        </w:rPr>
        <w:t>tica</w:t>
      </w:r>
      <w:r w:rsidR="00516E4C" w:rsidRPr="00BF61D9">
        <w:rPr>
          <w:rFonts w:ascii="Arial" w:hAnsi="Arial" w:cs="Arial"/>
        </w:rPr>
        <w:t>,</w:t>
      </w:r>
      <w:r w:rsidR="00B06379" w:rsidRPr="00BF61D9">
        <w:rPr>
          <w:rFonts w:ascii="Arial" w:hAnsi="Arial" w:cs="Arial"/>
        </w:rPr>
        <w:t xml:space="preserve"> es </w:t>
      </w:r>
      <w:r w:rsidR="004D2915">
        <w:rPr>
          <w:rFonts w:ascii="Arial" w:hAnsi="Arial" w:cs="Arial"/>
        </w:rPr>
        <w:t>gradual</w:t>
      </w:r>
      <w:r w:rsidR="00073B9C" w:rsidRPr="00BF61D9">
        <w:rPr>
          <w:rFonts w:ascii="Arial" w:hAnsi="Arial" w:cs="Arial"/>
        </w:rPr>
        <w:t>;</w:t>
      </w:r>
      <w:r w:rsidR="00B06379" w:rsidRPr="00BF61D9">
        <w:rPr>
          <w:rFonts w:ascii="Arial" w:hAnsi="Arial" w:cs="Arial"/>
        </w:rPr>
        <w:t xml:space="preserve"> no</w:t>
      </w:r>
      <w:r w:rsidR="00073B9C" w:rsidRPr="00BF61D9">
        <w:rPr>
          <w:rFonts w:ascii="Arial" w:hAnsi="Arial" w:cs="Arial"/>
        </w:rPr>
        <w:t xml:space="preserve"> solo</w:t>
      </w:r>
      <w:r w:rsidR="00B06379" w:rsidRPr="00BF61D9">
        <w:rPr>
          <w:rFonts w:ascii="Arial" w:hAnsi="Arial" w:cs="Arial"/>
        </w:rPr>
        <w:t xml:space="preserve"> implica </w:t>
      </w:r>
      <w:r w:rsidR="00B06379" w:rsidRPr="00BF61D9">
        <w:rPr>
          <w:rFonts w:ascii="Arial" w:hAnsi="Arial" w:cs="Arial"/>
        </w:rPr>
        <w:lastRenderedPageBreak/>
        <w:t>cambios en la jornada</w:t>
      </w:r>
      <w:r w:rsidR="00073B9C" w:rsidRPr="00BF61D9">
        <w:rPr>
          <w:rFonts w:ascii="Arial" w:hAnsi="Arial" w:cs="Arial"/>
        </w:rPr>
        <w:t xml:space="preserve"> o en los espacios físicos, pese a que sí debe ir de la mano con las </w:t>
      </w:r>
      <w:r w:rsidR="00516E4C" w:rsidRPr="00BF61D9">
        <w:rPr>
          <w:rFonts w:ascii="Arial" w:hAnsi="Arial" w:cs="Arial"/>
        </w:rPr>
        <w:t>tendencias tecnológicas últimas;</w:t>
      </w:r>
      <w:r w:rsidR="00073B9C" w:rsidRPr="00BF61D9">
        <w:rPr>
          <w:rFonts w:ascii="Arial" w:hAnsi="Arial" w:cs="Arial"/>
        </w:rPr>
        <w:t xml:space="preserve"> conlleva reformar la </w:t>
      </w:r>
      <w:proofErr w:type="spellStart"/>
      <w:r w:rsidR="00073B9C" w:rsidRPr="00BF61D9">
        <w:rPr>
          <w:rFonts w:ascii="Arial" w:hAnsi="Arial" w:cs="Arial"/>
        </w:rPr>
        <w:t>curr</w:t>
      </w:r>
      <w:r w:rsidR="00516E4C" w:rsidRPr="00BF61D9">
        <w:rPr>
          <w:rFonts w:ascii="Arial" w:hAnsi="Arial" w:cs="Arial"/>
        </w:rPr>
        <w:t>ícula</w:t>
      </w:r>
      <w:proofErr w:type="spellEnd"/>
      <w:r w:rsidR="00516E4C" w:rsidRPr="00BF61D9">
        <w:rPr>
          <w:rFonts w:ascii="Arial" w:hAnsi="Arial" w:cs="Arial"/>
        </w:rPr>
        <w:t xml:space="preserve"> en todos los niveles y un</w:t>
      </w:r>
      <w:r w:rsidR="00073B9C" w:rsidRPr="00BF61D9">
        <w:rPr>
          <w:rFonts w:ascii="Arial" w:hAnsi="Arial" w:cs="Arial"/>
        </w:rPr>
        <w:t xml:space="preserve"> fuerte componente participativ</w:t>
      </w:r>
      <w:r w:rsidR="00516E4C" w:rsidRPr="00BF61D9">
        <w:rPr>
          <w:rFonts w:ascii="Arial" w:hAnsi="Arial" w:cs="Arial"/>
        </w:rPr>
        <w:t xml:space="preserve">o de la familia de </w:t>
      </w:r>
      <w:r w:rsidR="00164B1C">
        <w:rPr>
          <w:rFonts w:ascii="Arial" w:hAnsi="Arial" w:cs="Arial"/>
        </w:rPr>
        <w:t>menos a más</w:t>
      </w:r>
      <w:r w:rsidR="00073B9C" w:rsidRPr="00BF61D9">
        <w:rPr>
          <w:rFonts w:ascii="Arial" w:hAnsi="Arial" w:cs="Arial"/>
        </w:rPr>
        <w:t xml:space="preserve"> involucramiento. </w:t>
      </w:r>
    </w:p>
    <w:p w14:paraId="732BCBF0" w14:textId="77777777" w:rsidR="007538BF" w:rsidRPr="00BF61D9" w:rsidRDefault="007538BF" w:rsidP="00BF61D9">
      <w:pPr>
        <w:spacing w:line="360" w:lineRule="auto"/>
        <w:ind w:firstLine="709"/>
        <w:jc w:val="both"/>
        <w:rPr>
          <w:rFonts w:ascii="Arial" w:hAnsi="Arial" w:cs="Arial"/>
        </w:rPr>
      </w:pPr>
    </w:p>
    <w:p w14:paraId="079F2C81" w14:textId="5CA89D39" w:rsidR="00F5348B" w:rsidRPr="00BF61D9" w:rsidRDefault="006420AA" w:rsidP="00BF61D9">
      <w:pPr>
        <w:spacing w:line="360" w:lineRule="auto"/>
        <w:jc w:val="both"/>
        <w:rPr>
          <w:rFonts w:ascii="Arial" w:hAnsi="Arial" w:cs="Arial"/>
        </w:rPr>
      </w:pPr>
      <w:r w:rsidRPr="00BF61D9">
        <w:rPr>
          <w:rFonts w:ascii="Arial" w:hAnsi="Arial" w:cs="Arial"/>
        </w:rPr>
        <w:t xml:space="preserve">Cada </w:t>
      </w:r>
      <w:r w:rsidR="003608C3">
        <w:rPr>
          <w:rFonts w:ascii="Arial" w:hAnsi="Arial" w:cs="Arial"/>
        </w:rPr>
        <w:t>uno</w:t>
      </w:r>
      <w:r w:rsidRPr="00BF61D9">
        <w:rPr>
          <w:rFonts w:ascii="Arial" w:hAnsi="Arial" w:cs="Arial"/>
        </w:rPr>
        <w:t xml:space="preserve"> tendrá capacidades diferentes, inteligencias múltiples, mayor o menor capacidad para </w:t>
      </w:r>
      <w:r w:rsidR="00004A67">
        <w:rPr>
          <w:rFonts w:ascii="Arial" w:hAnsi="Arial" w:cs="Arial"/>
        </w:rPr>
        <w:t>las diferentes</w:t>
      </w:r>
      <w:r w:rsidRPr="00BF61D9">
        <w:rPr>
          <w:rFonts w:ascii="Arial" w:hAnsi="Arial" w:cs="Arial"/>
        </w:rPr>
        <w:t xml:space="preserve"> ciencia</w:t>
      </w:r>
      <w:r w:rsidR="00004A67">
        <w:rPr>
          <w:rFonts w:ascii="Arial" w:hAnsi="Arial" w:cs="Arial"/>
        </w:rPr>
        <w:t>s</w:t>
      </w:r>
      <w:r w:rsidRPr="00BF61D9">
        <w:rPr>
          <w:rFonts w:ascii="Arial" w:hAnsi="Arial" w:cs="Arial"/>
        </w:rPr>
        <w:t xml:space="preserve">, </w:t>
      </w:r>
      <w:r w:rsidR="00976814" w:rsidRPr="00BF61D9">
        <w:rPr>
          <w:rFonts w:ascii="Arial" w:hAnsi="Arial" w:cs="Arial"/>
        </w:rPr>
        <w:t xml:space="preserve">astucia </w:t>
      </w:r>
      <w:r w:rsidRPr="00BF61D9">
        <w:rPr>
          <w:rFonts w:ascii="Arial" w:hAnsi="Arial" w:cs="Arial"/>
        </w:rPr>
        <w:t>para la vida en sociedad o</w:t>
      </w:r>
      <w:r w:rsidR="00976814" w:rsidRPr="00BF61D9">
        <w:rPr>
          <w:rFonts w:ascii="Arial" w:hAnsi="Arial" w:cs="Arial"/>
        </w:rPr>
        <w:t>/y</w:t>
      </w:r>
      <w:r w:rsidRPr="00BF61D9">
        <w:rPr>
          <w:rFonts w:ascii="Arial" w:hAnsi="Arial" w:cs="Arial"/>
        </w:rPr>
        <w:t xml:space="preserve"> para la abstracción en el c</w:t>
      </w:r>
      <w:r w:rsidR="00976814" w:rsidRPr="00BF61D9">
        <w:rPr>
          <w:rFonts w:ascii="Arial" w:hAnsi="Arial" w:cs="Arial"/>
        </w:rPr>
        <w:t xml:space="preserve">onocimiento, </w:t>
      </w:r>
      <w:r w:rsidR="001E0872" w:rsidRPr="00BF61D9">
        <w:rPr>
          <w:rFonts w:ascii="Arial" w:hAnsi="Arial" w:cs="Arial"/>
        </w:rPr>
        <w:t xml:space="preserve">pero es </w:t>
      </w:r>
      <w:r w:rsidRPr="00BF61D9">
        <w:rPr>
          <w:rFonts w:ascii="Arial" w:hAnsi="Arial" w:cs="Arial"/>
        </w:rPr>
        <w:t xml:space="preserve">el disfrute de todos estos ambientes </w:t>
      </w:r>
      <w:r w:rsidR="002A09AF" w:rsidRPr="00BF61D9">
        <w:rPr>
          <w:rFonts w:ascii="Arial" w:hAnsi="Arial" w:cs="Arial"/>
        </w:rPr>
        <w:t>lo que forma a</w:t>
      </w:r>
      <w:r w:rsidRPr="00BF61D9">
        <w:rPr>
          <w:rFonts w:ascii="Arial" w:hAnsi="Arial" w:cs="Arial"/>
        </w:rPr>
        <w:t xml:space="preserve">l ser </w:t>
      </w:r>
      <w:r w:rsidR="002A09AF" w:rsidRPr="00BF61D9">
        <w:rPr>
          <w:rFonts w:ascii="Arial" w:hAnsi="Arial" w:cs="Arial"/>
        </w:rPr>
        <w:t>de manera integral, sensible a las vicisitudes del otro, rígido en valores e ideales</w:t>
      </w:r>
      <w:r w:rsidR="00C95632" w:rsidRPr="00BF61D9">
        <w:rPr>
          <w:rFonts w:ascii="Arial" w:hAnsi="Arial" w:cs="Arial"/>
        </w:rPr>
        <w:t>,</w:t>
      </w:r>
      <w:r w:rsidR="002A09AF" w:rsidRPr="00BF61D9">
        <w:rPr>
          <w:rFonts w:ascii="Arial" w:hAnsi="Arial" w:cs="Arial"/>
        </w:rPr>
        <w:t xml:space="preserve"> y </w:t>
      </w:r>
      <w:r w:rsidR="00261817">
        <w:rPr>
          <w:rFonts w:ascii="Arial" w:hAnsi="Arial" w:cs="Arial"/>
        </w:rPr>
        <w:t xml:space="preserve">determinado en espíritu. </w:t>
      </w:r>
      <w:r w:rsidR="008268BB" w:rsidRPr="00BF61D9">
        <w:rPr>
          <w:rFonts w:ascii="Arial" w:hAnsi="Arial" w:cs="Arial"/>
        </w:rPr>
        <w:t>Entonces, el arte, la música, la historia, los idiomas, la técnica, la cultura, la sociedad, la convivencia, los valores, el medioambiente, la teoría, entre otros, son elementos que no pueden ausentarse en la edu</w:t>
      </w:r>
      <w:r w:rsidR="00C614FA" w:rsidRPr="00BF61D9">
        <w:rPr>
          <w:rFonts w:ascii="Arial" w:hAnsi="Arial" w:cs="Arial"/>
        </w:rPr>
        <w:t>cación escolarizada. El docente</w:t>
      </w:r>
      <w:r w:rsidR="008268BB" w:rsidRPr="00BF61D9">
        <w:rPr>
          <w:rFonts w:ascii="Arial" w:hAnsi="Arial" w:cs="Arial"/>
        </w:rPr>
        <w:t xml:space="preserve"> es formador de hombres, de mujeres, de líderes, es un facilitador del conocimiento, en una experiencia total que hace fluir el conocimiento de cada quien para construir </w:t>
      </w:r>
      <w:r w:rsidR="00A9679A">
        <w:rPr>
          <w:rFonts w:ascii="Arial" w:hAnsi="Arial" w:cs="Arial"/>
        </w:rPr>
        <w:t>lo</w:t>
      </w:r>
      <w:r w:rsidR="008268BB" w:rsidRPr="00BF61D9">
        <w:rPr>
          <w:rFonts w:ascii="Arial" w:hAnsi="Arial" w:cs="Arial"/>
        </w:rPr>
        <w:t xml:space="preserve"> nuevo</w:t>
      </w:r>
      <w:r w:rsidR="00286D37" w:rsidRPr="00BF61D9">
        <w:rPr>
          <w:rFonts w:ascii="Arial" w:hAnsi="Arial" w:cs="Arial"/>
        </w:rPr>
        <w:t xml:space="preserve"> con </w:t>
      </w:r>
      <w:r w:rsidR="00A9679A">
        <w:rPr>
          <w:rFonts w:ascii="Arial" w:hAnsi="Arial" w:cs="Arial"/>
        </w:rPr>
        <w:t>racionalidad</w:t>
      </w:r>
      <w:r w:rsidR="00451C71">
        <w:rPr>
          <w:rFonts w:ascii="Arial" w:hAnsi="Arial" w:cs="Arial"/>
        </w:rPr>
        <w:t>,</w:t>
      </w:r>
      <w:r w:rsidR="00286D37" w:rsidRPr="00BF61D9">
        <w:rPr>
          <w:rFonts w:ascii="Arial" w:hAnsi="Arial" w:cs="Arial"/>
        </w:rPr>
        <w:t xml:space="preserve"> </w:t>
      </w:r>
      <w:r w:rsidR="00842C2D">
        <w:rPr>
          <w:rFonts w:ascii="Arial" w:hAnsi="Arial" w:cs="Arial"/>
        </w:rPr>
        <w:t>y</w:t>
      </w:r>
      <w:r w:rsidR="00286D37" w:rsidRPr="00BF61D9">
        <w:rPr>
          <w:rFonts w:ascii="Arial" w:hAnsi="Arial" w:cs="Arial"/>
        </w:rPr>
        <w:t xml:space="preserve"> no concebirlo como </w:t>
      </w:r>
      <w:r w:rsidR="00A9679A">
        <w:rPr>
          <w:rFonts w:ascii="Arial" w:hAnsi="Arial" w:cs="Arial"/>
        </w:rPr>
        <w:t>absoluto</w:t>
      </w:r>
      <w:r w:rsidR="008268BB" w:rsidRPr="00BF61D9">
        <w:rPr>
          <w:rFonts w:ascii="Arial" w:hAnsi="Arial" w:cs="Arial"/>
        </w:rPr>
        <w:t xml:space="preserve">. </w:t>
      </w:r>
    </w:p>
    <w:p w14:paraId="1BBB9399" w14:textId="77777777" w:rsidR="00BF61D9" w:rsidRDefault="00BF61D9" w:rsidP="00BF61D9">
      <w:pPr>
        <w:spacing w:line="360" w:lineRule="auto"/>
        <w:jc w:val="both"/>
        <w:rPr>
          <w:rFonts w:ascii="Arial" w:hAnsi="Arial" w:cs="Arial"/>
        </w:rPr>
      </w:pPr>
    </w:p>
    <w:p w14:paraId="0970DA25" w14:textId="2746FE1F" w:rsidR="008268BB" w:rsidRPr="00BF61D9" w:rsidRDefault="00A9679A" w:rsidP="00BF61D9">
      <w:pPr>
        <w:spacing w:line="360" w:lineRule="auto"/>
        <w:jc w:val="both"/>
        <w:rPr>
          <w:rFonts w:ascii="Arial" w:hAnsi="Arial" w:cs="Arial"/>
        </w:rPr>
      </w:pPr>
      <w:r>
        <w:rPr>
          <w:rFonts w:ascii="Arial" w:hAnsi="Arial" w:cs="Arial"/>
        </w:rPr>
        <w:t>La</w:t>
      </w:r>
      <w:r w:rsidR="008268BB" w:rsidRPr="00BF61D9">
        <w:rPr>
          <w:rFonts w:ascii="Arial" w:hAnsi="Arial" w:cs="Arial"/>
        </w:rPr>
        <w:t xml:space="preserve"> educación para el mercado</w:t>
      </w:r>
      <w:r>
        <w:rPr>
          <w:rFonts w:ascii="Arial" w:hAnsi="Arial" w:cs="Arial"/>
        </w:rPr>
        <w:t xml:space="preserve"> no deja más que vacíos</w:t>
      </w:r>
      <w:r w:rsidR="003F6AB5">
        <w:rPr>
          <w:rFonts w:ascii="Arial" w:hAnsi="Arial" w:cs="Arial"/>
        </w:rPr>
        <w:t xml:space="preserve"> y una </w:t>
      </w:r>
      <w:r w:rsidR="008268BB" w:rsidRPr="00BF61D9">
        <w:rPr>
          <w:rFonts w:ascii="Arial" w:hAnsi="Arial" w:cs="Arial"/>
        </w:rPr>
        <w:t xml:space="preserve">versión </w:t>
      </w:r>
      <w:r w:rsidR="002723DF" w:rsidRPr="00BF61D9">
        <w:rPr>
          <w:rFonts w:ascii="Arial" w:hAnsi="Arial" w:cs="Arial"/>
        </w:rPr>
        <w:t xml:space="preserve">única </w:t>
      </w:r>
      <w:r w:rsidR="008268BB" w:rsidRPr="00BF61D9">
        <w:rPr>
          <w:rFonts w:ascii="Arial" w:hAnsi="Arial" w:cs="Arial"/>
        </w:rPr>
        <w:t>de realidad o de una técnica inconmovible para realizar las tareas que requiere el capital. Se requiere</w:t>
      </w:r>
      <w:r w:rsidR="00286D37" w:rsidRPr="00BF61D9">
        <w:rPr>
          <w:rFonts w:ascii="Arial" w:hAnsi="Arial" w:cs="Arial"/>
        </w:rPr>
        <w:t xml:space="preserve">n </w:t>
      </w:r>
      <w:r w:rsidR="003F6AB5">
        <w:rPr>
          <w:rFonts w:ascii="Arial" w:hAnsi="Arial" w:cs="Arial"/>
        </w:rPr>
        <w:t>humanos</w:t>
      </w:r>
      <w:r w:rsidR="008268BB" w:rsidRPr="00BF61D9">
        <w:rPr>
          <w:rFonts w:ascii="Arial" w:hAnsi="Arial" w:cs="Arial"/>
        </w:rPr>
        <w:t xml:space="preserve"> capaces de pensar, no robots como los que ya el hombre creó y perfeccionará para las labores mecánicas.</w:t>
      </w:r>
      <w:r w:rsidR="0010590B" w:rsidRPr="00BF61D9">
        <w:rPr>
          <w:rFonts w:ascii="Arial" w:hAnsi="Arial" w:cs="Arial"/>
        </w:rPr>
        <w:t xml:space="preserve"> Materializar </w:t>
      </w:r>
      <w:r w:rsidR="00286D37" w:rsidRPr="00BF61D9">
        <w:rPr>
          <w:rFonts w:ascii="Arial" w:hAnsi="Arial" w:cs="Arial"/>
        </w:rPr>
        <w:t>la</w:t>
      </w:r>
      <w:r w:rsidR="0010590B" w:rsidRPr="00BF61D9">
        <w:rPr>
          <w:rFonts w:ascii="Arial" w:hAnsi="Arial" w:cs="Arial"/>
        </w:rPr>
        <w:t xml:space="preserve"> calidad</w:t>
      </w:r>
      <w:r w:rsidR="00842C2D">
        <w:rPr>
          <w:rFonts w:ascii="Arial" w:hAnsi="Arial" w:cs="Arial"/>
        </w:rPr>
        <w:t>,</w:t>
      </w:r>
      <w:r w:rsidR="0010590B" w:rsidRPr="00BF61D9">
        <w:rPr>
          <w:rFonts w:ascii="Arial" w:hAnsi="Arial" w:cs="Arial"/>
        </w:rPr>
        <w:t xml:space="preserve"> indiscutiblemente</w:t>
      </w:r>
      <w:r w:rsidR="00842C2D">
        <w:rPr>
          <w:rFonts w:ascii="Arial" w:hAnsi="Arial" w:cs="Arial"/>
        </w:rPr>
        <w:t>,</w:t>
      </w:r>
      <w:r w:rsidR="0010590B" w:rsidRPr="00BF61D9">
        <w:rPr>
          <w:rFonts w:ascii="Arial" w:hAnsi="Arial" w:cs="Arial"/>
        </w:rPr>
        <w:t xml:space="preserve"> </w:t>
      </w:r>
      <w:r w:rsidR="00842C2D">
        <w:rPr>
          <w:rFonts w:ascii="Arial" w:hAnsi="Arial" w:cs="Arial"/>
        </w:rPr>
        <w:t>está relacionado</w:t>
      </w:r>
      <w:r w:rsidR="00842C2D" w:rsidRPr="00BF61D9">
        <w:rPr>
          <w:rFonts w:ascii="Arial" w:hAnsi="Arial" w:cs="Arial"/>
        </w:rPr>
        <w:t xml:space="preserve"> </w:t>
      </w:r>
      <w:r w:rsidR="0010590B" w:rsidRPr="00BF61D9">
        <w:rPr>
          <w:rFonts w:ascii="Arial" w:hAnsi="Arial" w:cs="Arial"/>
        </w:rPr>
        <w:t xml:space="preserve">con el sistema que como nación hayamos adoptado, puesto que </w:t>
      </w:r>
      <w:r w:rsidR="00286D37" w:rsidRPr="00BF61D9">
        <w:rPr>
          <w:rFonts w:ascii="Arial" w:hAnsi="Arial" w:cs="Arial"/>
        </w:rPr>
        <w:t>el apremio</w:t>
      </w:r>
      <w:r w:rsidR="0010590B" w:rsidRPr="00BF61D9">
        <w:rPr>
          <w:rFonts w:ascii="Arial" w:hAnsi="Arial" w:cs="Arial"/>
        </w:rPr>
        <w:t xml:space="preserve"> ante la carencia de autómatas forzará al c</w:t>
      </w:r>
      <w:r w:rsidR="003F6AB5">
        <w:rPr>
          <w:rFonts w:ascii="Arial" w:hAnsi="Arial" w:cs="Arial"/>
        </w:rPr>
        <w:t xml:space="preserve">apital de la educación privada </w:t>
      </w:r>
      <w:r w:rsidR="0010590B" w:rsidRPr="00BF61D9">
        <w:rPr>
          <w:rFonts w:ascii="Arial" w:hAnsi="Arial" w:cs="Arial"/>
        </w:rPr>
        <w:t xml:space="preserve">a graduar más </w:t>
      </w:r>
      <w:r w:rsidR="00806119" w:rsidRPr="00BF61D9">
        <w:rPr>
          <w:rFonts w:ascii="Arial" w:hAnsi="Arial" w:cs="Arial"/>
        </w:rPr>
        <w:t>personas para maquila</w:t>
      </w:r>
      <w:r w:rsidR="003F6AB5">
        <w:rPr>
          <w:rFonts w:ascii="Arial" w:hAnsi="Arial" w:cs="Arial"/>
        </w:rPr>
        <w:t xml:space="preserve">s o los </w:t>
      </w:r>
      <w:proofErr w:type="spellStart"/>
      <w:r w:rsidR="003F6AB5" w:rsidRPr="00E12279">
        <w:rPr>
          <w:rFonts w:ascii="Arial" w:hAnsi="Arial" w:cs="Arial"/>
          <w:i/>
        </w:rPr>
        <w:t>sweet</w:t>
      </w:r>
      <w:proofErr w:type="spellEnd"/>
      <w:r w:rsidR="003F6AB5" w:rsidRPr="00E12279">
        <w:rPr>
          <w:rFonts w:ascii="Arial" w:hAnsi="Arial" w:cs="Arial"/>
          <w:i/>
        </w:rPr>
        <w:t xml:space="preserve"> shops</w:t>
      </w:r>
      <w:r w:rsidR="003F6AB5">
        <w:rPr>
          <w:rFonts w:ascii="Arial" w:hAnsi="Arial" w:cs="Arial"/>
        </w:rPr>
        <w:t xml:space="preserve"> del siglo XXI</w:t>
      </w:r>
      <w:r w:rsidR="00806119" w:rsidRPr="00BF61D9">
        <w:rPr>
          <w:rFonts w:ascii="Arial" w:hAnsi="Arial" w:cs="Arial"/>
        </w:rPr>
        <w:t xml:space="preserve">. </w:t>
      </w:r>
    </w:p>
    <w:p w14:paraId="496D715E" w14:textId="77777777" w:rsidR="007538BF" w:rsidRPr="00BF61D9" w:rsidRDefault="007538BF" w:rsidP="00BF61D9">
      <w:pPr>
        <w:spacing w:line="360" w:lineRule="auto"/>
        <w:ind w:firstLine="709"/>
        <w:jc w:val="both"/>
        <w:rPr>
          <w:rFonts w:ascii="Arial" w:hAnsi="Arial" w:cs="Arial"/>
        </w:rPr>
      </w:pPr>
    </w:p>
    <w:p w14:paraId="06A303C6" w14:textId="5B7BE89D" w:rsidR="003B596B" w:rsidRPr="00BF61D9" w:rsidRDefault="00F927C8" w:rsidP="00BF61D9">
      <w:pPr>
        <w:spacing w:line="360" w:lineRule="auto"/>
        <w:jc w:val="both"/>
        <w:rPr>
          <w:rFonts w:ascii="Arial" w:hAnsi="Arial" w:cs="Arial"/>
        </w:rPr>
      </w:pPr>
      <w:r w:rsidRPr="00BF61D9">
        <w:rPr>
          <w:rFonts w:ascii="Arial" w:hAnsi="Arial" w:cs="Arial"/>
        </w:rPr>
        <w:t xml:space="preserve">Conviene un análisis político, económico y social para dilucidar el camino en este particular, ya que </w:t>
      </w:r>
      <w:r w:rsidR="00415657" w:rsidRPr="00BF61D9">
        <w:rPr>
          <w:rFonts w:ascii="Arial" w:hAnsi="Arial" w:cs="Arial"/>
        </w:rPr>
        <w:t>se han</w:t>
      </w:r>
      <w:r w:rsidRPr="00BF61D9">
        <w:rPr>
          <w:rFonts w:ascii="Arial" w:hAnsi="Arial" w:cs="Arial"/>
        </w:rPr>
        <w:t xml:space="preserve"> </w:t>
      </w:r>
      <w:r w:rsidR="00E12279">
        <w:rPr>
          <w:rFonts w:ascii="Arial" w:hAnsi="Arial" w:cs="Arial"/>
        </w:rPr>
        <w:t>ejemplificado</w:t>
      </w:r>
      <w:r w:rsidRPr="00BF61D9">
        <w:rPr>
          <w:rFonts w:ascii="Arial" w:hAnsi="Arial" w:cs="Arial"/>
        </w:rPr>
        <w:t xml:space="preserve"> países igualmente liberales en su</w:t>
      </w:r>
      <w:r w:rsidR="00E12279">
        <w:rPr>
          <w:rFonts w:ascii="Arial" w:hAnsi="Arial" w:cs="Arial"/>
        </w:rPr>
        <w:t>s modelos, pero exitosos en sus modelos educativo</w:t>
      </w:r>
      <w:r w:rsidRPr="00BF61D9">
        <w:rPr>
          <w:rFonts w:ascii="Arial" w:hAnsi="Arial" w:cs="Arial"/>
        </w:rPr>
        <w:t xml:space="preserve">s. En algún punto se cruzan las variables que harán posible una reforma </w:t>
      </w:r>
      <w:r w:rsidRPr="00BF61D9">
        <w:rPr>
          <w:rFonts w:ascii="Arial" w:hAnsi="Arial" w:cs="Arial"/>
        </w:rPr>
        <w:lastRenderedPageBreak/>
        <w:t xml:space="preserve">efectiva o </w:t>
      </w:r>
      <w:r w:rsidR="00415657" w:rsidRPr="00BF61D9">
        <w:rPr>
          <w:rFonts w:ascii="Arial" w:hAnsi="Arial" w:cs="Arial"/>
        </w:rPr>
        <w:t>tal vez</w:t>
      </w:r>
      <w:r w:rsidRPr="00BF61D9">
        <w:rPr>
          <w:rFonts w:ascii="Arial" w:hAnsi="Arial" w:cs="Arial"/>
        </w:rPr>
        <w:t xml:space="preserve"> sea necesaria una “revolución suave” en el pensamiento, la cual rompa el discurso oficial de la élite académica y del buró político, ambos actores </w:t>
      </w:r>
      <w:r w:rsidR="00415657" w:rsidRPr="00BF61D9">
        <w:rPr>
          <w:rFonts w:ascii="Arial" w:hAnsi="Arial" w:cs="Arial"/>
        </w:rPr>
        <w:t>protagonistas del</w:t>
      </w:r>
      <w:r w:rsidRPr="00BF61D9">
        <w:rPr>
          <w:rFonts w:ascii="Arial" w:hAnsi="Arial" w:cs="Arial"/>
        </w:rPr>
        <w:t xml:space="preserve"> </w:t>
      </w:r>
      <w:r w:rsidRPr="00BF61D9">
        <w:rPr>
          <w:rFonts w:ascii="Arial" w:hAnsi="Arial" w:cs="Arial"/>
          <w:i/>
        </w:rPr>
        <w:t>establishment</w:t>
      </w:r>
      <w:r w:rsidRPr="00BF61D9">
        <w:rPr>
          <w:rFonts w:ascii="Arial" w:hAnsi="Arial" w:cs="Arial"/>
        </w:rPr>
        <w:t xml:space="preserve">. </w:t>
      </w:r>
    </w:p>
    <w:p w14:paraId="0E39F7B1" w14:textId="77777777" w:rsidR="007538BF" w:rsidRPr="00BF61D9" w:rsidRDefault="007538BF" w:rsidP="00BF61D9">
      <w:pPr>
        <w:spacing w:line="360" w:lineRule="auto"/>
        <w:ind w:firstLine="709"/>
        <w:jc w:val="both"/>
        <w:rPr>
          <w:rFonts w:ascii="Arial" w:hAnsi="Arial" w:cs="Arial"/>
        </w:rPr>
      </w:pPr>
    </w:p>
    <w:p w14:paraId="60DFF9F2" w14:textId="29CEC18A" w:rsidR="00FB6DE0" w:rsidRPr="00BF61D9" w:rsidRDefault="00FB6DE0" w:rsidP="00BF61D9">
      <w:pPr>
        <w:rPr>
          <w:rFonts w:ascii="Arial" w:hAnsi="Arial" w:cs="Arial"/>
        </w:rPr>
      </w:pPr>
      <w:r w:rsidRPr="00BF61D9">
        <w:rPr>
          <w:rFonts w:ascii="Arial" w:hAnsi="Arial" w:cs="Arial"/>
          <w:b/>
        </w:rPr>
        <w:t>Referencias</w:t>
      </w:r>
    </w:p>
    <w:p w14:paraId="6A0767AD" w14:textId="77777777" w:rsidR="00BF61D9" w:rsidRDefault="00BF61D9" w:rsidP="00BF61D9">
      <w:pPr>
        <w:ind w:left="709" w:hanging="709"/>
        <w:jc w:val="both"/>
        <w:rPr>
          <w:rFonts w:ascii="Arial" w:hAnsi="Arial" w:cs="Arial"/>
        </w:rPr>
      </w:pPr>
    </w:p>
    <w:p w14:paraId="0B849F0B" w14:textId="2B511C78" w:rsidR="005C7522" w:rsidRPr="00BF61D9" w:rsidRDefault="005C7522" w:rsidP="00BF61D9">
      <w:pPr>
        <w:ind w:left="709" w:hanging="709"/>
        <w:jc w:val="both"/>
        <w:rPr>
          <w:rFonts w:ascii="Arial" w:hAnsi="Arial" w:cs="Arial"/>
        </w:rPr>
      </w:pPr>
      <w:r w:rsidRPr="00BF61D9">
        <w:rPr>
          <w:rFonts w:ascii="Arial" w:hAnsi="Arial" w:cs="Arial"/>
        </w:rPr>
        <w:t>Arriagada, R</w:t>
      </w:r>
      <w:r w:rsidR="0065394B">
        <w:rPr>
          <w:rFonts w:ascii="Arial" w:hAnsi="Arial" w:cs="Arial"/>
        </w:rPr>
        <w:t>.</w:t>
      </w:r>
      <w:r w:rsidRPr="00BF61D9">
        <w:rPr>
          <w:rFonts w:ascii="Arial" w:hAnsi="Arial" w:cs="Arial"/>
        </w:rPr>
        <w:t xml:space="preserve"> (2002). </w:t>
      </w:r>
      <w:r w:rsidRPr="00BF61D9">
        <w:rPr>
          <w:rFonts w:ascii="Arial" w:hAnsi="Arial" w:cs="Arial"/>
          <w:i/>
        </w:rPr>
        <w:t>Diseño de un estudio para la medición de desempeño para evaluar la gestión municipal: una propuesta metodológica</w:t>
      </w:r>
      <w:r w:rsidRPr="00BF61D9">
        <w:rPr>
          <w:rFonts w:ascii="Arial" w:hAnsi="Arial" w:cs="Arial"/>
        </w:rPr>
        <w:t xml:space="preserve">. Chile: </w:t>
      </w:r>
      <w:proofErr w:type="spellStart"/>
      <w:r w:rsidRPr="00BF61D9">
        <w:rPr>
          <w:rFonts w:ascii="Arial" w:hAnsi="Arial" w:cs="Arial"/>
        </w:rPr>
        <w:t>Cepal</w:t>
      </w:r>
      <w:proofErr w:type="spellEnd"/>
      <w:r w:rsidRPr="00BF61D9">
        <w:rPr>
          <w:rFonts w:ascii="Arial" w:hAnsi="Arial" w:cs="Arial"/>
        </w:rPr>
        <w:t>.</w:t>
      </w:r>
    </w:p>
    <w:p w14:paraId="392154FB" w14:textId="77777777" w:rsidR="00BF61D9" w:rsidRDefault="00BF61D9" w:rsidP="00BF61D9">
      <w:pPr>
        <w:ind w:left="709" w:hanging="709"/>
        <w:jc w:val="both"/>
        <w:rPr>
          <w:rFonts w:ascii="Arial" w:hAnsi="Arial" w:cs="Arial"/>
        </w:rPr>
      </w:pPr>
    </w:p>
    <w:p w14:paraId="79D63293" w14:textId="77777777" w:rsidR="005C7522" w:rsidRPr="00BF61D9" w:rsidRDefault="00C32C30" w:rsidP="00BF61D9">
      <w:pPr>
        <w:ind w:left="709" w:hanging="709"/>
        <w:jc w:val="both"/>
        <w:rPr>
          <w:rFonts w:ascii="Arial" w:hAnsi="Arial" w:cs="Arial"/>
        </w:rPr>
      </w:pPr>
      <w:r w:rsidRPr="00BF61D9">
        <w:rPr>
          <w:rFonts w:ascii="Arial" w:hAnsi="Arial" w:cs="Arial"/>
        </w:rPr>
        <w:t>Banco Mundial.</w:t>
      </w:r>
      <w:r w:rsidR="005C7522" w:rsidRPr="00BF61D9">
        <w:rPr>
          <w:rFonts w:ascii="Arial" w:hAnsi="Arial" w:cs="Arial"/>
        </w:rPr>
        <w:t xml:space="preserve"> (2016). </w:t>
      </w:r>
      <w:r w:rsidR="005C7522" w:rsidRPr="00BF61D9">
        <w:rPr>
          <w:rFonts w:ascii="Arial" w:hAnsi="Arial" w:cs="Arial"/>
          <w:i/>
        </w:rPr>
        <w:t>Gasto público en educación, total % PIB</w:t>
      </w:r>
      <w:r w:rsidR="005C7522" w:rsidRPr="00BF61D9">
        <w:rPr>
          <w:rFonts w:ascii="Arial" w:hAnsi="Arial" w:cs="Arial"/>
        </w:rPr>
        <w:t xml:space="preserve"> [Gráficas disponibl</w:t>
      </w:r>
      <w:r w:rsidR="00B62B8E" w:rsidRPr="00BF61D9">
        <w:rPr>
          <w:rFonts w:ascii="Arial" w:hAnsi="Arial" w:cs="Arial"/>
        </w:rPr>
        <w:t>es en el portal]. Recuperado de</w:t>
      </w:r>
      <w:r w:rsidR="005C7522" w:rsidRPr="00BF61D9">
        <w:rPr>
          <w:rFonts w:ascii="Arial" w:hAnsi="Arial" w:cs="Arial"/>
        </w:rPr>
        <w:t xml:space="preserve"> </w:t>
      </w:r>
      <w:hyperlink r:id="rId9" w:history="1">
        <w:r w:rsidR="005C7522" w:rsidRPr="00BF61D9">
          <w:rPr>
            <w:rStyle w:val="Hyperlink"/>
            <w:rFonts w:ascii="Arial" w:hAnsi="Arial" w:cs="Arial"/>
          </w:rPr>
          <w:t>http://datos.bancomundial.org/indicador/SE.XPD.TOTL.GD.ZS</w:t>
        </w:r>
      </w:hyperlink>
      <w:r w:rsidR="005C7522" w:rsidRPr="00BF61D9">
        <w:rPr>
          <w:rStyle w:val="Hyperlink"/>
          <w:rFonts w:ascii="Arial" w:hAnsi="Arial" w:cs="Arial"/>
        </w:rPr>
        <w:t>.</w:t>
      </w:r>
      <w:r w:rsidR="005C7522" w:rsidRPr="00BF61D9">
        <w:rPr>
          <w:rFonts w:ascii="Arial" w:hAnsi="Arial" w:cs="Arial"/>
        </w:rPr>
        <w:t xml:space="preserve"> </w:t>
      </w:r>
    </w:p>
    <w:p w14:paraId="4EC5E1B2" w14:textId="77777777" w:rsidR="00BF61D9" w:rsidRDefault="00BF61D9" w:rsidP="00BF61D9">
      <w:pPr>
        <w:ind w:left="709" w:hanging="709"/>
        <w:jc w:val="both"/>
        <w:rPr>
          <w:rFonts w:ascii="Arial" w:hAnsi="Arial" w:cs="Arial"/>
        </w:rPr>
      </w:pPr>
    </w:p>
    <w:p w14:paraId="295F197B" w14:textId="61BDECE7" w:rsidR="005C7522" w:rsidRPr="00BF61D9" w:rsidRDefault="005C7522" w:rsidP="00BF61D9">
      <w:pPr>
        <w:ind w:left="709" w:hanging="709"/>
        <w:jc w:val="both"/>
        <w:rPr>
          <w:rFonts w:ascii="Arial" w:hAnsi="Arial" w:cs="Arial"/>
        </w:rPr>
      </w:pPr>
      <w:r w:rsidRPr="00BF61D9">
        <w:rPr>
          <w:rFonts w:ascii="Arial" w:hAnsi="Arial" w:cs="Arial"/>
        </w:rPr>
        <w:t>Barriga, A</w:t>
      </w:r>
      <w:r w:rsidR="0065394B">
        <w:rPr>
          <w:rFonts w:ascii="Arial" w:hAnsi="Arial" w:cs="Arial"/>
        </w:rPr>
        <w:t>.</w:t>
      </w:r>
      <w:r w:rsidR="00682A44" w:rsidRPr="00BF61D9">
        <w:rPr>
          <w:rFonts w:ascii="Arial" w:hAnsi="Arial" w:cs="Arial"/>
        </w:rPr>
        <w:t xml:space="preserve"> (Productor)</w:t>
      </w:r>
      <w:r w:rsidRPr="00BF61D9">
        <w:rPr>
          <w:rFonts w:ascii="Arial" w:hAnsi="Arial" w:cs="Arial"/>
        </w:rPr>
        <w:t xml:space="preserve">. (2016). </w:t>
      </w:r>
      <w:r w:rsidRPr="00BF61D9">
        <w:rPr>
          <w:rFonts w:ascii="Arial" w:hAnsi="Arial" w:cs="Arial"/>
          <w:i/>
        </w:rPr>
        <w:t>La educación mundial al banquillo de los acusados</w:t>
      </w:r>
      <w:r w:rsidRPr="00BF61D9">
        <w:rPr>
          <w:rFonts w:ascii="Arial" w:hAnsi="Arial" w:cs="Arial"/>
        </w:rPr>
        <w:t>. [</w:t>
      </w:r>
      <w:r w:rsidR="00682A44" w:rsidRPr="00BF61D9">
        <w:rPr>
          <w:rFonts w:ascii="Arial" w:hAnsi="Arial" w:cs="Arial"/>
        </w:rPr>
        <w:t>Audiovisual] Recuperado de</w:t>
      </w:r>
      <w:r w:rsidRPr="00BF61D9">
        <w:rPr>
          <w:rFonts w:ascii="Arial" w:hAnsi="Arial" w:cs="Arial"/>
        </w:rPr>
        <w:t xml:space="preserve"> </w:t>
      </w:r>
      <w:hyperlink r:id="rId10" w:history="1">
        <w:r w:rsidRPr="00BF61D9">
          <w:rPr>
            <w:rStyle w:val="Hyperlink"/>
            <w:rFonts w:ascii="Arial" w:hAnsi="Arial" w:cs="Arial"/>
          </w:rPr>
          <w:t>www.youtube.com/watch?v=DBoIETIJIyA</w:t>
        </w:r>
      </w:hyperlink>
      <w:r w:rsidRPr="00BF61D9">
        <w:rPr>
          <w:rStyle w:val="Hyperlink"/>
          <w:rFonts w:ascii="Arial" w:hAnsi="Arial" w:cs="Arial"/>
        </w:rPr>
        <w:t>.</w:t>
      </w:r>
      <w:r w:rsidRPr="00BF61D9">
        <w:rPr>
          <w:rFonts w:ascii="Arial" w:hAnsi="Arial" w:cs="Arial"/>
        </w:rPr>
        <w:t xml:space="preserve"> </w:t>
      </w:r>
    </w:p>
    <w:p w14:paraId="18705291" w14:textId="77777777" w:rsidR="00BF61D9" w:rsidRDefault="00BF61D9" w:rsidP="00BF61D9">
      <w:pPr>
        <w:ind w:left="709" w:hanging="709"/>
        <w:jc w:val="both"/>
        <w:rPr>
          <w:rFonts w:ascii="Arial" w:hAnsi="Arial" w:cs="Arial"/>
        </w:rPr>
      </w:pPr>
    </w:p>
    <w:p w14:paraId="62AE9485" w14:textId="5E849D03" w:rsidR="00EB19B1" w:rsidRPr="005B5F63" w:rsidRDefault="000F1383" w:rsidP="00EB19B1">
      <w:pPr>
        <w:ind w:left="709" w:hanging="709"/>
        <w:jc w:val="both"/>
        <w:rPr>
          <w:rStyle w:val="Hyperlink"/>
          <w:rFonts w:ascii="Arial" w:hAnsi="Arial" w:cs="Arial"/>
        </w:rPr>
      </w:pPr>
      <w:proofErr w:type="spellStart"/>
      <w:r>
        <w:rPr>
          <w:rFonts w:ascii="Arial" w:hAnsi="Arial" w:cs="Arial"/>
        </w:rPr>
        <w:t>Beuchot</w:t>
      </w:r>
      <w:proofErr w:type="spellEnd"/>
      <w:r>
        <w:rPr>
          <w:rFonts w:ascii="Arial" w:hAnsi="Arial" w:cs="Arial"/>
        </w:rPr>
        <w:t xml:space="preserve">, M. (1999). </w:t>
      </w:r>
      <w:r w:rsidRPr="00753A55">
        <w:rPr>
          <w:rFonts w:ascii="Arial" w:hAnsi="Arial" w:cs="Arial"/>
          <w:i/>
        </w:rPr>
        <w:t>Heurística y Hermenéutica</w:t>
      </w:r>
      <w:r>
        <w:rPr>
          <w:rFonts w:ascii="Arial" w:hAnsi="Arial" w:cs="Arial"/>
        </w:rPr>
        <w:t xml:space="preserve">. México: Universidad Autónoma de México. </w:t>
      </w:r>
      <w:r w:rsidR="00FD4028">
        <w:rPr>
          <w:rFonts w:ascii="Arial" w:hAnsi="Arial" w:cs="Arial"/>
        </w:rPr>
        <w:t xml:space="preserve">Recuperado de </w:t>
      </w:r>
      <w:hyperlink r:id="rId11" w:anchor="v=onepage&amp;q&amp;f=false" w:tgtFrame="_blank" w:history="1">
        <w:r w:rsidR="00EB19B1" w:rsidRPr="005B5F63">
          <w:rPr>
            <w:rStyle w:val="Hyperlink"/>
            <w:rFonts w:ascii="Arial" w:hAnsi="Arial" w:cs="Arial"/>
          </w:rPr>
          <w:t>https://books.google.co.cr/books?id=QZ9Ics0JoWIC&amp;pg=PP1&amp;redir_esc=y#v=onepage&amp;q&amp;f=false</w:t>
        </w:r>
      </w:hyperlink>
      <w:r w:rsidR="00EB19B1" w:rsidRPr="005B5F63">
        <w:rPr>
          <w:rStyle w:val="Hyperlink"/>
          <w:rFonts w:ascii="Arial" w:hAnsi="Arial" w:cs="Arial"/>
        </w:rPr>
        <w:t>.</w:t>
      </w:r>
    </w:p>
    <w:p w14:paraId="1178EDB0" w14:textId="77777777" w:rsidR="000F1383" w:rsidRDefault="000F1383" w:rsidP="005B5F63">
      <w:pPr>
        <w:jc w:val="both"/>
        <w:rPr>
          <w:rFonts w:ascii="Arial" w:hAnsi="Arial" w:cs="Arial"/>
        </w:rPr>
      </w:pPr>
    </w:p>
    <w:p w14:paraId="406142B3" w14:textId="108649FD" w:rsidR="005C7522" w:rsidRPr="00BF61D9" w:rsidRDefault="005C7522" w:rsidP="00BF61D9">
      <w:pPr>
        <w:ind w:left="709" w:hanging="709"/>
        <w:jc w:val="both"/>
        <w:rPr>
          <w:rFonts w:ascii="Arial" w:hAnsi="Arial" w:cs="Arial"/>
        </w:rPr>
      </w:pPr>
      <w:proofErr w:type="spellStart"/>
      <w:r w:rsidRPr="00BF61D9">
        <w:rPr>
          <w:rFonts w:ascii="Arial" w:hAnsi="Arial" w:cs="Arial"/>
        </w:rPr>
        <w:t>Bohm</w:t>
      </w:r>
      <w:proofErr w:type="spellEnd"/>
      <w:r w:rsidRPr="00BF61D9">
        <w:rPr>
          <w:rFonts w:ascii="Arial" w:hAnsi="Arial" w:cs="Arial"/>
        </w:rPr>
        <w:t>, D</w:t>
      </w:r>
      <w:r w:rsidR="0065394B">
        <w:rPr>
          <w:rFonts w:ascii="Arial" w:hAnsi="Arial" w:cs="Arial"/>
        </w:rPr>
        <w:t>.</w:t>
      </w:r>
      <w:r w:rsidRPr="00BF61D9">
        <w:rPr>
          <w:rFonts w:ascii="Arial" w:hAnsi="Arial" w:cs="Arial"/>
        </w:rPr>
        <w:t xml:space="preserve"> (2008). </w:t>
      </w:r>
      <w:r w:rsidRPr="00BF61D9">
        <w:rPr>
          <w:rFonts w:ascii="Arial" w:hAnsi="Arial" w:cs="Arial"/>
          <w:i/>
        </w:rPr>
        <w:t>La totalidad y el orden implicado</w:t>
      </w:r>
      <w:r w:rsidRPr="00BF61D9">
        <w:rPr>
          <w:rFonts w:ascii="Arial" w:hAnsi="Arial" w:cs="Arial"/>
        </w:rPr>
        <w:t xml:space="preserve">. España: </w:t>
      </w:r>
      <w:proofErr w:type="spellStart"/>
      <w:r w:rsidRPr="00BF61D9">
        <w:rPr>
          <w:rFonts w:ascii="Arial" w:hAnsi="Arial" w:cs="Arial"/>
        </w:rPr>
        <w:t>Kairós</w:t>
      </w:r>
      <w:proofErr w:type="spellEnd"/>
      <w:r w:rsidRPr="00BF61D9">
        <w:rPr>
          <w:rFonts w:ascii="Arial" w:hAnsi="Arial" w:cs="Arial"/>
        </w:rPr>
        <w:t>.</w:t>
      </w:r>
    </w:p>
    <w:p w14:paraId="5F57EE2E" w14:textId="77777777" w:rsidR="00BF61D9" w:rsidRDefault="00BF61D9" w:rsidP="00D853FC">
      <w:pPr>
        <w:jc w:val="both"/>
        <w:rPr>
          <w:rFonts w:ascii="Arial" w:hAnsi="Arial" w:cs="Arial"/>
        </w:rPr>
      </w:pPr>
    </w:p>
    <w:p w14:paraId="72D4D439" w14:textId="0AD12337" w:rsidR="005C7522" w:rsidRPr="00BF61D9" w:rsidRDefault="005C7522" w:rsidP="00BF61D9">
      <w:pPr>
        <w:ind w:left="709" w:hanging="709"/>
        <w:jc w:val="both"/>
        <w:rPr>
          <w:rStyle w:val="Hyperlink"/>
          <w:rFonts w:ascii="Arial" w:hAnsi="Arial" w:cs="Arial"/>
        </w:rPr>
      </w:pPr>
      <w:r w:rsidRPr="00BF61D9">
        <w:rPr>
          <w:rFonts w:ascii="Arial" w:hAnsi="Arial" w:cs="Arial"/>
        </w:rPr>
        <w:t xml:space="preserve">Calvo, </w:t>
      </w:r>
      <w:r w:rsidR="000804D6" w:rsidRPr="00BF61D9">
        <w:rPr>
          <w:rFonts w:ascii="Arial" w:hAnsi="Arial" w:cs="Arial"/>
        </w:rPr>
        <w:t>C</w:t>
      </w:r>
      <w:r w:rsidR="00874DCB" w:rsidRPr="00BF61D9">
        <w:rPr>
          <w:rFonts w:ascii="Arial" w:hAnsi="Arial" w:cs="Arial"/>
        </w:rPr>
        <w:t>. (8 de diciembre de 2013</w:t>
      </w:r>
      <w:r w:rsidRPr="00BF61D9">
        <w:rPr>
          <w:rFonts w:ascii="Arial" w:hAnsi="Arial" w:cs="Arial"/>
        </w:rPr>
        <w:t>).</w:t>
      </w:r>
      <w:r w:rsidR="0033085A" w:rsidRPr="00BF61D9">
        <w:rPr>
          <w:rFonts w:ascii="Arial" w:hAnsi="Arial" w:cs="Arial"/>
        </w:rPr>
        <w:t xml:space="preserve"> </w:t>
      </w:r>
      <w:r w:rsidRPr="00BF61D9">
        <w:rPr>
          <w:rFonts w:ascii="Arial" w:hAnsi="Arial" w:cs="Arial"/>
        </w:rPr>
        <w:t xml:space="preserve">La clave del éxito educativo de Singapur en Pisa: Todo se juega con la escuela primaria. </w:t>
      </w:r>
      <w:r w:rsidRPr="00BF61D9">
        <w:rPr>
          <w:rFonts w:ascii="Arial" w:hAnsi="Arial" w:cs="Arial"/>
          <w:i/>
        </w:rPr>
        <w:t>ABC.es.</w:t>
      </w:r>
      <w:r w:rsidR="00874DCB" w:rsidRPr="00BF61D9">
        <w:rPr>
          <w:rFonts w:ascii="Arial" w:hAnsi="Arial" w:cs="Arial"/>
        </w:rPr>
        <w:t xml:space="preserve"> Recuperado de</w:t>
      </w:r>
      <w:r w:rsidRPr="00BF61D9">
        <w:rPr>
          <w:rFonts w:ascii="Arial" w:hAnsi="Arial" w:cs="Arial"/>
        </w:rPr>
        <w:t xml:space="preserve"> </w:t>
      </w:r>
      <w:hyperlink r:id="rId12" w:history="1">
        <w:r w:rsidRPr="00BF61D9">
          <w:rPr>
            <w:rStyle w:val="Hyperlink"/>
            <w:rFonts w:ascii="Arial" w:hAnsi="Arial" w:cs="Arial"/>
          </w:rPr>
          <w:t>http://www.abc.es/sociedad/20131208/abci-exito-educativo-singapur-201312051957.html</w:t>
        </w:r>
      </w:hyperlink>
      <w:r w:rsidRPr="00BF61D9">
        <w:rPr>
          <w:rStyle w:val="Hyperlink"/>
          <w:rFonts w:ascii="Arial" w:hAnsi="Arial" w:cs="Arial"/>
        </w:rPr>
        <w:t>.</w:t>
      </w:r>
      <w:r w:rsidR="007538BF" w:rsidRPr="00BF61D9">
        <w:rPr>
          <w:rStyle w:val="Hyperlink"/>
          <w:rFonts w:ascii="Arial" w:hAnsi="Arial" w:cs="Arial"/>
        </w:rPr>
        <w:t xml:space="preserve"> </w:t>
      </w:r>
    </w:p>
    <w:p w14:paraId="69D5B79F" w14:textId="77777777" w:rsidR="00BF61D9" w:rsidRDefault="00BF61D9" w:rsidP="00BF61D9">
      <w:pPr>
        <w:ind w:left="709" w:hanging="709"/>
        <w:jc w:val="both"/>
        <w:rPr>
          <w:rFonts w:ascii="Arial" w:hAnsi="Arial" w:cs="Arial"/>
        </w:rPr>
      </w:pPr>
    </w:p>
    <w:p w14:paraId="69DE96B3" w14:textId="77777777" w:rsidR="005C7522" w:rsidRPr="00BF61D9" w:rsidRDefault="000804D6" w:rsidP="00BF61D9">
      <w:pPr>
        <w:ind w:left="709" w:hanging="709"/>
        <w:jc w:val="both"/>
        <w:rPr>
          <w:rFonts w:ascii="Arial" w:hAnsi="Arial" w:cs="Arial"/>
        </w:rPr>
      </w:pPr>
      <w:r w:rsidRPr="00BF61D9">
        <w:rPr>
          <w:rFonts w:ascii="Arial" w:hAnsi="Arial" w:cs="Arial"/>
        </w:rPr>
        <w:t>Cerdas, D. (7 de diciembre de</w:t>
      </w:r>
      <w:r w:rsidR="005C7522" w:rsidRPr="00BF61D9">
        <w:rPr>
          <w:rFonts w:ascii="Arial" w:hAnsi="Arial" w:cs="Arial"/>
        </w:rPr>
        <w:t xml:space="preserve"> 2016). MEP pide 5 años para ver rendimiento en aulas. </w:t>
      </w:r>
      <w:r w:rsidR="005C7522" w:rsidRPr="00BF61D9">
        <w:rPr>
          <w:rFonts w:ascii="Arial" w:hAnsi="Arial" w:cs="Arial"/>
          <w:i/>
        </w:rPr>
        <w:t>La Nación.</w:t>
      </w:r>
      <w:r w:rsidRPr="00BF61D9">
        <w:rPr>
          <w:rFonts w:ascii="Arial" w:hAnsi="Arial" w:cs="Arial"/>
        </w:rPr>
        <w:t xml:space="preserve"> Recuperado de</w:t>
      </w:r>
      <w:r w:rsidR="005C7522" w:rsidRPr="00BF61D9">
        <w:rPr>
          <w:rFonts w:ascii="Arial" w:hAnsi="Arial" w:cs="Arial"/>
        </w:rPr>
        <w:t xml:space="preserve"> </w:t>
      </w:r>
      <w:hyperlink r:id="rId13" w:history="1">
        <w:r w:rsidR="005C7522" w:rsidRPr="00BF61D9">
          <w:rPr>
            <w:rStyle w:val="Hyperlink"/>
            <w:rFonts w:ascii="Arial" w:hAnsi="Arial" w:cs="Arial"/>
          </w:rPr>
          <w:t>http://www.nacion.com/nacional/educacion/MEP-anos-mejor-rendimiento-aulas_0_1602039806.html</w:t>
        </w:r>
      </w:hyperlink>
      <w:r w:rsidR="005C7522" w:rsidRPr="00BF61D9">
        <w:rPr>
          <w:rFonts w:ascii="Arial" w:hAnsi="Arial" w:cs="Arial"/>
        </w:rPr>
        <w:t>.</w:t>
      </w:r>
    </w:p>
    <w:p w14:paraId="3C0D6B2F" w14:textId="77777777" w:rsidR="00BF61D9" w:rsidRDefault="00BF61D9" w:rsidP="00BF61D9">
      <w:pPr>
        <w:ind w:left="709" w:hanging="709"/>
        <w:jc w:val="both"/>
        <w:rPr>
          <w:rFonts w:ascii="Arial" w:hAnsi="Arial" w:cs="Arial"/>
        </w:rPr>
      </w:pPr>
    </w:p>
    <w:p w14:paraId="1B4844F2" w14:textId="43080E02" w:rsidR="005C7522" w:rsidRPr="00BF61D9" w:rsidRDefault="005C7522" w:rsidP="00BF61D9">
      <w:pPr>
        <w:ind w:left="709" w:hanging="709"/>
        <w:jc w:val="both"/>
        <w:rPr>
          <w:rFonts w:ascii="Arial" w:hAnsi="Arial" w:cs="Arial"/>
        </w:rPr>
      </w:pPr>
      <w:r w:rsidRPr="00BF61D9">
        <w:rPr>
          <w:rFonts w:ascii="Arial" w:hAnsi="Arial" w:cs="Arial"/>
        </w:rPr>
        <w:t>Chadwi</w:t>
      </w:r>
      <w:r w:rsidR="00DE096E" w:rsidRPr="00BF61D9">
        <w:rPr>
          <w:rFonts w:ascii="Arial" w:hAnsi="Arial" w:cs="Arial"/>
        </w:rPr>
        <w:t>c</w:t>
      </w:r>
      <w:r w:rsidRPr="00BF61D9">
        <w:rPr>
          <w:rFonts w:ascii="Arial" w:hAnsi="Arial" w:cs="Arial"/>
        </w:rPr>
        <w:t>k, C</w:t>
      </w:r>
      <w:r w:rsidR="0065394B">
        <w:rPr>
          <w:rFonts w:ascii="Arial" w:hAnsi="Arial" w:cs="Arial"/>
        </w:rPr>
        <w:t>.</w:t>
      </w:r>
      <w:r w:rsidRPr="00BF61D9">
        <w:rPr>
          <w:rFonts w:ascii="Arial" w:hAnsi="Arial" w:cs="Arial"/>
        </w:rPr>
        <w:t xml:space="preserve"> (1999). </w:t>
      </w:r>
      <w:r w:rsidRPr="00BF61D9">
        <w:rPr>
          <w:rFonts w:ascii="Arial" w:hAnsi="Arial" w:cs="Arial"/>
          <w:i/>
        </w:rPr>
        <w:t>La psicología del aprendizaje desde el enfoque constructivista</w:t>
      </w:r>
      <w:r w:rsidRPr="00BF61D9">
        <w:rPr>
          <w:rFonts w:ascii="Arial" w:hAnsi="Arial" w:cs="Arial"/>
        </w:rPr>
        <w:t xml:space="preserve">. Chile: </w:t>
      </w:r>
      <w:proofErr w:type="spellStart"/>
      <w:r w:rsidRPr="00BF61D9">
        <w:rPr>
          <w:rFonts w:ascii="Arial" w:hAnsi="Arial" w:cs="Arial"/>
        </w:rPr>
        <w:t>The</w:t>
      </w:r>
      <w:proofErr w:type="spellEnd"/>
      <w:r w:rsidRPr="00BF61D9">
        <w:rPr>
          <w:rFonts w:ascii="Arial" w:hAnsi="Arial" w:cs="Arial"/>
        </w:rPr>
        <w:t xml:space="preserve"> </w:t>
      </w:r>
      <w:proofErr w:type="spellStart"/>
      <w:r w:rsidRPr="00BF61D9">
        <w:rPr>
          <w:rFonts w:ascii="Arial" w:hAnsi="Arial" w:cs="Arial"/>
        </w:rPr>
        <w:t>Chadwik</w:t>
      </w:r>
      <w:proofErr w:type="spellEnd"/>
      <w:r w:rsidRPr="00BF61D9">
        <w:rPr>
          <w:rFonts w:ascii="Arial" w:hAnsi="Arial" w:cs="Arial"/>
        </w:rPr>
        <w:t xml:space="preserve"> </w:t>
      </w:r>
      <w:proofErr w:type="spellStart"/>
      <w:r w:rsidRPr="00BF61D9">
        <w:rPr>
          <w:rFonts w:ascii="Arial" w:hAnsi="Arial" w:cs="Arial"/>
        </w:rPr>
        <w:t>School</w:t>
      </w:r>
      <w:proofErr w:type="spellEnd"/>
      <w:r w:rsidRPr="00BF61D9">
        <w:rPr>
          <w:rFonts w:ascii="Arial" w:hAnsi="Arial" w:cs="Arial"/>
        </w:rPr>
        <w:t xml:space="preserve">. </w:t>
      </w:r>
    </w:p>
    <w:p w14:paraId="4B594DE0" w14:textId="77777777" w:rsidR="00BF61D9" w:rsidRDefault="00BF61D9" w:rsidP="00BF61D9">
      <w:pPr>
        <w:ind w:left="709" w:hanging="709"/>
        <w:jc w:val="both"/>
        <w:rPr>
          <w:rFonts w:ascii="Arial" w:hAnsi="Arial" w:cs="Arial"/>
        </w:rPr>
      </w:pPr>
    </w:p>
    <w:p w14:paraId="3E89AB51" w14:textId="6813D9E6" w:rsidR="005C7522" w:rsidRPr="00BF61D9" w:rsidRDefault="005C7522" w:rsidP="00BF61D9">
      <w:pPr>
        <w:ind w:left="709" w:hanging="709"/>
        <w:jc w:val="both"/>
        <w:rPr>
          <w:rFonts w:ascii="Arial" w:hAnsi="Arial" w:cs="Arial"/>
        </w:rPr>
      </w:pPr>
      <w:r w:rsidRPr="00BF61D9">
        <w:rPr>
          <w:rFonts w:ascii="Arial" w:hAnsi="Arial" w:cs="Arial"/>
        </w:rPr>
        <w:t xml:space="preserve">De </w:t>
      </w:r>
      <w:proofErr w:type="spellStart"/>
      <w:r w:rsidRPr="00BF61D9">
        <w:rPr>
          <w:rFonts w:ascii="Arial" w:hAnsi="Arial" w:cs="Arial"/>
        </w:rPr>
        <w:t>Beauvoir</w:t>
      </w:r>
      <w:proofErr w:type="spellEnd"/>
      <w:r w:rsidRPr="00BF61D9">
        <w:rPr>
          <w:rFonts w:ascii="Arial" w:hAnsi="Arial" w:cs="Arial"/>
        </w:rPr>
        <w:t xml:space="preserve">, S. (1963). </w:t>
      </w:r>
      <w:r w:rsidRPr="00BF61D9">
        <w:rPr>
          <w:rFonts w:ascii="Arial" w:hAnsi="Arial" w:cs="Arial"/>
          <w:i/>
        </w:rPr>
        <w:t>El pensamiento político de la derecha</w:t>
      </w:r>
      <w:r w:rsidRPr="00BF61D9">
        <w:rPr>
          <w:rFonts w:ascii="Arial" w:hAnsi="Arial" w:cs="Arial"/>
        </w:rPr>
        <w:t>. Argentina: Siglo XX.</w:t>
      </w:r>
    </w:p>
    <w:p w14:paraId="436ECA24" w14:textId="77777777" w:rsidR="00BF61D9" w:rsidRDefault="00BF61D9" w:rsidP="00BF61D9">
      <w:pPr>
        <w:ind w:left="709" w:hanging="709"/>
        <w:jc w:val="both"/>
        <w:rPr>
          <w:rFonts w:ascii="Arial" w:hAnsi="Arial" w:cs="Arial"/>
        </w:rPr>
      </w:pPr>
    </w:p>
    <w:p w14:paraId="233402EF" w14:textId="738FF418" w:rsidR="001D7E06" w:rsidRPr="001D7E06" w:rsidRDefault="001D7E06" w:rsidP="001D7E06">
      <w:pPr>
        <w:ind w:left="709" w:hanging="709"/>
        <w:jc w:val="both"/>
        <w:rPr>
          <w:rFonts w:ascii="Arial" w:hAnsi="Arial" w:cs="Arial"/>
          <w:lang w:val="es-CR" w:eastAsia="en-US"/>
        </w:rPr>
      </w:pPr>
      <w:r>
        <w:rPr>
          <w:rFonts w:ascii="Arial" w:hAnsi="Arial" w:cs="Arial"/>
        </w:rPr>
        <w:lastRenderedPageBreak/>
        <w:t>Díaz, A. y Hernández, R. (2015)</w:t>
      </w:r>
      <w:r w:rsidR="00356676">
        <w:rPr>
          <w:rFonts w:ascii="Arial" w:hAnsi="Arial" w:cs="Arial"/>
        </w:rPr>
        <w:t>.</w:t>
      </w:r>
      <w:r>
        <w:rPr>
          <w:rFonts w:ascii="Arial" w:hAnsi="Arial" w:cs="Arial"/>
        </w:rPr>
        <w:t xml:space="preserve"> </w:t>
      </w:r>
      <w:r w:rsidRPr="002B7B4B">
        <w:rPr>
          <w:rFonts w:ascii="Arial" w:hAnsi="Arial" w:cs="Arial"/>
          <w:i/>
        </w:rPr>
        <w:t>Constructivismo y aprendiza</w:t>
      </w:r>
      <w:r w:rsidR="009003AE">
        <w:rPr>
          <w:rFonts w:ascii="Arial" w:hAnsi="Arial" w:cs="Arial"/>
          <w:i/>
        </w:rPr>
        <w:t>je</w:t>
      </w:r>
      <w:r w:rsidRPr="002B7B4B">
        <w:rPr>
          <w:rFonts w:ascii="Arial" w:hAnsi="Arial" w:cs="Arial"/>
          <w:i/>
        </w:rPr>
        <w:t xml:space="preserve"> significativo</w:t>
      </w:r>
      <w:r>
        <w:rPr>
          <w:rFonts w:ascii="Arial" w:hAnsi="Arial" w:cs="Arial"/>
        </w:rPr>
        <w:t xml:space="preserve">. México: Universidad Autónoma de Morelos. Recuperado de </w:t>
      </w:r>
      <w:hyperlink r:id="rId14" w:tgtFrame="_blank" w:history="1">
        <w:r w:rsidRPr="001D7E06">
          <w:rPr>
            <w:rStyle w:val="Hyperlink"/>
            <w:rFonts w:ascii="Arial" w:hAnsi="Arial" w:cs="Arial"/>
          </w:rPr>
          <w:t>http://metabase.uaem.mx//handle/123456789/647</w:t>
        </w:r>
      </w:hyperlink>
      <w:r w:rsidRPr="001D7E06">
        <w:rPr>
          <w:rStyle w:val="Hyperlink"/>
          <w:rFonts w:ascii="Arial" w:hAnsi="Arial" w:cs="Arial"/>
          <w:lang w:val="es-CR" w:eastAsia="en-US"/>
        </w:rPr>
        <w:t>.</w:t>
      </w:r>
      <w:r w:rsidRPr="001D7E06">
        <w:rPr>
          <w:rFonts w:ascii="Arial" w:hAnsi="Arial" w:cs="Arial"/>
          <w:sz w:val="28"/>
          <w:lang w:val="es-CR" w:eastAsia="en-US"/>
        </w:rPr>
        <w:t xml:space="preserve"> </w:t>
      </w:r>
    </w:p>
    <w:p w14:paraId="1D614F76" w14:textId="77777777" w:rsidR="001D7E06" w:rsidRDefault="001D7E06" w:rsidP="00BF61D9">
      <w:pPr>
        <w:ind w:left="709" w:hanging="709"/>
        <w:jc w:val="both"/>
        <w:rPr>
          <w:rFonts w:ascii="Arial" w:hAnsi="Arial" w:cs="Arial"/>
        </w:rPr>
      </w:pPr>
    </w:p>
    <w:p w14:paraId="427E0D21" w14:textId="5C9B3108" w:rsidR="005C7522" w:rsidRPr="00BF61D9" w:rsidRDefault="005C7522" w:rsidP="00BF61D9">
      <w:pPr>
        <w:ind w:left="709" w:hanging="709"/>
        <w:jc w:val="both"/>
        <w:rPr>
          <w:rFonts w:ascii="Arial" w:hAnsi="Arial" w:cs="Arial"/>
        </w:rPr>
      </w:pPr>
      <w:r w:rsidRPr="00BF61D9">
        <w:rPr>
          <w:rFonts w:ascii="Arial" w:hAnsi="Arial" w:cs="Arial"/>
        </w:rPr>
        <w:t xml:space="preserve">Educar Portal (2 de diciembre, 2015). </w:t>
      </w:r>
      <w:r w:rsidRPr="00BF61D9">
        <w:rPr>
          <w:rFonts w:ascii="Arial" w:hAnsi="Arial" w:cs="Arial"/>
          <w:i/>
        </w:rPr>
        <w:t xml:space="preserve">Protagonistas de la Educación: </w:t>
      </w:r>
      <w:proofErr w:type="spellStart"/>
      <w:r w:rsidRPr="00BF61D9">
        <w:rPr>
          <w:rFonts w:ascii="Arial" w:hAnsi="Arial" w:cs="Arial"/>
          <w:i/>
        </w:rPr>
        <w:t>Hernan</w:t>
      </w:r>
      <w:proofErr w:type="spellEnd"/>
      <w:r w:rsidRPr="00BF61D9">
        <w:rPr>
          <w:rFonts w:ascii="Arial" w:hAnsi="Arial" w:cs="Arial"/>
          <w:i/>
        </w:rPr>
        <w:t xml:space="preserve"> Aldana</w:t>
      </w:r>
      <w:r w:rsidRPr="00BF61D9">
        <w:rPr>
          <w:rFonts w:ascii="Arial" w:hAnsi="Arial" w:cs="Arial"/>
        </w:rPr>
        <w:t xml:space="preserve">. </w:t>
      </w:r>
      <w:r w:rsidR="00A0672C" w:rsidRPr="00BF61D9">
        <w:rPr>
          <w:rFonts w:ascii="Arial" w:hAnsi="Arial" w:cs="Arial"/>
        </w:rPr>
        <w:t>[</w:t>
      </w:r>
      <w:proofErr w:type="spellStart"/>
      <w:r w:rsidR="00A0672C" w:rsidRPr="00BF61D9">
        <w:rPr>
          <w:rFonts w:ascii="Arial" w:hAnsi="Arial" w:cs="Arial"/>
        </w:rPr>
        <w:t>Audovisual</w:t>
      </w:r>
      <w:proofErr w:type="spellEnd"/>
      <w:r w:rsidR="00A0672C" w:rsidRPr="00BF61D9">
        <w:rPr>
          <w:rFonts w:ascii="Arial" w:hAnsi="Arial" w:cs="Arial"/>
        </w:rPr>
        <w:t>]. Recuperado de</w:t>
      </w:r>
      <w:r w:rsidRPr="00BF61D9">
        <w:rPr>
          <w:rFonts w:ascii="Arial" w:hAnsi="Arial" w:cs="Arial"/>
        </w:rPr>
        <w:t xml:space="preserve"> </w:t>
      </w:r>
      <w:hyperlink r:id="rId15" w:history="1">
        <w:r w:rsidRPr="00BF61D9">
          <w:rPr>
            <w:rStyle w:val="Hyperlink"/>
            <w:rFonts w:ascii="Arial" w:hAnsi="Arial" w:cs="Arial"/>
          </w:rPr>
          <w:t>https://www.youtube.com/watch?v=i02n-ZhU_RE</w:t>
        </w:r>
      </w:hyperlink>
      <w:r w:rsidRPr="00BF61D9">
        <w:rPr>
          <w:rFonts w:ascii="Arial" w:hAnsi="Arial" w:cs="Arial"/>
        </w:rPr>
        <w:t xml:space="preserve">. </w:t>
      </w:r>
    </w:p>
    <w:p w14:paraId="46F24EE4" w14:textId="77777777" w:rsidR="00BF61D9" w:rsidRDefault="00BF61D9" w:rsidP="00BF61D9">
      <w:pPr>
        <w:ind w:left="709" w:hanging="709"/>
        <w:jc w:val="both"/>
        <w:rPr>
          <w:rFonts w:ascii="Arial" w:hAnsi="Arial" w:cs="Arial"/>
        </w:rPr>
      </w:pPr>
    </w:p>
    <w:p w14:paraId="78CA887F" w14:textId="77777777" w:rsidR="005C7522" w:rsidRPr="00BF61D9" w:rsidRDefault="005C7522" w:rsidP="00BF61D9">
      <w:pPr>
        <w:ind w:left="709" w:hanging="709"/>
        <w:jc w:val="both"/>
        <w:rPr>
          <w:rFonts w:ascii="Arial" w:hAnsi="Arial" w:cs="Arial"/>
        </w:rPr>
      </w:pPr>
      <w:proofErr w:type="spellStart"/>
      <w:r w:rsidRPr="00BF61D9">
        <w:rPr>
          <w:rFonts w:ascii="Arial" w:hAnsi="Arial" w:cs="Arial"/>
        </w:rPr>
        <w:t>Excelsior</w:t>
      </w:r>
      <w:proofErr w:type="spellEnd"/>
      <w:r w:rsidRPr="00BF61D9">
        <w:rPr>
          <w:rFonts w:ascii="Arial" w:hAnsi="Arial" w:cs="Arial"/>
        </w:rPr>
        <w:t>. (</w:t>
      </w:r>
      <w:r w:rsidR="00C61F7E" w:rsidRPr="00BF61D9">
        <w:rPr>
          <w:rFonts w:ascii="Arial" w:hAnsi="Arial" w:cs="Arial"/>
        </w:rPr>
        <w:t>21 de julio de</w:t>
      </w:r>
      <w:r w:rsidRPr="00BF61D9">
        <w:rPr>
          <w:rFonts w:ascii="Arial" w:hAnsi="Arial" w:cs="Arial"/>
        </w:rPr>
        <w:t xml:space="preserve"> 2016). El modelo educativo que volvió a Singapur un país ejemplar. </w:t>
      </w:r>
      <w:proofErr w:type="spellStart"/>
      <w:r w:rsidR="00D20F50" w:rsidRPr="00BF61D9">
        <w:rPr>
          <w:rFonts w:ascii="Arial" w:hAnsi="Arial" w:cs="Arial"/>
          <w:i/>
        </w:rPr>
        <w:t>Excelsior</w:t>
      </w:r>
      <w:proofErr w:type="spellEnd"/>
      <w:r w:rsidRPr="00BF61D9">
        <w:rPr>
          <w:rFonts w:ascii="Arial" w:hAnsi="Arial" w:cs="Arial"/>
        </w:rPr>
        <w:t>. Recuper</w:t>
      </w:r>
      <w:r w:rsidR="00D20F50" w:rsidRPr="00BF61D9">
        <w:rPr>
          <w:rFonts w:ascii="Arial" w:hAnsi="Arial" w:cs="Arial"/>
        </w:rPr>
        <w:t>ado de</w:t>
      </w:r>
      <w:r w:rsidRPr="00BF61D9">
        <w:rPr>
          <w:rFonts w:ascii="Arial" w:hAnsi="Arial" w:cs="Arial"/>
        </w:rPr>
        <w:t xml:space="preserve"> </w:t>
      </w:r>
      <w:hyperlink r:id="rId16" w:history="1">
        <w:r w:rsidRPr="00BF61D9">
          <w:rPr>
            <w:rStyle w:val="Hyperlink"/>
            <w:rFonts w:ascii="Arial" w:hAnsi="Arial" w:cs="Arial"/>
          </w:rPr>
          <w:t>http://www.excelsior.com.mx/de-la-red/2016/07/21/1106357</w:t>
        </w:r>
      </w:hyperlink>
      <w:r w:rsidRPr="00BF61D9">
        <w:rPr>
          <w:rStyle w:val="Hyperlink"/>
          <w:rFonts w:ascii="Arial" w:hAnsi="Arial" w:cs="Arial"/>
        </w:rPr>
        <w:t>.</w:t>
      </w:r>
      <w:r w:rsidRPr="00BF61D9">
        <w:rPr>
          <w:rFonts w:ascii="Arial" w:hAnsi="Arial" w:cs="Arial"/>
        </w:rPr>
        <w:t xml:space="preserve">  </w:t>
      </w:r>
    </w:p>
    <w:p w14:paraId="3D637DEB" w14:textId="77777777" w:rsidR="00BF61D9" w:rsidRDefault="00BF61D9" w:rsidP="00BF61D9">
      <w:pPr>
        <w:ind w:left="709" w:hanging="709"/>
        <w:jc w:val="both"/>
        <w:rPr>
          <w:rFonts w:ascii="Arial" w:hAnsi="Arial" w:cs="Arial"/>
        </w:rPr>
      </w:pPr>
    </w:p>
    <w:p w14:paraId="0CE3645B" w14:textId="6067FFA6" w:rsidR="00707BFD" w:rsidRPr="00BF61D9" w:rsidRDefault="003868F2" w:rsidP="00BF61D9">
      <w:pPr>
        <w:ind w:left="709" w:hanging="709"/>
        <w:jc w:val="both"/>
        <w:rPr>
          <w:rFonts w:ascii="Arial" w:hAnsi="Arial" w:cs="Arial"/>
        </w:rPr>
      </w:pPr>
      <w:r w:rsidRPr="00BF61D9">
        <w:rPr>
          <w:rFonts w:ascii="Arial" w:hAnsi="Arial" w:cs="Arial"/>
        </w:rPr>
        <w:t xml:space="preserve">Freire, P. (2005). </w:t>
      </w:r>
      <w:r w:rsidRPr="00BF61D9">
        <w:rPr>
          <w:rFonts w:ascii="Arial" w:hAnsi="Arial" w:cs="Arial"/>
          <w:i/>
        </w:rPr>
        <w:t>La pedagogía del oprimido</w:t>
      </w:r>
      <w:r w:rsidRPr="00BF61D9">
        <w:rPr>
          <w:rFonts w:ascii="Arial" w:hAnsi="Arial" w:cs="Arial"/>
        </w:rPr>
        <w:t>. Argentina: Siglo XX.</w:t>
      </w:r>
    </w:p>
    <w:p w14:paraId="58C94B88" w14:textId="77777777" w:rsidR="00BF61D9" w:rsidRDefault="00BF61D9" w:rsidP="00BF61D9">
      <w:pPr>
        <w:ind w:left="709" w:hanging="709"/>
        <w:jc w:val="both"/>
        <w:rPr>
          <w:rFonts w:ascii="Arial" w:hAnsi="Arial" w:cs="Arial"/>
        </w:rPr>
      </w:pPr>
    </w:p>
    <w:p w14:paraId="0A8DA00C" w14:textId="6F8FC938" w:rsidR="005C7522" w:rsidRPr="00BF61D9" w:rsidRDefault="00BA274D" w:rsidP="00BF61D9">
      <w:pPr>
        <w:ind w:left="709" w:hanging="709"/>
        <w:jc w:val="both"/>
        <w:rPr>
          <w:rFonts w:ascii="Arial" w:hAnsi="Arial" w:cs="Arial"/>
        </w:rPr>
      </w:pPr>
      <w:r w:rsidRPr="00BF61D9">
        <w:rPr>
          <w:rFonts w:ascii="Arial" w:hAnsi="Arial" w:cs="Arial"/>
        </w:rPr>
        <w:t xml:space="preserve">Galvis, </w:t>
      </w:r>
      <w:r w:rsidR="0065394B">
        <w:rPr>
          <w:rFonts w:ascii="Arial" w:hAnsi="Arial" w:cs="Arial"/>
        </w:rPr>
        <w:t>A.</w:t>
      </w:r>
      <w:r w:rsidR="005C7522" w:rsidRPr="00BF61D9">
        <w:rPr>
          <w:rFonts w:ascii="Arial" w:hAnsi="Arial" w:cs="Arial"/>
        </w:rPr>
        <w:t xml:space="preserve"> (1992). </w:t>
      </w:r>
      <w:r w:rsidR="005C7522" w:rsidRPr="00BF61D9">
        <w:rPr>
          <w:rFonts w:ascii="Arial" w:hAnsi="Arial" w:cs="Arial"/>
          <w:i/>
        </w:rPr>
        <w:t>Teorías de Aprendizaje como sustento al diseño de ambientes de</w:t>
      </w:r>
      <w:r w:rsidR="00707BFD" w:rsidRPr="00BF61D9">
        <w:rPr>
          <w:rFonts w:ascii="Arial" w:hAnsi="Arial" w:cs="Arial"/>
          <w:i/>
        </w:rPr>
        <w:t xml:space="preserve"> </w:t>
      </w:r>
      <w:r w:rsidR="005C7522" w:rsidRPr="00BF61D9">
        <w:rPr>
          <w:rFonts w:ascii="Arial" w:hAnsi="Arial" w:cs="Arial"/>
          <w:i/>
        </w:rPr>
        <w:t>enseñanza-aprendizaje.</w:t>
      </w:r>
      <w:r w:rsidR="005C7522" w:rsidRPr="00BF61D9">
        <w:rPr>
          <w:rFonts w:ascii="Arial" w:hAnsi="Arial" w:cs="Arial"/>
        </w:rPr>
        <w:t xml:space="preserve"> Colombia: Ediciones </w:t>
      </w:r>
      <w:proofErr w:type="spellStart"/>
      <w:r w:rsidR="005C7522" w:rsidRPr="00BF61D9">
        <w:rPr>
          <w:rFonts w:ascii="Arial" w:hAnsi="Arial" w:cs="Arial"/>
        </w:rPr>
        <w:t>Uniandes</w:t>
      </w:r>
      <w:proofErr w:type="spellEnd"/>
      <w:r w:rsidR="005C7522" w:rsidRPr="00BF61D9">
        <w:rPr>
          <w:rFonts w:ascii="Arial" w:hAnsi="Arial" w:cs="Arial"/>
        </w:rPr>
        <w:t>.</w:t>
      </w:r>
    </w:p>
    <w:p w14:paraId="2CE26E39" w14:textId="77777777" w:rsidR="00BF61D9" w:rsidRDefault="00BF61D9" w:rsidP="00BF61D9">
      <w:pPr>
        <w:ind w:left="709" w:hanging="709"/>
        <w:jc w:val="both"/>
        <w:rPr>
          <w:rFonts w:ascii="Arial" w:hAnsi="Arial" w:cs="Arial"/>
        </w:rPr>
      </w:pPr>
    </w:p>
    <w:p w14:paraId="7641AD8B" w14:textId="45F7C143" w:rsidR="005C7522" w:rsidRPr="00BF61D9" w:rsidRDefault="005C7522" w:rsidP="00BF61D9">
      <w:pPr>
        <w:ind w:left="709" w:hanging="709"/>
        <w:jc w:val="both"/>
        <w:rPr>
          <w:rFonts w:ascii="Arial" w:hAnsi="Arial" w:cs="Arial"/>
        </w:rPr>
      </w:pPr>
      <w:r w:rsidRPr="00BF61D9">
        <w:rPr>
          <w:rFonts w:ascii="Arial" w:hAnsi="Arial" w:cs="Arial"/>
        </w:rPr>
        <w:t>Gómez, D</w:t>
      </w:r>
      <w:r w:rsidR="0065394B">
        <w:rPr>
          <w:rFonts w:ascii="Arial" w:hAnsi="Arial" w:cs="Arial"/>
        </w:rPr>
        <w:t>.</w:t>
      </w:r>
      <w:r w:rsidR="00D86BEB" w:rsidRPr="00BF61D9">
        <w:rPr>
          <w:rFonts w:ascii="Arial" w:hAnsi="Arial" w:cs="Arial"/>
        </w:rPr>
        <w:t>, Campos E</w:t>
      </w:r>
      <w:r w:rsidR="0065394B">
        <w:rPr>
          <w:rFonts w:ascii="Arial" w:hAnsi="Arial" w:cs="Arial"/>
        </w:rPr>
        <w:t>.</w:t>
      </w:r>
      <w:r w:rsidR="00D86BEB" w:rsidRPr="00BF61D9">
        <w:rPr>
          <w:rFonts w:ascii="Arial" w:hAnsi="Arial" w:cs="Arial"/>
        </w:rPr>
        <w:t xml:space="preserve">, </w:t>
      </w:r>
      <w:proofErr w:type="spellStart"/>
      <w:r w:rsidR="00D86BEB" w:rsidRPr="00BF61D9">
        <w:rPr>
          <w:rFonts w:ascii="Arial" w:hAnsi="Arial" w:cs="Arial"/>
        </w:rPr>
        <w:t>Blanc</w:t>
      </w:r>
      <w:proofErr w:type="spellEnd"/>
      <w:r w:rsidR="00D86BEB" w:rsidRPr="00BF61D9">
        <w:rPr>
          <w:rFonts w:ascii="Arial" w:hAnsi="Arial" w:cs="Arial"/>
        </w:rPr>
        <w:t>, F</w:t>
      </w:r>
      <w:r w:rsidR="0065394B">
        <w:rPr>
          <w:rFonts w:ascii="Arial" w:hAnsi="Arial" w:cs="Arial"/>
        </w:rPr>
        <w:t>.</w:t>
      </w:r>
      <w:r w:rsidR="00D86BEB" w:rsidRPr="00BF61D9">
        <w:rPr>
          <w:rFonts w:ascii="Arial" w:hAnsi="Arial" w:cs="Arial"/>
        </w:rPr>
        <w:t>, Moreno, F</w:t>
      </w:r>
      <w:r w:rsidR="0065394B">
        <w:rPr>
          <w:rFonts w:ascii="Arial" w:hAnsi="Arial" w:cs="Arial"/>
        </w:rPr>
        <w:t>.</w:t>
      </w:r>
      <w:r w:rsidR="00D86BEB" w:rsidRPr="00BF61D9">
        <w:rPr>
          <w:rFonts w:ascii="Arial" w:hAnsi="Arial" w:cs="Arial"/>
        </w:rPr>
        <w:t xml:space="preserve"> (Productores)</w:t>
      </w:r>
      <w:r w:rsidRPr="00BF61D9">
        <w:rPr>
          <w:rFonts w:ascii="Arial" w:hAnsi="Arial" w:cs="Arial"/>
        </w:rPr>
        <w:t xml:space="preserve"> y </w:t>
      </w:r>
      <w:proofErr w:type="spellStart"/>
      <w:r w:rsidRPr="00BF61D9">
        <w:rPr>
          <w:rFonts w:ascii="Arial" w:hAnsi="Arial" w:cs="Arial"/>
        </w:rPr>
        <w:t>Doin</w:t>
      </w:r>
      <w:proofErr w:type="spellEnd"/>
      <w:r w:rsidRPr="00BF61D9">
        <w:rPr>
          <w:rFonts w:ascii="Arial" w:hAnsi="Arial" w:cs="Arial"/>
        </w:rPr>
        <w:t>, G</w:t>
      </w:r>
      <w:r w:rsidR="00D86BEB" w:rsidRPr="00BF61D9">
        <w:rPr>
          <w:rFonts w:ascii="Arial" w:hAnsi="Arial" w:cs="Arial"/>
        </w:rPr>
        <w:t>erman (Director)</w:t>
      </w:r>
      <w:r w:rsidRPr="00BF61D9">
        <w:rPr>
          <w:rFonts w:ascii="Arial" w:hAnsi="Arial" w:cs="Arial"/>
        </w:rPr>
        <w:t xml:space="preserve">. (2012). </w:t>
      </w:r>
      <w:r w:rsidRPr="002B7B4B">
        <w:rPr>
          <w:rFonts w:ascii="Arial" w:hAnsi="Arial" w:cs="Arial"/>
          <w:i/>
        </w:rPr>
        <w:t>La educación</w:t>
      </w:r>
      <w:r w:rsidRPr="00BF61D9">
        <w:rPr>
          <w:rFonts w:ascii="Arial" w:hAnsi="Arial" w:cs="Arial"/>
        </w:rPr>
        <w:t xml:space="preserve"> </w:t>
      </w:r>
      <w:r w:rsidRPr="002B7B4B">
        <w:rPr>
          <w:rFonts w:ascii="Arial" w:hAnsi="Arial" w:cs="Arial"/>
          <w:i/>
        </w:rPr>
        <w:t>prohibida</w:t>
      </w:r>
      <w:r w:rsidR="00D86BEB" w:rsidRPr="00BF61D9">
        <w:rPr>
          <w:rFonts w:ascii="Arial" w:hAnsi="Arial" w:cs="Arial"/>
        </w:rPr>
        <w:t xml:space="preserve"> [Película]</w:t>
      </w:r>
      <w:r w:rsidRPr="00BF61D9">
        <w:rPr>
          <w:rFonts w:ascii="Arial" w:hAnsi="Arial" w:cs="Arial"/>
        </w:rPr>
        <w:t xml:space="preserve">. Argentina: </w:t>
      </w:r>
      <w:proofErr w:type="spellStart"/>
      <w:r w:rsidRPr="00BF61D9">
        <w:rPr>
          <w:rFonts w:ascii="Arial" w:hAnsi="Arial" w:cs="Arial"/>
        </w:rPr>
        <w:t>Eulam</w:t>
      </w:r>
      <w:proofErr w:type="spellEnd"/>
      <w:r w:rsidRPr="00BF61D9">
        <w:rPr>
          <w:rFonts w:ascii="Arial" w:hAnsi="Arial" w:cs="Arial"/>
        </w:rPr>
        <w:t xml:space="preserve"> Producciones.  </w:t>
      </w:r>
    </w:p>
    <w:p w14:paraId="05AB4FFC" w14:textId="77777777" w:rsidR="00BF61D9" w:rsidRDefault="00BF61D9" w:rsidP="00BF61D9">
      <w:pPr>
        <w:ind w:left="709" w:hanging="709"/>
        <w:jc w:val="both"/>
        <w:rPr>
          <w:rFonts w:ascii="Arial" w:hAnsi="Arial" w:cs="Arial"/>
        </w:rPr>
      </w:pPr>
    </w:p>
    <w:p w14:paraId="50ABAEBF" w14:textId="4A9E9D72" w:rsidR="005C7522" w:rsidRPr="00BF61D9" w:rsidRDefault="005C7522" w:rsidP="00BF61D9">
      <w:pPr>
        <w:ind w:left="709" w:hanging="709"/>
        <w:jc w:val="both"/>
        <w:rPr>
          <w:rFonts w:ascii="Arial" w:hAnsi="Arial" w:cs="Arial"/>
        </w:rPr>
      </w:pPr>
      <w:proofErr w:type="spellStart"/>
      <w:r w:rsidRPr="00BF61D9">
        <w:rPr>
          <w:rFonts w:ascii="Arial" w:hAnsi="Arial" w:cs="Arial"/>
        </w:rPr>
        <w:t>Harari</w:t>
      </w:r>
      <w:proofErr w:type="spellEnd"/>
      <w:r w:rsidRPr="00BF61D9">
        <w:rPr>
          <w:rFonts w:ascii="Arial" w:hAnsi="Arial" w:cs="Arial"/>
        </w:rPr>
        <w:t xml:space="preserve">, Y. (2015). </w:t>
      </w:r>
      <w:r w:rsidRPr="00BF61D9">
        <w:rPr>
          <w:rFonts w:ascii="Arial" w:hAnsi="Arial" w:cs="Arial"/>
          <w:i/>
        </w:rPr>
        <w:t>Sapiens De animales a dioses</w:t>
      </w:r>
      <w:r w:rsidRPr="00BF61D9">
        <w:rPr>
          <w:rFonts w:ascii="Arial" w:hAnsi="Arial" w:cs="Arial"/>
        </w:rPr>
        <w:t xml:space="preserve">. España: </w:t>
      </w:r>
      <w:proofErr w:type="spellStart"/>
      <w:r w:rsidRPr="00BF61D9">
        <w:rPr>
          <w:rFonts w:ascii="Arial" w:hAnsi="Arial" w:cs="Arial"/>
        </w:rPr>
        <w:t>Penguin</w:t>
      </w:r>
      <w:proofErr w:type="spellEnd"/>
      <w:r w:rsidRPr="00BF61D9">
        <w:rPr>
          <w:rFonts w:ascii="Arial" w:hAnsi="Arial" w:cs="Arial"/>
        </w:rPr>
        <w:t xml:space="preserve"> </w:t>
      </w:r>
      <w:proofErr w:type="spellStart"/>
      <w:r w:rsidRPr="00BF61D9">
        <w:rPr>
          <w:rFonts w:ascii="Arial" w:hAnsi="Arial" w:cs="Arial"/>
        </w:rPr>
        <w:t>Random</w:t>
      </w:r>
      <w:proofErr w:type="spellEnd"/>
      <w:r w:rsidRPr="00BF61D9">
        <w:rPr>
          <w:rFonts w:ascii="Arial" w:hAnsi="Arial" w:cs="Arial"/>
        </w:rPr>
        <w:t xml:space="preserve"> </w:t>
      </w:r>
      <w:proofErr w:type="spellStart"/>
      <w:r w:rsidRPr="00BF61D9">
        <w:rPr>
          <w:rFonts w:ascii="Arial" w:hAnsi="Arial" w:cs="Arial"/>
        </w:rPr>
        <w:t>House</w:t>
      </w:r>
      <w:proofErr w:type="spellEnd"/>
      <w:r w:rsidRPr="00BF61D9">
        <w:rPr>
          <w:rFonts w:ascii="Arial" w:hAnsi="Arial" w:cs="Arial"/>
        </w:rPr>
        <w:t xml:space="preserve"> Grupo Editorial. </w:t>
      </w:r>
    </w:p>
    <w:p w14:paraId="182830C5" w14:textId="77777777" w:rsidR="00BF61D9" w:rsidRDefault="00BF61D9" w:rsidP="00BF61D9">
      <w:pPr>
        <w:ind w:left="709" w:hanging="709"/>
        <w:jc w:val="both"/>
        <w:rPr>
          <w:rFonts w:ascii="Arial" w:hAnsi="Arial" w:cs="Arial"/>
        </w:rPr>
      </w:pPr>
    </w:p>
    <w:p w14:paraId="711EDFB5" w14:textId="39197057" w:rsidR="00FF762E" w:rsidRDefault="00845C99" w:rsidP="00BF61D9">
      <w:pPr>
        <w:ind w:left="709" w:hanging="709"/>
        <w:jc w:val="both"/>
        <w:rPr>
          <w:rStyle w:val="Hyperlink"/>
          <w:rFonts w:ascii="Arial" w:hAnsi="Arial" w:cs="Arial"/>
        </w:rPr>
      </w:pPr>
      <w:r w:rsidRPr="00BF61D9">
        <w:rPr>
          <w:rFonts w:ascii="Arial" w:hAnsi="Arial" w:cs="Arial"/>
        </w:rPr>
        <w:t>Hidalgo, J. (12 de diciembre de</w:t>
      </w:r>
      <w:r w:rsidR="005C7522" w:rsidRPr="00BF61D9">
        <w:rPr>
          <w:rFonts w:ascii="Arial" w:hAnsi="Arial" w:cs="Arial"/>
        </w:rPr>
        <w:t xml:space="preserve"> 2016). Para atrás en educ</w:t>
      </w:r>
      <w:r w:rsidRPr="00BF61D9">
        <w:rPr>
          <w:rFonts w:ascii="Arial" w:hAnsi="Arial" w:cs="Arial"/>
        </w:rPr>
        <w:t xml:space="preserve">ación. </w:t>
      </w:r>
      <w:r w:rsidRPr="00BF61D9">
        <w:rPr>
          <w:rFonts w:ascii="Arial" w:hAnsi="Arial" w:cs="Arial"/>
          <w:i/>
        </w:rPr>
        <w:t>La Nación</w:t>
      </w:r>
      <w:r w:rsidRPr="00BF61D9">
        <w:rPr>
          <w:rFonts w:ascii="Arial" w:hAnsi="Arial" w:cs="Arial"/>
        </w:rPr>
        <w:t>. Recuperado de</w:t>
      </w:r>
      <w:r w:rsidR="005C7522" w:rsidRPr="00BF61D9">
        <w:rPr>
          <w:rFonts w:ascii="Arial" w:hAnsi="Arial" w:cs="Arial"/>
        </w:rPr>
        <w:t xml:space="preserve"> </w:t>
      </w:r>
      <w:hyperlink r:id="rId17" w:history="1">
        <w:r w:rsidR="005C7522" w:rsidRPr="00BF61D9">
          <w:rPr>
            <w:rStyle w:val="Hyperlink"/>
            <w:rFonts w:ascii="Arial" w:hAnsi="Arial" w:cs="Arial"/>
          </w:rPr>
          <w:t>http://www.nacion.com/opinion/columnistas/educacion_0_1603039681.html</w:t>
        </w:r>
      </w:hyperlink>
      <w:r w:rsidR="005C7522" w:rsidRPr="00BF61D9">
        <w:rPr>
          <w:rStyle w:val="Hyperlink"/>
          <w:rFonts w:ascii="Arial" w:hAnsi="Arial" w:cs="Arial"/>
        </w:rPr>
        <w:t>.</w:t>
      </w:r>
    </w:p>
    <w:p w14:paraId="655BBBF6" w14:textId="5253BA4C" w:rsidR="005C7522" w:rsidRPr="00BF61D9" w:rsidRDefault="005C7522" w:rsidP="00BF61D9">
      <w:pPr>
        <w:ind w:left="709" w:hanging="709"/>
        <w:jc w:val="both"/>
        <w:rPr>
          <w:rFonts w:ascii="Arial" w:hAnsi="Arial" w:cs="Arial"/>
        </w:rPr>
      </w:pPr>
      <w:r w:rsidRPr="00BF61D9">
        <w:rPr>
          <w:rFonts w:ascii="Arial" w:hAnsi="Arial" w:cs="Arial"/>
        </w:rPr>
        <w:t xml:space="preserve"> </w:t>
      </w:r>
    </w:p>
    <w:p w14:paraId="0B46BFC3" w14:textId="750BEEAC" w:rsidR="005C7522" w:rsidRPr="00BF61D9" w:rsidRDefault="00165CD1" w:rsidP="00BF61D9">
      <w:pPr>
        <w:ind w:left="709" w:hanging="709"/>
        <w:jc w:val="both"/>
        <w:rPr>
          <w:rFonts w:ascii="Arial" w:hAnsi="Arial" w:cs="Arial"/>
        </w:rPr>
      </w:pPr>
      <w:r w:rsidRPr="00BF61D9">
        <w:rPr>
          <w:rFonts w:ascii="Arial" w:hAnsi="Arial" w:cs="Arial"/>
          <w:lang w:val="en-US"/>
        </w:rPr>
        <w:t xml:space="preserve">Leo, S. (2007). </w:t>
      </w:r>
      <w:r w:rsidRPr="00BF61D9">
        <w:rPr>
          <w:rFonts w:ascii="Arial" w:hAnsi="Arial" w:cs="Arial"/>
          <w:i/>
          <w:lang w:val="en-US"/>
        </w:rPr>
        <w:t>Education in Finland</w:t>
      </w:r>
      <w:r w:rsidRPr="00BF61D9">
        <w:rPr>
          <w:rFonts w:ascii="Arial" w:hAnsi="Arial" w:cs="Arial"/>
          <w:lang w:val="en-US"/>
        </w:rPr>
        <w:t xml:space="preserve">. </w:t>
      </w:r>
      <w:r w:rsidRPr="00BF61D9">
        <w:rPr>
          <w:rFonts w:ascii="Arial" w:hAnsi="Arial" w:cs="Arial"/>
        </w:rPr>
        <w:t xml:space="preserve">Estados Unidos: Plymouth </w:t>
      </w:r>
      <w:proofErr w:type="spellStart"/>
      <w:r w:rsidR="00511E44" w:rsidRPr="00BF61D9">
        <w:rPr>
          <w:rFonts w:ascii="Arial" w:hAnsi="Arial" w:cs="Arial"/>
        </w:rPr>
        <w:t>State</w:t>
      </w:r>
      <w:proofErr w:type="spellEnd"/>
      <w:r w:rsidR="00511E44" w:rsidRPr="00BF61D9">
        <w:rPr>
          <w:rFonts w:ascii="Arial" w:hAnsi="Arial" w:cs="Arial"/>
        </w:rPr>
        <w:t xml:space="preserve"> </w:t>
      </w:r>
      <w:proofErr w:type="spellStart"/>
      <w:r w:rsidR="00511E44" w:rsidRPr="00BF61D9">
        <w:rPr>
          <w:rFonts w:ascii="Arial" w:hAnsi="Arial" w:cs="Arial"/>
        </w:rPr>
        <w:t>University</w:t>
      </w:r>
      <w:proofErr w:type="spellEnd"/>
      <w:r w:rsidR="00511E44" w:rsidRPr="00BF61D9">
        <w:rPr>
          <w:rFonts w:ascii="Arial" w:hAnsi="Arial" w:cs="Arial"/>
        </w:rPr>
        <w:t>. Recuperado de</w:t>
      </w:r>
      <w:r w:rsidRPr="00BF61D9">
        <w:rPr>
          <w:rFonts w:ascii="Arial" w:hAnsi="Arial" w:cs="Arial"/>
        </w:rPr>
        <w:t xml:space="preserve"> </w:t>
      </w:r>
      <w:hyperlink r:id="rId18" w:history="1">
        <w:r w:rsidRPr="00BF61D9">
          <w:rPr>
            <w:rStyle w:val="Hyperlink"/>
            <w:rFonts w:ascii="Arial" w:hAnsi="Arial" w:cs="Arial"/>
          </w:rPr>
          <w:t>http://jupiter.plymouth.edu/~lsandy/education%20in%20Finland.html</w:t>
        </w:r>
      </w:hyperlink>
      <w:r w:rsidRPr="00BF61D9">
        <w:rPr>
          <w:rFonts w:ascii="Arial" w:hAnsi="Arial" w:cs="Arial"/>
        </w:rPr>
        <w:t xml:space="preserve">. </w:t>
      </w:r>
    </w:p>
    <w:p w14:paraId="319F33BF" w14:textId="77777777" w:rsidR="00BF61D9" w:rsidRDefault="00BF61D9" w:rsidP="00BF61D9">
      <w:pPr>
        <w:ind w:left="709" w:hanging="709"/>
        <w:jc w:val="both"/>
        <w:rPr>
          <w:rFonts w:ascii="Arial" w:hAnsi="Arial" w:cs="Arial"/>
        </w:rPr>
      </w:pPr>
    </w:p>
    <w:p w14:paraId="343744D4" w14:textId="010B39CF" w:rsidR="00165CD1" w:rsidRPr="00BF61D9" w:rsidRDefault="00165CD1" w:rsidP="00BF61D9">
      <w:pPr>
        <w:ind w:left="709" w:hanging="709"/>
        <w:jc w:val="both"/>
        <w:rPr>
          <w:rFonts w:ascii="Arial" w:hAnsi="Arial" w:cs="Arial"/>
        </w:rPr>
      </w:pPr>
      <w:proofErr w:type="spellStart"/>
      <w:r w:rsidRPr="00BF61D9">
        <w:rPr>
          <w:rFonts w:ascii="Arial" w:hAnsi="Arial" w:cs="Arial"/>
        </w:rPr>
        <w:t>Margery</w:t>
      </w:r>
      <w:proofErr w:type="spellEnd"/>
      <w:r w:rsidRPr="00BF61D9">
        <w:rPr>
          <w:rFonts w:ascii="Arial" w:hAnsi="Arial" w:cs="Arial"/>
        </w:rPr>
        <w:t>, E</w:t>
      </w:r>
      <w:r w:rsidR="00D013B6" w:rsidRPr="00BF61D9">
        <w:rPr>
          <w:rFonts w:ascii="Arial" w:hAnsi="Arial" w:cs="Arial"/>
        </w:rPr>
        <w:t>. (11 de noviembre de</w:t>
      </w:r>
      <w:r w:rsidRPr="00BF61D9">
        <w:rPr>
          <w:rFonts w:ascii="Arial" w:hAnsi="Arial" w:cs="Arial"/>
        </w:rPr>
        <w:t xml:space="preserve"> 2016). La revoluc</w:t>
      </w:r>
      <w:r w:rsidR="001E6A23">
        <w:rPr>
          <w:rFonts w:ascii="Arial" w:hAnsi="Arial" w:cs="Arial"/>
        </w:rPr>
        <w:t>i</w:t>
      </w:r>
      <w:r w:rsidRPr="00BF61D9">
        <w:rPr>
          <w:rFonts w:ascii="Arial" w:hAnsi="Arial" w:cs="Arial"/>
        </w:rPr>
        <w:t xml:space="preserve">ón suave. </w:t>
      </w:r>
      <w:r w:rsidRPr="00BF61D9">
        <w:rPr>
          <w:rFonts w:ascii="Arial" w:hAnsi="Arial" w:cs="Arial"/>
          <w:i/>
        </w:rPr>
        <w:t>La Nación</w:t>
      </w:r>
      <w:r w:rsidR="00D013B6" w:rsidRPr="00BF61D9">
        <w:rPr>
          <w:rFonts w:ascii="Arial" w:hAnsi="Arial" w:cs="Arial"/>
        </w:rPr>
        <w:t>. Recuperado de</w:t>
      </w:r>
      <w:r w:rsidRPr="00BF61D9">
        <w:rPr>
          <w:rFonts w:ascii="Arial" w:hAnsi="Arial" w:cs="Arial"/>
        </w:rPr>
        <w:t xml:space="preserve"> </w:t>
      </w:r>
      <w:hyperlink r:id="rId19" w:history="1">
        <w:r w:rsidRPr="00BF61D9">
          <w:rPr>
            <w:rStyle w:val="Hyperlink"/>
            <w:rFonts w:ascii="Arial" w:hAnsi="Arial" w:cs="Arial"/>
          </w:rPr>
          <w:t>http://www.nacion.com/opinion/foros/revolucion-suave_0_1596840302.html</w:t>
        </w:r>
      </w:hyperlink>
      <w:r w:rsidRPr="00BF61D9">
        <w:rPr>
          <w:rStyle w:val="Hyperlink"/>
          <w:rFonts w:ascii="Arial" w:hAnsi="Arial" w:cs="Arial"/>
        </w:rPr>
        <w:t>.</w:t>
      </w:r>
      <w:r w:rsidRPr="00BF61D9">
        <w:rPr>
          <w:rFonts w:ascii="Arial" w:hAnsi="Arial" w:cs="Arial"/>
        </w:rPr>
        <w:t xml:space="preserve"> </w:t>
      </w:r>
    </w:p>
    <w:p w14:paraId="58E3AE36" w14:textId="77777777" w:rsidR="00BF61D9" w:rsidRDefault="00BF61D9" w:rsidP="00BF61D9">
      <w:pPr>
        <w:ind w:left="709" w:hanging="709"/>
        <w:jc w:val="both"/>
        <w:rPr>
          <w:rFonts w:ascii="Arial" w:hAnsi="Arial" w:cs="Arial"/>
        </w:rPr>
      </w:pPr>
    </w:p>
    <w:p w14:paraId="47583A34" w14:textId="700213D2" w:rsidR="00165CD1" w:rsidRPr="00BF61D9" w:rsidRDefault="00165CD1" w:rsidP="00BF61D9">
      <w:pPr>
        <w:ind w:left="709" w:hanging="709"/>
        <w:jc w:val="both"/>
        <w:rPr>
          <w:rFonts w:ascii="Arial" w:hAnsi="Arial" w:cs="Arial"/>
          <w:color w:val="0563C1" w:themeColor="hyperlink"/>
          <w:u w:val="single"/>
        </w:rPr>
      </w:pPr>
      <w:r w:rsidRPr="00BF61D9">
        <w:rPr>
          <w:rFonts w:ascii="Arial" w:hAnsi="Arial" w:cs="Arial"/>
        </w:rPr>
        <w:t xml:space="preserve">Mora. A. (2015). </w:t>
      </w:r>
      <w:r w:rsidRPr="00BF61D9">
        <w:rPr>
          <w:rFonts w:ascii="Arial" w:hAnsi="Arial" w:cs="Arial"/>
          <w:i/>
        </w:rPr>
        <w:t xml:space="preserve">La cooperación </w:t>
      </w:r>
      <w:proofErr w:type="spellStart"/>
      <w:r w:rsidRPr="00BF61D9">
        <w:rPr>
          <w:rFonts w:ascii="Arial" w:hAnsi="Arial" w:cs="Arial"/>
          <w:i/>
        </w:rPr>
        <w:t>heterotécnica</w:t>
      </w:r>
      <w:proofErr w:type="spellEnd"/>
      <w:r w:rsidRPr="00BF61D9">
        <w:rPr>
          <w:rFonts w:ascii="Arial" w:hAnsi="Arial" w:cs="Arial"/>
          <w:i/>
        </w:rPr>
        <w:t xml:space="preserve"> y los procesos de aprendizaje</w:t>
      </w:r>
      <w:r w:rsidRPr="00BF61D9">
        <w:rPr>
          <w:rFonts w:ascii="Arial" w:hAnsi="Arial" w:cs="Arial"/>
        </w:rPr>
        <w:t>. Costa Rica: Universidad Est</w:t>
      </w:r>
      <w:r w:rsidR="00D013B6" w:rsidRPr="00BF61D9">
        <w:rPr>
          <w:rFonts w:ascii="Arial" w:hAnsi="Arial" w:cs="Arial"/>
        </w:rPr>
        <w:t>atal a Distancia. Recuperado de</w:t>
      </w:r>
      <w:r w:rsidRPr="00BF61D9">
        <w:rPr>
          <w:rFonts w:ascii="Arial" w:hAnsi="Arial" w:cs="Arial"/>
        </w:rPr>
        <w:t xml:space="preserve"> </w:t>
      </w:r>
      <w:hyperlink r:id="rId20" w:history="1">
        <w:r w:rsidRPr="00BF61D9">
          <w:rPr>
            <w:rStyle w:val="Hyperlink"/>
            <w:rFonts w:ascii="Arial" w:hAnsi="Arial" w:cs="Arial"/>
          </w:rPr>
          <w:t>http://repositorio.uned.ac.cr/reuned/bitstream/120809/1398/1/ponencia%20psicopedagogia%20MMora.pdf</w:t>
        </w:r>
      </w:hyperlink>
      <w:r w:rsidRPr="00BF61D9">
        <w:rPr>
          <w:rStyle w:val="Hyperlink"/>
          <w:rFonts w:ascii="Arial" w:hAnsi="Arial" w:cs="Arial"/>
        </w:rPr>
        <w:t>.</w:t>
      </w:r>
    </w:p>
    <w:p w14:paraId="4390EFF7" w14:textId="77777777" w:rsidR="00BF61D9" w:rsidRDefault="00BF61D9" w:rsidP="00BF61D9">
      <w:pPr>
        <w:ind w:left="709" w:hanging="709"/>
        <w:jc w:val="both"/>
        <w:rPr>
          <w:rFonts w:ascii="Arial" w:hAnsi="Arial" w:cs="Arial"/>
        </w:rPr>
      </w:pPr>
    </w:p>
    <w:p w14:paraId="2F68C0F7" w14:textId="4843476C" w:rsidR="007708EF" w:rsidRPr="007708EF" w:rsidRDefault="007708EF" w:rsidP="007708EF">
      <w:pPr>
        <w:rPr>
          <w:rFonts w:ascii="Arial" w:hAnsi="Arial" w:cs="Arial"/>
        </w:rPr>
      </w:pPr>
      <w:r>
        <w:rPr>
          <w:rFonts w:ascii="Arial" w:hAnsi="Arial" w:cs="Arial"/>
        </w:rPr>
        <w:t xml:space="preserve">Moreno, R. (2015). </w:t>
      </w:r>
      <w:r w:rsidRPr="009A3063">
        <w:rPr>
          <w:rFonts w:ascii="Arial" w:hAnsi="Arial" w:cs="Arial"/>
          <w:i/>
        </w:rPr>
        <w:t xml:space="preserve">¿Qué es el aprendizaje invertido o </w:t>
      </w:r>
      <w:proofErr w:type="spellStart"/>
      <w:r w:rsidRPr="009A3063">
        <w:rPr>
          <w:rFonts w:ascii="Arial" w:hAnsi="Arial" w:cs="Arial"/>
          <w:i/>
        </w:rPr>
        <w:t>flipped</w:t>
      </w:r>
      <w:proofErr w:type="spellEnd"/>
      <w:r w:rsidRPr="009A3063">
        <w:rPr>
          <w:rFonts w:ascii="Arial" w:hAnsi="Arial" w:cs="Arial"/>
          <w:i/>
        </w:rPr>
        <w:t xml:space="preserve"> </w:t>
      </w:r>
      <w:proofErr w:type="spellStart"/>
      <w:r w:rsidRPr="009A3063">
        <w:rPr>
          <w:rFonts w:ascii="Arial" w:hAnsi="Arial" w:cs="Arial"/>
          <w:i/>
        </w:rPr>
        <w:t>learning</w:t>
      </w:r>
      <w:proofErr w:type="spellEnd"/>
      <w:r w:rsidRPr="009A3063">
        <w:rPr>
          <w:rFonts w:ascii="Arial" w:hAnsi="Arial" w:cs="Arial"/>
          <w:i/>
        </w:rPr>
        <w:t>?</w:t>
      </w:r>
      <w:r>
        <w:rPr>
          <w:rFonts w:ascii="Arial" w:hAnsi="Arial" w:cs="Arial"/>
        </w:rPr>
        <w:t xml:space="preserve"> México: Tecnológico de Monterrey. Recuperado de </w:t>
      </w:r>
      <w:hyperlink r:id="rId21" w:history="1">
        <w:r w:rsidR="00740E4D" w:rsidRPr="004B2F59">
          <w:rPr>
            <w:rStyle w:val="Hyperlink"/>
            <w:rFonts w:ascii="Arial" w:hAnsi="Arial" w:cs="Arial"/>
          </w:rPr>
          <w:t>https://flippedlearning.org/wp-content/uploads/2016/07/PilaresFlip.pdf</w:t>
        </w:r>
      </w:hyperlink>
      <w:r w:rsidRPr="007708EF">
        <w:rPr>
          <w:rStyle w:val="Hyperlink"/>
          <w:rFonts w:ascii="Arial" w:hAnsi="Arial" w:cs="Arial"/>
        </w:rPr>
        <w:t>.</w:t>
      </w:r>
      <w:r w:rsidRPr="007708EF">
        <w:rPr>
          <w:rFonts w:ascii="Arial" w:hAnsi="Arial" w:cs="Arial"/>
        </w:rPr>
        <w:t xml:space="preserve"> </w:t>
      </w:r>
    </w:p>
    <w:p w14:paraId="329CC2E3" w14:textId="60BF8225" w:rsidR="007708EF" w:rsidRDefault="007708EF" w:rsidP="00BF61D9">
      <w:pPr>
        <w:ind w:left="709" w:hanging="709"/>
        <w:jc w:val="both"/>
        <w:rPr>
          <w:rFonts w:ascii="Arial" w:hAnsi="Arial" w:cs="Arial"/>
        </w:rPr>
      </w:pPr>
      <w:r>
        <w:rPr>
          <w:rFonts w:ascii="Arial" w:hAnsi="Arial" w:cs="Arial"/>
        </w:rPr>
        <w:lastRenderedPageBreak/>
        <w:t xml:space="preserve"> </w:t>
      </w:r>
    </w:p>
    <w:p w14:paraId="42ED4B57" w14:textId="77777777" w:rsidR="007708EF" w:rsidRDefault="007708EF" w:rsidP="00BF61D9">
      <w:pPr>
        <w:ind w:left="709" w:hanging="709"/>
        <w:jc w:val="both"/>
        <w:rPr>
          <w:rFonts w:ascii="Arial" w:hAnsi="Arial" w:cs="Arial"/>
        </w:rPr>
      </w:pPr>
    </w:p>
    <w:p w14:paraId="1EBDB7C8" w14:textId="77777777" w:rsidR="00911A31" w:rsidRPr="00BF61D9" w:rsidRDefault="00911A31" w:rsidP="00BF61D9">
      <w:pPr>
        <w:ind w:left="709" w:hanging="709"/>
        <w:jc w:val="both"/>
        <w:rPr>
          <w:rFonts w:ascii="Arial" w:hAnsi="Arial" w:cs="Arial"/>
        </w:rPr>
      </w:pPr>
      <w:r w:rsidRPr="00BF61D9">
        <w:rPr>
          <w:rFonts w:ascii="Arial" w:hAnsi="Arial" w:cs="Arial"/>
        </w:rPr>
        <w:t>Organización para la Cooperaci</w:t>
      </w:r>
      <w:r w:rsidR="00F931B6" w:rsidRPr="00BF61D9">
        <w:rPr>
          <w:rFonts w:ascii="Arial" w:hAnsi="Arial" w:cs="Arial"/>
        </w:rPr>
        <w:t>ón y Desarrollo Económico</w:t>
      </w:r>
      <w:r w:rsidRPr="00BF61D9">
        <w:rPr>
          <w:rFonts w:ascii="Arial" w:hAnsi="Arial" w:cs="Arial"/>
        </w:rPr>
        <w:t xml:space="preserve">. (2016). </w:t>
      </w:r>
      <w:r w:rsidRPr="00BF61D9">
        <w:rPr>
          <w:rFonts w:ascii="Arial" w:hAnsi="Arial" w:cs="Arial"/>
          <w:i/>
        </w:rPr>
        <w:t>PISA 2015: Resultados Clave.</w:t>
      </w:r>
      <w:r w:rsidR="00F931B6" w:rsidRPr="00BF61D9">
        <w:rPr>
          <w:rFonts w:ascii="Arial" w:hAnsi="Arial" w:cs="Arial"/>
        </w:rPr>
        <w:t xml:space="preserve"> Recuperado del sitio web de la institución</w:t>
      </w:r>
      <w:r w:rsidR="00DF54FE" w:rsidRPr="00BF61D9">
        <w:rPr>
          <w:rFonts w:ascii="Arial" w:hAnsi="Arial" w:cs="Arial"/>
        </w:rPr>
        <w:t>:</w:t>
      </w:r>
      <w:r w:rsidRPr="00BF61D9">
        <w:rPr>
          <w:rFonts w:ascii="Arial" w:hAnsi="Arial" w:cs="Arial"/>
        </w:rPr>
        <w:t xml:space="preserve"> </w:t>
      </w:r>
      <w:hyperlink r:id="rId22" w:history="1">
        <w:r w:rsidRPr="00BF61D9">
          <w:rPr>
            <w:rStyle w:val="Hyperlink"/>
            <w:rFonts w:ascii="Arial" w:hAnsi="Arial" w:cs="Arial"/>
          </w:rPr>
          <w:t>https://www.oecd.org/pisa/pisa-2015-results-in-focus-ESP.pdf</w:t>
        </w:r>
      </w:hyperlink>
      <w:r w:rsidRPr="00BF61D9">
        <w:rPr>
          <w:rFonts w:ascii="Arial" w:hAnsi="Arial" w:cs="Arial"/>
        </w:rPr>
        <w:t xml:space="preserve">. </w:t>
      </w:r>
    </w:p>
    <w:p w14:paraId="2A52BECF" w14:textId="77777777" w:rsidR="00BF61D9" w:rsidRDefault="00BF61D9" w:rsidP="00BF61D9">
      <w:pPr>
        <w:ind w:left="709" w:hanging="709"/>
        <w:jc w:val="both"/>
        <w:rPr>
          <w:rFonts w:ascii="Arial" w:hAnsi="Arial" w:cs="Arial"/>
        </w:rPr>
      </w:pPr>
    </w:p>
    <w:p w14:paraId="78D427AC" w14:textId="14B872FE" w:rsidR="005C5868" w:rsidRPr="006754C0" w:rsidRDefault="005C5868" w:rsidP="00BF61D9">
      <w:pPr>
        <w:ind w:left="709" w:hanging="709"/>
        <w:jc w:val="both"/>
        <w:rPr>
          <w:rFonts w:ascii="Arial" w:hAnsi="Arial" w:cs="Arial"/>
          <w:lang w:val="en-US"/>
        </w:rPr>
      </w:pPr>
      <w:r w:rsidRPr="006754C0">
        <w:rPr>
          <w:rFonts w:ascii="Arial" w:hAnsi="Arial" w:cs="Arial"/>
          <w:lang w:val="en-US"/>
        </w:rPr>
        <w:t xml:space="preserve">Piaget, J. (1977). </w:t>
      </w:r>
      <w:r w:rsidRPr="009A3063">
        <w:rPr>
          <w:rFonts w:ascii="Arial" w:hAnsi="Arial" w:cs="Arial"/>
          <w:i/>
          <w:lang w:val="en-US"/>
        </w:rPr>
        <w:t>The Role of Action in the Development of Thinking</w:t>
      </w:r>
      <w:r w:rsidRPr="006754C0">
        <w:rPr>
          <w:rFonts w:ascii="Arial" w:hAnsi="Arial" w:cs="Arial"/>
          <w:lang w:val="en-US"/>
        </w:rPr>
        <w:t xml:space="preserve">. United States: Springer. </w:t>
      </w:r>
    </w:p>
    <w:p w14:paraId="032033E6" w14:textId="77777777" w:rsidR="005C5868" w:rsidRPr="006754C0" w:rsidRDefault="005C5868" w:rsidP="00BF61D9">
      <w:pPr>
        <w:ind w:left="709" w:hanging="709"/>
        <w:jc w:val="both"/>
        <w:rPr>
          <w:rFonts w:ascii="Arial" w:hAnsi="Arial" w:cs="Arial"/>
          <w:lang w:val="en-US"/>
        </w:rPr>
      </w:pPr>
    </w:p>
    <w:p w14:paraId="6C6218AE" w14:textId="77777777" w:rsidR="002320AF" w:rsidRPr="00F634BA" w:rsidRDefault="002320AF" w:rsidP="002320AF">
      <w:pPr>
        <w:ind w:left="709" w:hanging="709"/>
        <w:jc w:val="both"/>
        <w:rPr>
          <w:rStyle w:val="Hyperlink"/>
          <w:rFonts w:ascii="Arial" w:hAnsi="Arial" w:cs="Arial"/>
          <w:lang w:val="en-US"/>
        </w:rPr>
      </w:pPr>
      <w:proofErr w:type="spellStart"/>
      <w:r w:rsidRPr="006754C0">
        <w:rPr>
          <w:rFonts w:ascii="Arial" w:hAnsi="Arial" w:cs="Arial"/>
          <w:lang w:val="en-US"/>
        </w:rPr>
        <w:t>Pólya</w:t>
      </w:r>
      <w:proofErr w:type="spellEnd"/>
      <w:r w:rsidRPr="006754C0">
        <w:rPr>
          <w:rFonts w:ascii="Arial" w:hAnsi="Arial" w:cs="Arial"/>
          <w:lang w:val="en-US"/>
        </w:rPr>
        <w:t xml:space="preserve">, G. (1945). </w:t>
      </w:r>
      <w:r w:rsidRPr="009A3063">
        <w:rPr>
          <w:rFonts w:ascii="Arial" w:hAnsi="Arial" w:cs="Arial"/>
          <w:i/>
          <w:lang w:val="en-US"/>
        </w:rPr>
        <w:t xml:space="preserve">How </w:t>
      </w:r>
      <w:proofErr w:type="gramStart"/>
      <w:r w:rsidRPr="009A3063">
        <w:rPr>
          <w:rFonts w:ascii="Arial" w:hAnsi="Arial" w:cs="Arial"/>
          <w:i/>
          <w:lang w:val="en-US"/>
        </w:rPr>
        <w:t>To</w:t>
      </w:r>
      <w:proofErr w:type="gramEnd"/>
      <w:r w:rsidRPr="009A3063">
        <w:rPr>
          <w:rFonts w:ascii="Arial" w:hAnsi="Arial" w:cs="Arial"/>
          <w:i/>
          <w:lang w:val="en-US"/>
        </w:rPr>
        <w:t xml:space="preserve"> Solve It. A new aspect of Mathematical </w:t>
      </w:r>
      <w:proofErr w:type="spellStart"/>
      <w:r w:rsidRPr="009A3063">
        <w:rPr>
          <w:rFonts w:ascii="Arial" w:hAnsi="Arial" w:cs="Arial"/>
          <w:i/>
          <w:lang w:val="en-US"/>
        </w:rPr>
        <w:t>Mathod</w:t>
      </w:r>
      <w:proofErr w:type="spellEnd"/>
      <w:r w:rsidRPr="006754C0">
        <w:rPr>
          <w:rFonts w:ascii="Arial" w:hAnsi="Arial" w:cs="Arial"/>
          <w:lang w:val="en-US"/>
        </w:rPr>
        <w:t xml:space="preserve">. United States: Stanford University. </w:t>
      </w:r>
      <w:proofErr w:type="spellStart"/>
      <w:r w:rsidRPr="00F634BA">
        <w:rPr>
          <w:rFonts w:ascii="Arial" w:hAnsi="Arial" w:cs="Arial"/>
          <w:lang w:val="en-US"/>
        </w:rPr>
        <w:t>Recuperado</w:t>
      </w:r>
      <w:proofErr w:type="spellEnd"/>
      <w:r w:rsidRPr="00F634BA">
        <w:rPr>
          <w:rFonts w:ascii="Arial" w:hAnsi="Arial" w:cs="Arial"/>
          <w:lang w:val="en-US"/>
        </w:rPr>
        <w:t xml:space="preserve"> de </w:t>
      </w:r>
      <w:hyperlink r:id="rId23" w:tgtFrame="_blank" w:history="1">
        <w:r w:rsidRPr="00F634BA">
          <w:rPr>
            <w:rStyle w:val="Hyperlink"/>
            <w:rFonts w:ascii="Arial" w:hAnsi="Arial" w:cs="Arial"/>
            <w:lang w:val="en-US"/>
          </w:rPr>
          <w:t>https://math.hawaii.edu/home/pdf/putnam/PolyaHowToSolveIt.pdf</w:t>
        </w:r>
      </w:hyperlink>
    </w:p>
    <w:p w14:paraId="41E91FEF" w14:textId="669ED915" w:rsidR="002320AF" w:rsidRPr="00F634BA" w:rsidRDefault="002320AF" w:rsidP="00BF61D9">
      <w:pPr>
        <w:ind w:left="709" w:hanging="709"/>
        <w:jc w:val="both"/>
        <w:rPr>
          <w:rFonts w:ascii="Arial" w:hAnsi="Arial" w:cs="Arial"/>
          <w:lang w:val="en-US"/>
        </w:rPr>
      </w:pPr>
    </w:p>
    <w:p w14:paraId="277AF11D" w14:textId="77777777" w:rsidR="002320AF" w:rsidRPr="00F634BA" w:rsidRDefault="002320AF" w:rsidP="00BF61D9">
      <w:pPr>
        <w:ind w:left="709" w:hanging="709"/>
        <w:jc w:val="both"/>
        <w:rPr>
          <w:rFonts w:ascii="Arial" w:hAnsi="Arial" w:cs="Arial"/>
          <w:lang w:val="en-US"/>
        </w:rPr>
      </w:pPr>
    </w:p>
    <w:p w14:paraId="6F4033CB" w14:textId="3A381C86" w:rsidR="00911A31" w:rsidRDefault="00911A31" w:rsidP="00BF61D9">
      <w:pPr>
        <w:ind w:left="709" w:hanging="709"/>
        <w:jc w:val="both"/>
        <w:rPr>
          <w:rFonts w:ascii="Arial" w:hAnsi="Arial" w:cs="Arial"/>
        </w:rPr>
      </w:pPr>
      <w:r w:rsidRPr="00BF61D9">
        <w:rPr>
          <w:rFonts w:ascii="Arial" w:hAnsi="Arial" w:cs="Arial"/>
        </w:rPr>
        <w:t xml:space="preserve">Reyes, F. (19 de julio, 2016). El poder del sueño. México: </w:t>
      </w:r>
      <w:proofErr w:type="spellStart"/>
      <w:r w:rsidRPr="00BF61D9">
        <w:rPr>
          <w:rFonts w:ascii="Arial" w:hAnsi="Arial" w:cs="Arial"/>
          <w:i/>
        </w:rPr>
        <w:t>Excelsior</w:t>
      </w:r>
      <w:proofErr w:type="spellEnd"/>
      <w:r w:rsidR="00C26EA2" w:rsidRPr="00BF61D9">
        <w:rPr>
          <w:rFonts w:ascii="Arial" w:hAnsi="Arial" w:cs="Arial"/>
        </w:rPr>
        <w:t>. Recuperado de</w:t>
      </w:r>
      <w:r w:rsidRPr="00BF61D9">
        <w:rPr>
          <w:rFonts w:ascii="Arial" w:hAnsi="Arial" w:cs="Arial"/>
        </w:rPr>
        <w:t xml:space="preserve"> </w:t>
      </w:r>
      <w:hyperlink r:id="rId24" w:history="1">
        <w:r w:rsidRPr="00BF61D9">
          <w:rPr>
            <w:rStyle w:val="Hyperlink"/>
            <w:rFonts w:ascii="Arial" w:hAnsi="Arial" w:cs="Arial"/>
          </w:rPr>
          <w:t>http://www.excelsior.com.mx/opinion/federico-reyes-heroles/2016/07/19/1105778</w:t>
        </w:r>
      </w:hyperlink>
      <w:r w:rsidRPr="00BF61D9">
        <w:rPr>
          <w:rStyle w:val="Hyperlink"/>
          <w:rFonts w:ascii="Arial" w:hAnsi="Arial" w:cs="Arial"/>
        </w:rPr>
        <w:t>.</w:t>
      </w:r>
      <w:r w:rsidRPr="00BF61D9">
        <w:rPr>
          <w:rFonts w:ascii="Arial" w:hAnsi="Arial" w:cs="Arial"/>
        </w:rPr>
        <w:t xml:space="preserve"> </w:t>
      </w:r>
    </w:p>
    <w:p w14:paraId="14CCDA3C" w14:textId="77777777" w:rsidR="001E6A23" w:rsidRPr="00BF61D9" w:rsidRDefault="001E6A23" w:rsidP="00BF61D9">
      <w:pPr>
        <w:ind w:left="709" w:hanging="709"/>
        <w:jc w:val="both"/>
        <w:rPr>
          <w:rFonts w:ascii="Arial" w:hAnsi="Arial" w:cs="Arial"/>
        </w:rPr>
      </w:pPr>
    </w:p>
    <w:p w14:paraId="0D0FDF2C" w14:textId="605BCF88" w:rsidR="00911A31" w:rsidRPr="005722C8" w:rsidRDefault="00911A31" w:rsidP="00BF61D9">
      <w:pPr>
        <w:shd w:val="clear" w:color="auto" w:fill="FFFFFF"/>
        <w:ind w:left="709" w:hanging="709"/>
        <w:jc w:val="both"/>
        <w:rPr>
          <w:rFonts w:ascii="Arial" w:hAnsi="Arial" w:cs="Arial"/>
          <w:lang w:val="fr-FR"/>
        </w:rPr>
      </w:pPr>
      <w:r w:rsidRPr="00123D59">
        <w:rPr>
          <w:rFonts w:ascii="Arial" w:hAnsi="Arial" w:cs="Arial"/>
          <w:lang w:val="fr-FR"/>
        </w:rPr>
        <w:t xml:space="preserve">Robert, P. (2008). </w:t>
      </w:r>
      <w:r w:rsidRPr="00123D59">
        <w:rPr>
          <w:rFonts w:ascii="Arial" w:hAnsi="Arial" w:cs="Arial"/>
          <w:i/>
          <w:lang w:val="fr-FR"/>
        </w:rPr>
        <w:t xml:space="preserve">La Finlande. </w:t>
      </w:r>
      <w:r w:rsidRPr="00BF61D9">
        <w:rPr>
          <w:rFonts w:ascii="Arial" w:hAnsi="Arial" w:cs="Arial"/>
          <w:i/>
          <w:lang w:val="fr-FR"/>
        </w:rPr>
        <w:t>Un</w:t>
      </w:r>
      <w:r w:rsidR="00C26EA2" w:rsidRPr="00BF61D9">
        <w:rPr>
          <w:rFonts w:ascii="Arial" w:hAnsi="Arial" w:cs="Arial"/>
          <w:i/>
          <w:lang w:val="fr-FR"/>
        </w:rPr>
        <w:t xml:space="preserve"> modèle éducatif pour la France</w:t>
      </w:r>
      <w:r w:rsidRPr="00BF61D9">
        <w:rPr>
          <w:rFonts w:ascii="Arial" w:hAnsi="Arial" w:cs="Arial"/>
          <w:i/>
          <w:lang w:val="fr-FR"/>
        </w:rPr>
        <w:t>? Les secrets de la réussite</w:t>
      </w:r>
      <w:r w:rsidRPr="00BF61D9">
        <w:rPr>
          <w:rFonts w:ascii="Arial" w:hAnsi="Arial" w:cs="Arial"/>
          <w:lang w:val="fr-FR"/>
        </w:rPr>
        <w:t xml:space="preserve">, </w:t>
      </w:r>
      <w:proofErr w:type="spellStart"/>
      <w:r w:rsidR="00A62AD2" w:rsidRPr="00BF61D9">
        <w:rPr>
          <w:rFonts w:ascii="Arial" w:hAnsi="Arial" w:cs="Arial"/>
          <w:lang w:val="fr-FR"/>
        </w:rPr>
        <w:t>París</w:t>
      </w:r>
      <w:proofErr w:type="spellEnd"/>
      <w:r w:rsidR="00A62AD2" w:rsidRPr="00BF61D9">
        <w:rPr>
          <w:rFonts w:ascii="Arial" w:hAnsi="Arial" w:cs="Arial"/>
          <w:lang w:val="fr-FR"/>
        </w:rPr>
        <w:t>:</w:t>
      </w:r>
      <w:r w:rsidRPr="00BF61D9">
        <w:rPr>
          <w:rFonts w:ascii="Arial" w:hAnsi="Arial" w:cs="Arial"/>
          <w:lang w:val="fr-FR"/>
        </w:rPr>
        <w:t xml:space="preserve"> coll. Pédagogies.</w:t>
      </w:r>
      <w:r w:rsidR="00A62AD2" w:rsidRPr="00BF61D9">
        <w:rPr>
          <w:rFonts w:ascii="Arial" w:hAnsi="Arial" w:cs="Arial"/>
          <w:lang w:val="fr-FR"/>
        </w:rPr>
        <w:t xml:space="preserve"> </w:t>
      </w:r>
      <w:proofErr w:type="spellStart"/>
      <w:r w:rsidR="00A62AD2" w:rsidRPr="005722C8">
        <w:rPr>
          <w:rFonts w:ascii="Arial" w:hAnsi="Arial" w:cs="Arial"/>
          <w:lang w:val="fr-FR"/>
        </w:rPr>
        <w:t>Recuperado</w:t>
      </w:r>
      <w:proofErr w:type="spellEnd"/>
      <w:r w:rsidR="00A62AD2" w:rsidRPr="005722C8">
        <w:rPr>
          <w:rFonts w:ascii="Arial" w:hAnsi="Arial" w:cs="Arial"/>
          <w:lang w:val="fr-FR"/>
        </w:rPr>
        <w:t xml:space="preserve"> de </w:t>
      </w:r>
      <w:hyperlink r:id="rId25" w:history="1">
        <w:r w:rsidR="00A62AD2" w:rsidRPr="005722C8">
          <w:rPr>
            <w:rStyle w:val="Hyperlink"/>
            <w:rFonts w:ascii="Arial" w:hAnsi="Arial" w:cs="Arial"/>
            <w:lang w:val="fr-FR"/>
          </w:rPr>
          <w:t>https://www.meirieu.com/ESFEDITEUR/parution_finlande.pdf</w:t>
        </w:r>
      </w:hyperlink>
      <w:r w:rsidR="00A62AD2" w:rsidRPr="005722C8">
        <w:rPr>
          <w:rFonts w:ascii="Arial" w:hAnsi="Arial" w:cs="Arial"/>
          <w:lang w:val="fr-FR"/>
        </w:rPr>
        <w:t xml:space="preserve">. </w:t>
      </w:r>
    </w:p>
    <w:p w14:paraId="1857593E" w14:textId="77777777" w:rsidR="00BF61D9" w:rsidRPr="005722C8" w:rsidRDefault="00BF61D9" w:rsidP="00BF61D9">
      <w:pPr>
        <w:shd w:val="clear" w:color="auto" w:fill="FFFFFF"/>
        <w:ind w:left="709" w:hanging="709"/>
        <w:jc w:val="both"/>
        <w:rPr>
          <w:rFonts w:ascii="Arial" w:hAnsi="Arial" w:cs="Arial"/>
          <w:lang w:val="fr-FR"/>
        </w:rPr>
      </w:pPr>
    </w:p>
    <w:p w14:paraId="34F1482B" w14:textId="45859C0D" w:rsidR="00911A31" w:rsidRDefault="00911A31" w:rsidP="00BF61D9">
      <w:pPr>
        <w:ind w:left="709" w:hanging="709"/>
        <w:jc w:val="both"/>
        <w:rPr>
          <w:rFonts w:ascii="Arial" w:hAnsi="Arial" w:cs="Arial"/>
        </w:rPr>
      </w:pPr>
      <w:r w:rsidRPr="00BF61D9">
        <w:rPr>
          <w:rFonts w:ascii="Arial" w:hAnsi="Arial" w:cs="Arial"/>
        </w:rPr>
        <w:t>Robinson, A. (4 de mayo, 2016). ¿Por qué el sistema educativo en Finlandia es de los mejores del mundo?</w:t>
      </w:r>
      <w:r w:rsidR="00A62AD2" w:rsidRPr="00BF61D9">
        <w:rPr>
          <w:rFonts w:ascii="Arial" w:hAnsi="Arial" w:cs="Arial"/>
        </w:rPr>
        <w:t xml:space="preserve"> </w:t>
      </w:r>
      <w:r w:rsidRPr="00BF61D9">
        <w:rPr>
          <w:rFonts w:ascii="Arial" w:hAnsi="Arial" w:cs="Arial"/>
          <w:i/>
        </w:rPr>
        <w:t>La Vanguardia</w:t>
      </w:r>
      <w:r w:rsidR="001B3D3A" w:rsidRPr="00BF61D9">
        <w:rPr>
          <w:rFonts w:ascii="Arial" w:hAnsi="Arial" w:cs="Arial"/>
        </w:rPr>
        <w:t>. Recuperado de</w:t>
      </w:r>
      <w:r w:rsidRPr="00BF61D9">
        <w:rPr>
          <w:rFonts w:ascii="Arial" w:hAnsi="Arial" w:cs="Arial"/>
        </w:rPr>
        <w:t xml:space="preserve"> </w:t>
      </w:r>
      <w:hyperlink r:id="rId26" w:history="1">
        <w:r w:rsidRPr="00BF61D9">
          <w:rPr>
            <w:rStyle w:val="Hyperlink"/>
            <w:rFonts w:ascii="Arial" w:hAnsi="Arial" w:cs="Arial"/>
          </w:rPr>
          <w:t>http://www.lavanguardia.com/vida/20150504/54430384806/sistema-educativo-finlandia-mejores-mundo.html</w:t>
        </w:r>
      </w:hyperlink>
      <w:r w:rsidRPr="00BF61D9">
        <w:rPr>
          <w:rStyle w:val="Hyperlink"/>
          <w:rFonts w:ascii="Arial" w:hAnsi="Arial" w:cs="Arial"/>
        </w:rPr>
        <w:t>.</w:t>
      </w:r>
      <w:r w:rsidRPr="00BF61D9">
        <w:rPr>
          <w:rFonts w:ascii="Arial" w:hAnsi="Arial" w:cs="Arial"/>
        </w:rPr>
        <w:t xml:space="preserve"> </w:t>
      </w:r>
    </w:p>
    <w:p w14:paraId="25005205" w14:textId="77777777" w:rsidR="00BF61D9" w:rsidRPr="00BF61D9" w:rsidRDefault="00BF61D9" w:rsidP="00BF61D9">
      <w:pPr>
        <w:ind w:left="709" w:hanging="709"/>
        <w:jc w:val="both"/>
        <w:rPr>
          <w:rFonts w:ascii="Arial" w:hAnsi="Arial" w:cs="Arial"/>
        </w:rPr>
      </w:pPr>
    </w:p>
    <w:p w14:paraId="276A6167" w14:textId="3F3A255B" w:rsidR="00911A31" w:rsidRPr="00BF61D9" w:rsidRDefault="00911A31" w:rsidP="00BF61D9">
      <w:pPr>
        <w:ind w:left="709" w:hanging="709"/>
        <w:jc w:val="both"/>
        <w:rPr>
          <w:rFonts w:ascii="Arial" w:hAnsi="Arial" w:cs="Arial"/>
        </w:rPr>
      </w:pPr>
      <w:r w:rsidRPr="00BF61D9">
        <w:rPr>
          <w:rFonts w:ascii="Arial" w:hAnsi="Arial" w:cs="Arial"/>
        </w:rPr>
        <w:t xml:space="preserve">Scott, F. (1922). </w:t>
      </w:r>
      <w:r w:rsidRPr="00BF61D9">
        <w:rPr>
          <w:rFonts w:ascii="Arial" w:hAnsi="Arial" w:cs="Arial"/>
          <w:i/>
        </w:rPr>
        <w:t xml:space="preserve">El curioso caso de Benjamín </w:t>
      </w:r>
      <w:proofErr w:type="spellStart"/>
      <w:r w:rsidRPr="00BF61D9">
        <w:rPr>
          <w:rFonts w:ascii="Arial" w:hAnsi="Arial" w:cs="Arial"/>
          <w:i/>
        </w:rPr>
        <w:t>Button</w:t>
      </w:r>
      <w:proofErr w:type="spellEnd"/>
      <w:r w:rsidRPr="00BF61D9">
        <w:rPr>
          <w:rFonts w:ascii="Arial" w:hAnsi="Arial" w:cs="Arial"/>
        </w:rPr>
        <w:t xml:space="preserve">. Estados Unidos: </w:t>
      </w:r>
      <w:proofErr w:type="spellStart"/>
      <w:r w:rsidRPr="00BF61D9">
        <w:rPr>
          <w:rFonts w:ascii="Arial" w:hAnsi="Arial" w:cs="Arial"/>
        </w:rPr>
        <w:t>Collier’s</w:t>
      </w:r>
      <w:proofErr w:type="spellEnd"/>
      <w:r w:rsidRPr="00BF61D9">
        <w:rPr>
          <w:rFonts w:ascii="Arial" w:hAnsi="Arial" w:cs="Arial"/>
        </w:rPr>
        <w:t>.</w:t>
      </w:r>
    </w:p>
    <w:p w14:paraId="638E9D8E" w14:textId="77777777" w:rsidR="00BF61D9" w:rsidRDefault="00BF61D9" w:rsidP="00BF61D9">
      <w:pPr>
        <w:ind w:left="709" w:hanging="709"/>
        <w:jc w:val="both"/>
        <w:rPr>
          <w:rFonts w:ascii="Arial" w:hAnsi="Arial" w:cs="Arial"/>
        </w:rPr>
      </w:pPr>
    </w:p>
    <w:p w14:paraId="372786B5" w14:textId="3F897DE4" w:rsidR="00911A31" w:rsidRDefault="00911A31" w:rsidP="00BF61D9">
      <w:pPr>
        <w:ind w:left="709" w:hanging="709"/>
        <w:jc w:val="both"/>
        <w:rPr>
          <w:rFonts w:ascii="Arial" w:hAnsi="Arial" w:cs="Arial"/>
        </w:rPr>
      </w:pPr>
      <w:r w:rsidRPr="00BF61D9">
        <w:rPr>
          <w:rFonts w:ascii="Arial" w:hAnsi="Arial" w:cs="Arial"/>
        </w:rPr>
        <w:t>Soto, M</w:t>
      </w:r>
      <w:r w:rsidR="00A307C7" w:rsidRPr="00BF61D9">
        <w:rPr>
          <w:rFonts w:ascii="Arial" w:hAnsi="Arial" w:cs="Arial"/>
        </w:rPr>
        <w:t>. (13 de diciembre de</w:t>
      </w:r>
      <w:r w:rsidRPr="00BF61D9">
        <w:rPr>
          <w:rFonts w:ascii="Arial" w:hAnsi="Arial" w:cs="Arial"/>
        </w:rPr>
        <w:t xml:space="preserve"> 2016). Maestro de escuela </w:t>
      </w:r>
      <w:proofErr w:type="spellStart"/>
      <w:r w:rsidRPr="00BF61D9">
        <w:rPr>
          <w:rFonts w:ascii="Arial" w:hAnsi="Arial" w:cs="Arial"/>
        </w:rPr>
        <w:t>unidocente</w:t>
      </w:r>
      <w:proofErr w:type="spellEnd"/>
      <w:r w:rsidRPr="00BF61D9">
        <w:rPr>
          <w:rFonts w:ascii="Arial" w:hAnsi="Arial" w:cs="Arial"/>
        </w:rPr>
        <w:t xml:space="preserve"> recibe máximo galardón por su labor educativa. </w:t>
      </w:r>
      <w:r w:rsidRPr="00BF61D9">
        <w:rPr>
          <w:rFonts w:ascii="Arial" w:hAnsi="Arial" w:cs="Arial"/>
          <w:i/>
        </w:rPr>
        <w:t>La Nación</w:t>
      </w:r>
      <w:r w:rsidR="00F6051C" w:rsidRPr="00BF61D9">
        <w:rPr>
          <w:rFonts w:ascii="Arial" w:hAnsi="Arial" w:cs="Arial"/>
        </w:rPr>
        <w:t>. Recuperado de</w:t>
      </w:r>
      <w:r w:rsidRPr="00BF61D9">
        <w:rPr>
          <w:rFonts w:ascii="Arial" w:hAnsi="Arial" w:cs="Arial"/>
        </w:rPr>
        <w:t xml:space="preserve"> </w:t>
      </w:r>
      <w:hyperlink r:id="rId27" w:history="1">
        <w:r w:rsidRPr="00BF61D9">
          <w:rPr>
            <w:rStyle w:val="Hyperlink"/>
            <w:rFonts w:ascii="Arial" w:hAnsi="Arial" w:cs="Arial"/>
          </w:rPr>
          <w:t>http://www.nacion.com/vivir/educacion-familia/Humberto-Gonzalez-Barrantes_0_1603239713.html</w:t>
        </w:r>
      </w:hyperlink>
      <w:r w:rsidRPr="00BF61D9">
        <w:rPr>
          <w:rStyle w:val="Hyperlink"/>
          <w:rFonts w:ascii="Arial" w:hAnsi="Arial" w:cs="Arial"/>
        </w:rPr>
        <w:t>.</w:t>
      </w:r>
      <w:r w:rsidRPr="00BF61D9">
        <w:rPr>
          <w:rFonts w:ascii="Arial" w:hAnsi="Arial" w:cs="Arial"/>
        </w:rPr>
        <w:t xml:space="preserve"> </w:t>
      </w:r>
    </w:p>
    <w:p w14:paraId="20457E05" w14:textId="77777777" w:rsidR="00BF61D9" w:rsidRPr="00BF61D9" w:rsidRDefault="00BF61D9" w:rsidP="00BF61D9">
      <w:pPr>
        <w:ind w:left="709" w:hanging="709"/>
        <w:jc w:val="both"/>
        <w:rPr>
          <w:rFonts w:ascii="Arial" w:hAnsi="Arial" w:cs="Arial"/>
        </w:rPr>
      </w:pPr>
    </w:p>
    <w:p w14:paraId="0267A2E0" w14:textId="77777777" w:rsidR="005C7522" w:rsidRPr="00BF61D9" w:rsidRDefault="00911A31" w:rsidP="00BF61D9">
      <w:pPr>
        <w:ind w:left="709" w:hanging="709"/>
        <w:jc w:val="both"/>
        <w:rPr>
          <w:rFonts w:ascii="Arial" w:hAnsi="Arial" w:cs="Arial"/>
          <w:lang w:val="en-US"/>
        </w:rPr>
      </w:pPr>
      <w:proofErr w:type="spellStart"/>
      <w:r w:rsidRPr="00BF61D9">
        <w:rPr>
          <w:rFonts w:ascii="Arial" w:hAnsi="Arial" w:cs="Arial"/>
        </w:rPr>
        <w:t>TEDxPuravida</w:t>
      </w:r>
      <w:proofErr w:type="spellEnd"/>
      <w:r w:rsidRPr="00BF61D9">
        <w:rPr>
          <w:rFonts w:ascii="Arial" w:hAnsi="Arial" w:cs="Arial"/>
        </w:rPr>
        <w:t xml:space="preserve"> (2012). </w:t>
      </w:r>
      <w:r w:rsidRPr="00BF61D9">
        <w:rPr>
          <w:rFonts w:ascii="Arial" w:hAnsi="Arial" w:cs="Arial"/>
          <w:i/>
        </w:rPr>
        <w:t xml:space="preserve">Un cole de tres materias: Enrique </w:t>
      </w:r>
      <w:proofErr w:type="spellStart"/>
      <w:r w:rsidRPr="00BF61D9">
        <w:rPr>
          <w:rFonts w:ascii="Arial" w:hAnsi="Arial" w:cs="Arial"/>
          <w:i/>
        </w:rPr>
        <w:t>Margery</w:t>
      </w:r>
      <w:proofErr w:type="spellEnd"/>
      <w:r w:rsidRPr="00BF61D9">
        <w:rPr>
          <w:rFonts w:ascii="Arial" w:hAnsi="Arial" w:cs="Arial"/>
          <w:i/>
        </w:rPr>
        <w:t xml:space="preserve"> </w:t>
      </w:r>
      <w:proofErr w:type="spellStart"/>
      <w:r w:rsidRPr="00BF61D9">
        <w:rPr>
          <w:rFonts w:ascii="Arial" w:hAnsi="Arial" w:cs="Arial"/>
          <w:i/>
        </w:rPr>
        <w:t>Bertoglia</w:t>
      </w:r>
      <w:proofErr w:type="spellEnd"/>
      <w:r w:rsidR="0043480F" w:rsidRPr="00BF61D9">
        <w:rPr>
          <w:rFonts w:ascii="Arial" w:hAnsi="Arial" w:cs="Arial"/>
        </w:rPr>
        <w:t xml:space="preserve"> [Audiovisual]</w:t>
      </w:r>
      <w:r w:rsidRPr="00BF61D9">
        <w:rPr>
          <w:rFonts w:ascii="Arial" w:hAnsi="Arial" w:cs="Arial"/>
        </w:rPr>
        <w:t xml:space="preserve">. </w:t>
      </w:r>
      <w:proofErr w:type="spellStart"/>
      <w:r w:rsidR="007B3BFB" w:rsidRPr="00BF61D9">
        <w:rPr>
          <w:rFonts w:ascii="Arial" w:hAnsi="Arial" w:cs="Arial"/>
          <w:lang w:val="en-US"/>
        </w:rPr>
        <w:t>Recuperado</w:t>
      </w:r>
      <w:proofErr w:type="spellEnd"/>
      <w:r w:rsidR="007B3BFB" w:rsidRPr="00BF61D9">
        <w:rPr>
          <w:rFonts w:ascii="Arial" w:hAnsi="Arial" w:cs="Arial"/>
          <w:lang w:val="en-US"/>
        </w:rPr>
        <w:t xml:space="preserve"> de</w:t>
      </w:r>
      <w:r w:rsidRPr="00BF61D9">
        <w:rPr>
          <w:rFonts w:ascii="Arial" w:hAnsi="Arial" w:cs="Arial"/>
          <w:lang w:val="en-US"/>
        </w:rPr>
        <w:t xml:space="preserve"> </w:t>
      </w:r>
      <w:hyperlink r:id="rId28" w:history="1">
        <w:r w:rsidRPr="00BF61D9">
          <w:rPr>
            <w:rStyle w:val="Hyperlink"/>
            <w:rFonts w:ascii="Arial" w:hAnsi="Arial" w:cs="Arial"/>
            <w:lang w:val="en-US"/>
          </w:rPr>
          <w:t>www.youtube.com/watch?v=gOTA-INUiSI</w:t>
        </w:r>
      </w:hyperlink>
      <w:r w:rsidRPr="00BF61D9">
        <w:rPr>
          <w:rStyle w:val="Hyperlink"/>
          <w:rFonts w:ascii="Arial" w:hAnsi="Arial" w:cs="Arial"/>
          <w:lang w:val="en-US"/>
        </w:rPr>
        <w:t>.</w:t>
      </w:r>
      <w:r w:rsidRPr="00BF61D9">
        <w:rPr>
          <w:rFonts w:ascii="Arial" w:hAnsi="Arial" w:cs="Arial"/>
          <w:lang w:val="en-US"/>
        </w:rPr>
        <w:t xml:space="preserve">  </w:t>
      </w:r>
    </w:p>
    <w:p w14:paraId="713F30F1" w14:textId="77777777" w:rsidR="00BF61D9" w:rsidRDefault="00BF61D9" w:rsidP="00BF61D9">
      <w:pPr>
        <w:ind w:left="709" w:hanging="709"/>
        <w:jc w:val="both"/>
        <w:rPr>
          <w:rFonts w:ascii="Arial" w:hAnsi="Arial" w:cs="Arial"/>
          <w:lang w:val="en-US"/>
        </w:rPr>
      </w:pPr>
    </w:p>
    <w:p w14:paraId="1F064C1C" w14:textId="1E669832" w:rsidR="001E6A23" w:rsidRDefault="006B3FD3" w:rsidP="004F19AF">
      <w:pPr>
        <w:ind w:left="709" w:hanging="709"/>
        <w:jc w:val="both"/>
        <w:rPr>
          <w:rFonts w:ascii="Arial" w:hAnsi="Arial" w:cs="Arial"/>
        </w:rPr>
      </w:pPr>
      <w:r w:rsidRPr="00BF61D9">
        <w:rPr>
          <w:rFonts w:ascii="Arial" w:hAnsi="Arial" w:cs="Arial"/>
          <w:lang w:val="en-US"/>
        </w:rPr>
        <w:t xml:space="preserve">The Canadian Information Centre for </w:t>
      </w:r>
      <w:r w:rsidR="00F95014" w:rsidRPr="00BF61D9">
        <w:rPr>
          <w:rFonts w:ascii="Arial" w:hAnsi="Arial" w:cs="Arial"/>
          <w:lang w:val="en-US"/>
        </w:rPr>
        <w:t>International Credentials.</w:t>
      </w:r>
      <w:r w:rsidRPr="00BF61D9">
        <w:rPr>
          <w:rFonts w:ascii="Arial" w:hAnsi="Arial" w:cs="Arial"/>
          <w:lang w:val="en-US"/>
        </w:rPr>
        <w:t xml:space="preserve"> (2016). </w:t>
      </w:r>
      <w:proofErr w:type="gramStart"/>
      <w:r w:rsidRPr="00BF61D9">
        <w:rPr>
          <w:rFonts w:ascii="Arial" w:hAnsi="Arial" w:cs="Arial"/>
          <w:i/>
          <w:lang w:val="en-US"/>
        </w:rPr>
        <w:t>An</w:t>
      </w:r>
      <w:proofErr w:type="gramEnd"/>
      <w:r w:rsidRPr="00BF61D9">
        <w:rPr>
          <w:rFonts w:ascii="Arial" w:hAnsi="Arial" w:cs="Arial"/>
          <w:i/>
          <w:lang w:val="en-US"/>
        </w:rPr>
        <w:t xml:space="preserve"> overview of education in Canada</w:t>
      </w:r>
      <w:r w:rsidR="00F95014" w:rsidRPr="00BF61D9">
        <w:rPr>
          <w:rFonts w:ascii="Arial" w:hAnsi="Arial" w:cs="Arial"/>
          <w:lang w:val="en-US"/>
        </w:rPr>
        <w:t xml:space="preserve">. </w:t>
      </w:r>
      <w:r w:rsidR="00F95014" w:rsidRPr="00BF61D9">
        <w:rPr>
          <w:rFonts w:ascii="Arial" w:hAnsi="Arial" w:cs="Arial"/>
        </w:rPr>
        <w:t>Recuperado de</w:t>
      </w:r>
      <w:r w:rsidRPr="00BF61D9">
        <w:rPr>
          <w:rFonts w:ascii="Arial" w:hAnsi="Arial" w:cs="Arial"/>
        </w:rPr>
        <w:t xml:space="preserve"> </w:t>
      </w:r>
      <w:hyperlink r:id="rId29" w:history="1">
        <w:r w:rsidR="00BB0025" w:rsidRPr="00BF61D9">
          <w:rPr>
            <w:rStyle w:val="Hyperlink"/>
            <w:rFonts w:ascii="Arial" w:hAnsi="Arial" w:cs="Arial"/>
          </w:rPr>
          <w:t>http://www.cicic.ca/1130/An-overview-of-education-in-Canada/index.canada</w:t>
        </w:r>
      </w:hyperlink>
      <w:r w:rsidR="009915F5" w:rsidRPr="00BF61D9">
        <w:rPr>
          <w:rStyle w:val="Hyperlink"/>
          <w:rFonts w:ascii="Arial" w:hAnsi="Arial" w:cs="Arial"/>
        </w:rPr>
        <w:t>.</w:t>
      </w:r>
      <w:r w:rsidR="00BB0025" w:rsidRPr="00BF61D9">
        <w:rPr>
          <w:rFonts w:ascii="Arial" w:hAnsi="Arial" w:cs="Arial"/>
        </w:rPr>
        <w:t xml:space="preserve"> </w:t>
      </w:r>
    </w:p>
    <w:p w14:paraId="60E96AC3" w14:textId="77777777" w:rsidR="00707875" w:rsidRPr="001E6A23" w:rsidRDefault="00707875" w:rsidP="005C3871">
      <w:pPr>
        <w:jc w:val="center"/>
        <w:rPr>
          <w:rFonts w:ascii="Arial" w:hAnsi="Arial" w:cs="Arial"/>
        </w:rPr>
      </w:pPr>
    </w:p>
    <w:sectPr w:rsidR="00707875" w:rsidRPr="001E6A23" w:rsidSect="005722C8">
      <w:headerReference w:type="default" r:id="rId30"/>
      <w:footerReference w:type="default" r:id="rId31"/>
      <w:pgSz w:w="12240" w:h="15840"/>
      <w:pgMar w:top="1138" w:right="1138" w:bottom="1138" w:left="1138" w:header="706" w:footer="706" w:gutter="0"/>
      <w:pgNumType w:start="23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6650B7" w16cid:durableId="1E9C4F4A"/>
  <w16cid:commentId w16cid:paraId="54742325" w16cid:durableId="1E9B46D0"/>
  <w16cid:commentId w16cid:paraId="13D80B82" w16cid:durableId="1E9C4F2B"/>
  <w16cid:commentId w16cid:paraId="359EA359" w16cid:durableId="1E9C4F1D"/>
  <w16cid:commentId w16cid:paraId="6B04BAA0" w16cid:durableId="1E9C4EEB"/>
  <w16cid:commentId w16cid:paraId="7079B283" w16cid:durableId="1E9C4ED1"/>
  <w16cid:commentId w16cid:paraId="2F585B6A" w16cid:durableId="1E9C4E7E"/>
  <w16cid:commentId w16cid:paraId="62E51BCA" w16cid:durableId="1E9C5014"/>
  <w16cid:commentId w16cid:paraId="14D14B16" w16cid:durableId="1E9C88EB"/>
  <w16cid:commentId w16cid:paraId="548E3382" w16cid:durableId="1E9C8A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FBE0B" w14:textId="77777777" w:rsidR="005F12C4" w:rsidRDefault="005F12C4" w:rsidP="00BD0F96">
      <w:r>
        <w:separator/>
      </w:r>
    </w:p>
  </w:endnote>
  <w:endnote w:type="continuationSeparator" w:id="0">
    <w:p w14:paraId="2FEAD713" w14:textId="77777777" w:rsidR="005F12C4" w:rsidRDefault="005F12C4" w:rsidP="00BD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F27CE" w14:textId="77777777" w:rsidR="00D01123" w:rsidRDefault="00D01123" w:rsidP="00D01123">
    <w:pPr>
      <w:pStyle w:val="Footer"/>
      <w:jc w:val="cen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w:t>
    </w:r>
  </w:p>
  <w:p w14:paraId="0686EBFF" w14:textId="77777777" w:rsidR="00D01123" w:rsidRDefault="00D01123" w:rsidP="00D01123">
    <w:pPr>
      <w:ind w:left="360" w:hanging="360"/>
      <w:jc w:val="center"/>
      <w:rPr>
        <w:rFonts w:ascii="Liberation Serif" w:eastAsia="SimSun" w:hAnsi="Liberation Serif" w:cs="Lucida Sans"/>
        <w:b/>
        <w:color w:val="E36C0A"/>
        <w:kern w:val="1"/>
        <w:lang w:eastAsia="zh-CN" w:bidi="hi-IN"/>
      </w:rPr>
    </w:pPr>
    <w:r>
      <w:rPr>
        <w:rFonts w:ascii="Liberation Serif" w:eastAsia="SimSun" w:hAnsi="Liberation Serif" w:cs="Lucida Sans"/>
        <w:b/>
        <w:color w:val="E36C0A"/>
        <w:kern w:val="1"/>
        <w:lang w:eastAsia="zh-CN" w:bidi="hi-IN"/>
      </w:rPr>
      <w:t xml:space="preserve">Educación Holográfica y </w:t>
    </w:r>
    <w:r w:rsidRPr="00F06205">
      <w:rPr>
        <w:rFonts w:ascii="Liberation Serif" w:eastAsia="SimSun" w:hAnsi="Liberation Serif" w:cs="Lucida Sans"/>
        <w:b/>
        <w:color w:val="E36C0A"/>
        <w:kern w:val="1"/>
        <w:lang w:eastAsia="zh-CN" w:bidi="hi-IN"/>
      </w:rPr>
      <w:t>Heurística</w:t>
    </w:r>
  </w:p>
  <w:p w14:paraId="0118472B" w14:textId="77777777" w:rsidR="00D01123" w:rsidRPr="00F06205" w:rsidRDefault="00D01123" w:rsidP="00D01123">
    <w:pPr>
      <w:ind w:left="360" w:hanging="360"/>
      <w:jc w:val="center"/>
      <w:rPr>
        <w:rFonts w:ascii="Liberation Serif" w:eastAsia="SimSun" w:hAnsi="Liberation Serif" w:cs="Lucida Sans"/>
        <w:b/>
        <w:color w:val="E36C0A"/>
        <w:kern w:val="1"/>
        <w:lang w:eastAsia="zh-CN" w:bidi="hi-IN"/>
      </w:rPr>
    </w:pPr>
    <w:r w:rsidRPr="006754C0">
      <w:rPr>
        <w:rFonts w:ascii="Liberation Serif" w:eastAsia="SimSun" w:hAnsi="Liberation Serif" w:cs="Lucida Sans"/>
        <w:b/>
        <w:color w:val="E36C0A"/>
        <w:kern w:val="1"/>
        <w:lang w:eastAsia="zh-CN" w:bidi="hi-IN"/>
      </w:rPr>
      <w:t>José Pablo Salazar Aguilar</w:t>
    </w:r>
  </w:p>
  <w:p w14:paraId="30EBEE24" w14:textId="6050B4E9" w:rsidR="00A20411" w:rsidRPr="00CF247E" w:rsidRDefault="00D01123" w:rsidP="00A20411">
    <w:pPr>
      <w:pStyle w:val="Default"/>
      <w:jc w:val="center"/>
      <w:rPr>
        <w:rFonts w:ascii="Liberation Serif" w:hAnsi="Liberation Serif"/>
        <w:i/>
        <w:color w:val="E36C0A"/>
        <w:sz w:val="20"/>
        <w:szCs w:val="20"/>
        <w:lang w:val="fr-FR"/>
      </w:rPr>
    </w:pPr>
    <w:r w:rsidRPr="00CF247E">
      <w:rPr>
        <w:rFonts w:ascii="Liberation Serif" w:hAnsi="Liberation Serif"/>
        <w:i/>
        <w:color w:val="E36C0A"/>
        <w:sz w:val="20"/>
        <w:szCs w:val="20"/>
        <w:lang w:val="fr-FR"/>
      </w:rPr>
      <w:t xml:space="preserve">DOI : </w:t>
    </w:r>
    <w:hyperlink r:id="rId1" w:history="1">
      <w:r w:rsidR="00A20411" w:rsidRPr="00933083">
        <w:rPr>
          <w:rStyle w:val="Hyperlink"/>
          <w:rFonts w:ascii="Liberation Serif" w:hAnsi="Liberation Serif"/>
          <w:i/>
          <w:sz w:val="20"/>
          <w:szCs w:val="20"/>
          <w:lang w:val="fr-FR"/>
        </w:rPr>
        <w:t>http://dx.doi.org/10.22458/caes.v9i1.2081</w:t>
      </w:r>
    </w:hyperlink>
  </w:p>
  <w:p w14:paraId="0A5C9C7E" w14:textId="77777777" w:rsidR="00D01123" w:rsidRPr="00AE39F4" w:rsidRDefault="00D01123" w:rsidP="00D01123">
    <w:pPr>
      <w:pStyle w:val="Default"/>
      <w:jc w:val="center"/>
      <w:rPr>
        <w:rFonts w:ascii="Liberation Serif" w:hAnsi="Liberation Serif"/>
        <w:color w:val="auto"/>
        <w:lang w:val="es-CR"/>
      </w:rPr>
    </w:pPr>
    <w:r>
      <w:rPr>
        <w:noProof/>
        <w:lang w:eastAsia="en-US" w:bidi="ar-SA"/>
      </w:rPr>
      <w:drawing>
        <wp:inline distT="0" distB="0" distL="0" distR="0" wp14:anchorId="0A14A381" wp14:editId="54D14F2F">
          <wp:extent cx="866775" cy="304800"/>
          <wp:effectExtent l="0" t="0" r="9525" b="0"/>
          <wp:docPr id="1"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1DEC3766" w14:textId="77777777" w:rsidR="00D01123" w:rsidRPr="002D7678" w:rsidRDefault="00D01123" w:rsidP="00D01123">
    <w:pPr>
      <w:pStyle w:val="Default"/>
      <w:jc w:val="center"/>
      <w:rPr>
        <w:rFonts w:ascii="Liberation Serif" w:hAnsi="Liberation Serif"/>
        <w:color w:val="E36C0A"/>
        <w:sz w:val="20"/>
        <w:szCs w:val="20"/>
        <w:lang w:val="es-CR"/>
      </w:rPr>
    </w:pPr>
    <w:r w:rsidRPr="002D7678">
      <w:rPr>
        <w:rFonts w:ascii="Liberation Serif" w:hAnsi="Liberation Serif"/>
        <w:color w:val="E36C0A"/>
        <w:sz w:val="20"/>
        <w:szCs w:val="20"/>
        <w:lang w:val="es-CR"/>
      </w:rPr>
      <w:t xml:space="preserve">Artículo protegido por licencia </w:t>
    </w:r>
    <w:proofErr w:type="spellStart"/>
    <w:r w:rsidRPr="002D7678">
      <w:rPr>
        <w:rFonts w:ascii="Liberation Serif" w:hAnsi="Liberation Serif"/>
        <w:color w:val="E36C0A"/>
        <w:sz w:val="20"/>
        <w:szCs w:val="20"/>
        <w:lang w:val="es-CR"/>
      </w:rPr>
      <w:t>Creative</w:t>
    </w:r>
    <w:proofErr w:type="spellEnd"/>
    <w:r w:rsidRPr="002D7678">
      <w:rPr>
        <w:rFonts w:ascii="Liberation Serif" w:hAnsi="Liberation Serif"/>
        <w:color w:val="E36C0A"/>
        <w:sz w:val="20"/>
        <w:szCs w:val="20"/>
        <w:lang w:val="es-CR"/>
      </w:rPr>
      <w:t xml:space="preserve"> </w:t>
    </w:r>
    <w:proofErr w:type="spellStart"/>
    <w:r w:rsidRPr="002D7678">
      <w:rPr>
        <w:rFonts w:ascii="Liberation Serif" w:hAnsi="Liberation Serif"/>
        <w:color w:val="E36C0A"/>
        <w:sz w:val="20"/>
        <w:szCs w:val="20"/>
        <w:lang w:val="es-CR"/>
      </w:rPr>
      <w:t>Commons</w:t>
    </w:r>
    <w:proofErr w:type="spellEnd"/>
  </w:p>
  <w:p w14:paraId="2D3C91EC" w14:textId="4B2A53AC" w:rsidR="00E01E18" w:rsidRPr="00F06205" w:rsidRDefault="00D01123" w:rsidP="00D01123">
    <w:pPr>
      <w:pStyle w:val="Footer"/>
      <w:jc w:val="right"/>
      <w:rPr>
        <w:sz w:val="20"/>
        <w:szCs w:val="20"/>
      </w:rPr>
    </w:pPr>
    <w:r w:rsidRPr="008053C5">
      <w:rPr>
        <w:sz w:val="20"/>
        <w:szCs w:val="20"/>
      </w:rPr>
      <w:fldChar w:fldCharType="begin"/>
    </w:r>
    <w:r w:rsidRPr="008053C5">
      <w:rPr>
        <w:sz w:val="20"/>
        <w:szCs w:val="20"/>
      </w:rPr>
      <w:instrText>PAGE   \* MERGEFORMAT</w:instrText>
    </w:r>
    <w:r w:rsidRPr="008053C5">
      <w:rPr>
        <w:sz w:val="20"/>
        <w:szCs w:val="20"/>
      </w:rPr>
      <w:fldChar w:fldCharType="separate"/>
    </w:r>
    <w:r w:rsidR="00A20411" w:rsidRPr="00A20411">
      <w:rPr>
        <w:noProof/>
        <w:sz w:val="20"/>
        <w:szCs w:val="20"/>
        <w:lang w:val="es-ES"/>
      </w:rPr>
      <w:t>253</w:t>
    </w:r>
    <w:r w:rsidRPr="008053C5">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91E2F" w14:textId="77777777" w:rsidR="005F12C4" w:rsidRDefault="005F12C4" w:rsidP="00BD0F96">
      <w:r>
        <w:separator/>
      </w:r>
    </w:p>
  </w:footnote>
  <w:footnote w:type="continuationSeparator" w:id="0">
    <w:p w14:paraId="2DBA7022" w14:textId="77777777" w:rsidR="005F12C4" w:rsidRDefault="005F12C4" w:rsidP="00BD0F96">
      <w:r>
        <w:continuationSeparator/>
      </w:r>
    </w:p>
  </w:footnote>
  <w:footnote w:id="1">
    <w:p w14:paraId="633D6FF5" w14:textId="77777777" w:rsidR="00E01E18" w:rsidRPr="00324075" w:rsidRDefault="00E01E18" w:rsidP="00324075">
      <w:pPr>
        <w:pStyle w:val="FootnoteText"/>
        <w:jc w:val="both"/>
        <w:rPr>
          <w:rFonts w:ascii="Arial" w:hAnsi="Arial" w:cs="Arial"/>
          <w:sz w:val="20"/>
          <w:szCs w:val="20"/>
          <w:lang w:val="es-ES"/>
        </w:rPr>
      </w:pPr>
      <w:r w:rsidRPr="00324075">
        <w:rPr>
          <w:rStyle w:val="FootnoteReference"/>
          <w:rFonts w:ascii="Arial" w:hAnsi="Arial" w:cs="Arial"/>
          <w:sz w:val="20"/>
          <w:szCs w:val="20"/>
        </w:rPr>
        <w:footnoteRef/>
      </w:r>
      <w:r w:rsidRPr="00324075">
        <w:rPr>
          <w:rFonts w:ascii="Arial" w:hAnsi="Arial" w:cs="Arial"/>
          <w:sz w:val="20"/>
          <w:szCs w:val="20"/>
        </w:rPr>
        <w:t xml:space="preserve"> </w:t>
      </w:r>
      <w:r w:rsidRPr="00BF61D9">
        <w:rPr>
          <w:rFonts w:ascii="Arial" w:hAnsi="Arial" w:cs="Arial"/>
          <w:sz w:val="20"/>
          <w:szCs w:val="20"/>
          <w:lang w:val="es-ES"/>
        </w:rPr>
        <w:t xml:space="preserve">José Pablo Salazar Aguilar es periodista, facilitador y metodólogo, investigador social, docente asociado de la Universidad Internacional de las Américas (UIA). Correo electrónico: </w:t>
      </w:r>
      <w:hyperlink r:id="rId1" w:history="1">
        <w:r w:rsidRPr="00BF61D9">
          <w:rPr>
            <w:rStyle w:val="Hyperlink"/>
            <w:rFonts w:ascii="Arial" w:hAnsi="Arial" w:cs="Arial"/>
            <w:sz w:val="20"/>
            <w:szCs w:val="20"/>
            <w:lang w:val="es-ES"/>
          </w:rPr>
          <w:t>jpsalazara@yahoo.com</w:t>
        </w:r>
      </w:hyperlink>
      <w:r w:rsidRPr="00BF61D9">
        <w:rPr>
          <w:rFonts w:ascii="Arial" w:hAnsi="Arial" w:cs="Arial"/>
          <w:sz w:val="20"/>
          <w:szCs w:val="20"/>
          <w:lang w:val="es-ES"/>
        </w:rPr>
        <w:t>.</w:t>
      </w:r>
      <w:r w:rsidRPr="00324075">
        <w:rPr>
          <w:rFonts w:ascii="Arial" w:hAnsi="Arial" w:cs="Arial"/>
          <w:sz w:val="20"/>
          <w:szCs w:val="20"/>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A4E0E" w14:textId="14386018" w:rsidR="00D01123" w:rsidRPr="00AB1FD2" w:rsidRDefault="00D01123" w:rsidP="00D01123">
    <w:pPr>
      <w:pStyle w:val="NoSpacing"/>
      <w:rPr>
        <w:rFonts w:ascii="Agency FB" w:hAnsi="Agency FB"/>
        <w:color w:val="E36C0A"/>
        <w:sz w:val="24"/>
        <w:szCs w:val="24"/>
        <w:lang w:val="es-CR"/>
      </w:rPr>
    </w:pPr>
    <w:r w:rsidRPr="00AB1FD2">
      <w:rPr>
        <w:rFonts w:ascii="Agency FB" w:hAnsi="Agency FB"/>
        <w:color w:val="E36C0A"/>
        <w:sz w:val="24"/>
        <w:szCs w:val="24"/>
        <w:lang w:val="es-CR"/>
      </w:rPr>
      <w:t>REVISTA ELECTRÓNICA CALID</w:t>
    </w:r>
    <w:r>
      <w:rPr>
        <w:rFonts w:ascii="Agency FB" w:hAnsi="Agency FB"/>
        <w:color w:val="E36C0A"/>
        <w:sz w:val="24"/>
        <w:szCs w:val="24"/>
        <w:lang w:val="es-CR"/>
      </w:rPr>
      <w:t xml:space="preserve">AD EN LA EDUCACIÓN SUPERIOR        </w:t>
    </w:r>
    <w:r w:rsidRPr="00AB1FD2">
      <w:rPr>
        <w:rFonts w:ascii="Agency FB" w:hAnsi="Agency FB"/>
        <w:color w:val="E36C0A"/>
        <w:sz w:val="24"/>
        <w:szCs w:val="24"/>
        <w:lang w:val="es-CR"/>
      </w:rPr>
      <w:t>ISSN: 1659-4703, VO</w:t>
    </w:r>
    <w:r w:rsidR="005722C8">
      <w:rPr>
        <w:rFonts w:ascii="Agency FB" w:hAnsi="Agency FB"/>
        <w:color w:val="E36C0A"/>
        <w:sz w:val="24"/>
        <w:szCs w:val="24"/>
        <w:lang w:val="es-CR"/>
      </w:rPr>
      <w:t>L. 9(1)  ENERO-MAYO, 2018: 230 – 253</w:t>
    </w:r>
  </w:p>
  <w:p w14:paraId="4EC12E66" w14:textId="77777777" w:rsidR="00D01123" w:rsidRPr="00AB1FD2" w:rsidRDefault="00D01123" w:rsidP="00D01123">
    <w:pPr>
      <w:pStyle w:val="Default"/>
      <w:rPr>
        <w:rFonts w:ascii="Agency FB" w:eastAsia="Calibri" w:hAnsi="Agency FB" w:cs="Times New Roman"/>
        <w:color w:val="E36C0A"/>
        <w:kern w:val="0"/>
        <w:lang w:val="es-CR" w:eastAsia="en-US" w:bidi="ar-SA"/>
      </w:rPr>
    </w:pPr>
    <w:r w:rsidRPr="00AB1FD2">
      <w:rPr>
        <w:rFonts w:ascii="Agency FB" w:eastAsia="Calibri" w:hAnsi="Agency FB" w:cs="Times New Roman"/>
        <w:color w:val="E36C0A"/>
        <w:kern w:val="0"/>
        <w:lang w:val="es-CR" w:eastAsia="en-US" w:bidi="ar-SA"/>
      </w:rPr>
      <w:t>Instituto de Gestión de la Calidad Académica</w:t>
    </w:r>
    <w:r w:rsidRPr="00AB1FD2">
      <w:rPr>
        <w:rFonts w:ascii="Agency FB" w:eastAsia="Calibri" w:hAnsi="Agency FB" w:cs="Times New Roman"/>
        <w:color w:val="E36C0A"/>
        <w:kern w:val="0"/>
        <w:lang w:val="es-CR" w:eastAsia="en-US" w:bidi="ar-SA"/>
      </w:rPr>
      <w:tab/>
    </w:r>
    <w:r w:rsidRPr="00AB1FD2">
      <w:rPr>
        <w:rFonts w:ascii="Agency FB" w:eastAsia="Calibri" w:hAnsi="Agency FB" w:cs="Times New Roman"/>
        <w:color w:val="E36C0A"/>
        <w:kern w:val="0"/>
        <w:lang w:val="es-CR" w:eastAsia="en-US" w:bidi="ar-SA"/>
      </w:rPr>
      <w:tab/>
    </w:r>
    <w:r>
      <w:rPr>
        <w:rFonts w:ascii="Agency FB" w:eastAsia="Calibri" w:hAnsi="Agency FB" w:cs="Times New Roman"/>
        <w:color w:val="E36C0A"/>
        <w:kern w:val="0"/>
        <w:lang w:val="es-CR" w:eastAsia="en-US" w:bidi="ar-SA"/>
      </w:rPr>
      <w:t xml:space="preserve">             </w:t>
    </w:r>
    <w:hyperlink r:id="rId1" w:history="1">
      <w:r w:rsidRPr="00AB1FD2">
        <w:rPr>
          <w:rFonts w:ascii="Agency FB" w:eastAsia="Calibri" w:hAnsi="Agency FB" w:cs="Times New Roman"/>
          <w:color w:val="E36C0A"/>
          <w:kern w:val="0"/>
          <w:lang w:val="es-CR" w:eastAsia="en-US" w:bidi="ar-SA"/>
        </w:rPr>
        <w:t>http://investiga.uned.ac.cr/revistas/index.php/revistacalidad</w:t>
      </w:r>
    </w:hyperlink>
  </w:p>
  <w:p w14:paraId="641DEB8D" w14:textId="77777777" w:rsidR="00D01123" w:rsidRDefault="00D01123" w:rsidP="00D01123">
    <w:pPr>
      <w:pStyle w:val="Default"/>
      <w:rPr>
        <w:rFonts w:ascii="Agency FB" w:eastAsia="Calibri" w:hAnsi="Agency FB" w:cs="Times New Roman"/>
        <w:color w:val="E36C0A"/>
        <w:kern w:val="0"/>
        <w:lang w:val="es-CR" w:eastAsia="en-US" w:bidi="ar-SA"/>
      </w:rPr>
    </w:pPr>
    <w:r w:rsidRPr="00AB1FD2">
      <w:rPr>
        <w:rFonts w:ascii="Agency FB" w:eastAsia="Calibri" w:hAnsi="Agency FB" w:cs="Times New Roman"/>
        <w:color w:val="E36C0A"/>
        <w:kern w:val="0"/>
        <w:lang w:val="es-CR" w:eastAsia="en-US" w:bidi="ar-SA"/>
      </w:rPr>
      <w:t>Universidad Esta</w:t>
    </w:r>
    <w:r>
      <w:rPr>
        <w:rFonts w:ascii="Agency FB" w:eastAsia="Calibri" w:hAnsi="Agency FB" w:cs="Times New Roman"/>
        <w:color w:val="E36C0A"/>
        <w:kern w:val="0"/>
        <w:lang w:val="es-CR" w:eastAsia="en-US" w:bidi="ar-SA"/>
      </w:rPr>
      <w:t xml:space="preserve">tal a Distancia, Costa Rica  </w:t>
    </w:r>
    <w:r>
      <w:rPr>
        <w:rFonts w:ascii="Agency FB" w:eastAsia="Calibri" w:hAnsi="Agency FB" w:cs="Times New Roman"/>
        <w:color w:val="E36C0A"/>
        <w:kern w:val="0"/>
        <w:lang w:val="es-CR" w:eastAsia="en-US" w:bidi="ar-SA"/>
      </w:rPr>
      <w:tab/>
    </w:r>
    <w:r>
      <w:rPr>
        <w:rFonts w:ascii="Agency FB" w:eastAsia="Calibri" w:hAnsi="Agency FB" w:cs="Times New Roman"/>
        <w:color w:val="E36C0A"/>
        <w:kern w:val="0"/>
        <w:lang w:val="es-CR" w:eastAsia="en-US" w:bidi="ar-SA"/>
      </w:rPr>
      <w:tab/>
      <w:t xml:space="preserve">             Correo: </w:t>
    </w:r>
    <w:hyperlink r:id="rId2" w:history="1">
      <w:r w:rsidRPr="00AB1FD2">
        <w:rPr>
          <w:rFonts w:ascii="Agency FB" w:eastAsia="Calibri" w:hAnsi="Agency FB" w:cs="Times New Roman"/>
          <w:color w:val="E36C0A"/>
          <w:kern w:val="0"/>
          <w:lang w:val="es-CR" w:eastAsia="en-US" w:bidi="ar-SA"/>
        </w:rPr>
        <w:t>revistacalidad@uned.ac.cr</w:t>
      </w:r>
    </w:hyperlink>
    <w:r w:rsidRPr="00AB1FD2">
      <w:rPr>
        <w:rFonts w:ascii="Agency FB" w:eastAsia="Calibri" w:hAnsi="Agency FB" w:cs="Times New Roman"/>
        <w:color w:val="E36C0A"/>
        <w:kern w:val="0"/>
        <w:lang w:val="es-CR" w:eastAsia="en-US" w:bidi="ar-SA"/>
      </w:rPr>
      <w:tab/>
    </w:r>
  </w:p>
  <w:p w14:paraId="6AE25AA9" w14:textId="6DA4A1B0" w:rsidR="00D01123" w:rsidRPr="00F423C3" w:rsidRDefault="00D01123" w:rsidP="00D01123">
    <w:pPr>
      <w:pStyle w:val="Default"/>
      <w:jc w:val="center"/>
      <w:rPr>
        <w:rFonts w:ascii="Liberation Serif" w:hAnsi="Liberation Serif"/>
        <w:i/>
        <w:color w:val="E36C0A"/>
        <w:lang w:val="fr-FR"/>
      </w:rPr>
    </w:pPr>
    <w:r w:rsidRPr="00A20411">
      <w:rPr>
        <w:rFonts w:ascii="Liberation Serif" w:hAnsi="Liberation Serif"/>
        <w:i/>
        <w:color w:val="E36C0A"/>
        <w:lang w:val="fr-FR"/>
      </w:rPr>
      <w:t xml:space="preserve">                                                                       </w:t>
    </w:r>
    <w:r w:rsidRPr="00F423C3">
      <w:rPr>
        <w:rFonts w:ascii="Liberation Serif" w:hAnsi="Liberation Serif"/>
        <w:i/>
        <w:color w:val="E36C0A"/>
        <w:lang w:val="fr-FR"/>
      </w:rPr>
      <w:t xml:space="preserve">DOI : </w:t>
    </w:r>
    <w:hyperlink r:id="rId3" w:history="1">
      <w:r w:rsidR="00A20411" w:rsidRPr="00933083">
        <w:rPr>
          <w:rStyle w:val="Hyperlink"/>
          <w:rFonts w:ascii="Liberation Serif" w:hAnsi="Liberation Serif"/>
          <w:i/>
          <w:lang w:val="fr-FR"/>
        </w:rPr>
        <w:t>http://dx.doi.org/10.22458/caes.v9i1.2081</w:t>
      </w:r>
    </w:hyperlink>
  </w:p>
  <w:p w14:paraId="08BCE874" w14:textId="77777777" w:rsidR="00D01123" w:rsidRPr="00416BF4" w:rsidRDefault="00D01123" w:rsidP="00D01123">
    <w:pPr>
      <w:pStyle w:val="Header"/>
      <w:rPr>
        <w:lang w:val="fr-FR"/>
      </w:rPr>
    </w:pPr>
    <w:r w:rsidRPr="005C3F94">
      <w:rPr>
        <w:rFonts w:ascii="Agency FB" w:hAnsi="Agency FB"/>
        <w:color w:val="C00000"/>
        <w:sz w:val="20"/>
        <w:szCs w:val="20"/>
        <w:lang w:val="fr-FR"/>
      </w:rPr>
      <w:t>__________________________________________________________________________________________________________</w:t>
    </w:r>
    <w:r>
      <w:rPr>
        <w:rFonts w:ascii="Agency FB" w:hAnsi="Agency FB"/>
        <w:color w:val="C00000"/>
        <w:sz w:val="20"/>
        <w:szCs w:val="20"/>
        <w:lang w:val="fr-FR"/>
      </w:rPr>
      <w:t>___________________________</w:t>
    </w:r>
  </w:p>
  <w:p w14:paraId="4F184C1B" w14:textId="77777777" w:rsidR="00D01123" w:rsidRDefault="00D01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44F2F"/>
    <w:multiLevelType w:val="hybridMultilevel"/>
    <w:tmpl w:val="94A0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FB80008"/>
    <w:multiLevelType w:val="multilevel"/>
    <w:tmpl w:val="D28C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6C0C40"/>
    <w:multiLevelType w:val="hybridMultilevel"/>
    <w:tmpl w:val="C2A009E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53D"/>
    <w:rsid w:val="00004A67"/>
    <w:rsid w:val="00007D2F"/>
    <w:rsid w:val="00010AC8"/>
    <w:rsid w:val="0001221F"/>
    <w:rsid w:val="0001592F"/>
    <w:rsid w:val="000177AC"/>
    <w:rsid w:val="00024742"/>
    <w:rsid w:val="00033FC3"/>
    <w:rsid w:val="000410ED"/>
    <w:rsid w:val="00042D2A"/>
    <w:rsid w:val="00043F60"/>
    <w:rsid w:val="0004646E"/>
    <w:rsid w:val="0005053D"/>
    <w:rsid w:val="000519C0"/>
    <w:rsid w:val="000554C8"/>
    <w:rsid w:val="00056C53"/>
    <w:rsid w:val="00060CD7"/>
    <w:rsid w:val="00063EE0"/>
    <w:rsid w:val="000712BF"/>
    <w:rsid w:val="00073B9C"/>
    <w:rsid w:val="00074FD7"/>
    <w:rsid w:val="00075272"/>
    <w:rsid w:val="00075C3A"/>
    <w:rsid w:val="00077B82"/>
    <w:rsid w:val="000804D6"/>
    <w:rsid w:val="00084640"/>
    <w:rsid w:val="000856AF"/>
    <w:rsid w:val="00090578"/>
    <w:rsid w:val="00091FA2"/>
    <w:rsid w:val="00092BB6"/>
    <w:rsid w:val="0009380A"/>
    <w:rsid w:val="000A48CB"/>
    <w:rsid w:val="000A59E0"/>
    <w:rsid w:val="000B0F4F"/>
    <w:rsid w:val="000B2DD8"/>
    <w:rsid w:val="000B572D"/>
    <w:rsid w:val="000B577B"/>
    <w:rsid w:val="000C03F2"/>
    <w:rsid w:val="000C251A"/>
    <w:rsid w:val="000C33ED"/>
    <w:rsid w:val="000C353B"/>
    <w:rsid w:val="000C3EBC"/>
    <w:rsid w:val="000C4D94"/>
    <w:rsid w:val="000C64F7"/>
    <w:rsid w:val="000D0CF6"/>
    <w:rsid w:val="000D3786"/>
    <w:rsid w:val="000D59A6"/>
    <w:rsid w:val="000D66D4"/>
    <w:rsid w:val="000E0932"/>
    <w:rsid w:val="000E1B73"/>
    <w:rsid w:val="000E21B3"/>
    <w:rsid w:val="000E4800"/>
    <w:rsid w:val="000E57FA"/>
    <w:rsid w:val="000E59EB"/>
    <w:rsid w:val="000F1383"/>
    <w:rsid w:val="000F64C0"/>
    <w:rsid w:val="000F6A5B"/>
    <w:rsid w:val="0010378F"/>
    <w:rsid w:val="001053F4"/>
    <w:rsid w:val="0010590B"/>
    <w:rsid w:val="0010716E"/>
    <w:rsid w:val="0011036B"/>
    <w:rsid w:val="00110569"/>
    <w:rsid w:val="00110EF2"/>
    <w:rsid w:val="0012145F"/>
    <w:rsid w:val="00121DC2"/>
    <w:rsid w:val="00123D59"/>
    <w:rsid w:val="001254B5"/>
    <w:rsid w:val="001308D1"/>
    <w:rsid w:val="00136ED2"/>
    <w:rsid w:val="00141214"/>
    <w:rsid w:val="00144183"/>
    <w:rsid w:val="00146F0B"/>
    <w:rsid w:val="001505AB"/>
    <w:rsid w:val="00150D5F"/>
    <w:rsid w:val="00153302"/>
    <w:rsid w:val="00155A6B"/>
    <w:rsid w:val="00155D13"/>
    <w:rsid w:val="00156DE3"/>
    <w:rsid w:val="00164B1C"/>
    <w:rsid w:val="00165CD1"/>
    <w:rsid w:val="0016742E"/>
    <w:rsid w:val="001677BD"/>
    <w:rsid w:val="00170519"/>
    <w:rsid w:val="00170744"/>
    <w:rsid w:val="00173C04"/>
    <w:rsid w:val="001753A4"/>
    <w:rsid w:val="001802F0"/>
    <w:rsid w:val="00191301"/>
    <w:rsid w:val="0019165E"/>
    <w:rsid w:val="001960BF"/>
    <w:rsid w:val="001A2184"/>
    <w:rsid w:val="001A449E"/>
    <w:rsid w:val="001A7450"/>
    <w:rsid w:val="001B3D3A"/>
    <w:rsid w:val="001B5D0D"/>
    <w:rsid w:val="001B6892"/>
    <w:rsid w:val="001B71F5"/>
    <w:rsid w:val="001C4373"/>
    <w:rsid w:val="001C6A47"/>
    <w:rsid w:val="001C6C23"/>
    <w:rsid w:val="001C78B1"/>
    <w:rsid w:val="001D103A"/>
    <w:rsid w:val="001D3151"/>
    <w:rsid w:val="001D7B12"/>
    <w:rsid w:val="001D7E06"/>
    <w:rsid w:val="001E000D"/>
    <w:rsid w:val="001E0872"/>
    <w:rsid w:val="001E10CC"/>
    <w:rsid w:val="001E24D5"/>
    <w:rsid w:val="001E56CC"/>
    <w:rsid w:val="001E6A23"/>
    <w:rsid w:val="001F2C52"/>
    <w:rsid w:val="001F5327"/>
    <w:rsid w:val="001F76CA"/>
    <w:rsid w:val="001F77FE"/>
    <w:rsid w:val="002013A4"/>
    <w:rsid w:val="0020643C"/>
    <w:rsid w:val="0021351A"/>
    <w:rsid w:val="00220D80"/>
    <w:rsid w:val="00220DB0"/>
    <w:rsid w:val="00221D5C"/>
    <w:rsid w:val="00222A14"/>
    <w:rsid w:val="002301D3"/>
    <w:rsid w:val="002310E1"/>
    <w:rsid w:val="002320AF"/>
    <w:rsid w:val="00232753"/>
    <w:rsid w:val="00234649"/>
    <w:rsid w:val="00234E3D"/>
    <w:rsid w:val="00235A85"/>
    <w:rsid w:val="00235B24"/>
    <w:rsid w:val="0023693A"/>
    <w:rsid w:val="0024054D"/>
    <w:rsid w:val="00241507"/>
    <w:rsid w:val="00244659"/>
    <w:rsid w:val="002472A6"/>
    <w:rsid w:val="0025047E"/>
    <w:rsid w:val="002525AD"/>
    <w:rsid w:val="00253A25"/>
    <w:rsid w:val="00261817"/>
    <w:rsid w:val="0027022D"/>
    <w:rsid w:val="002723DF"/>
    <w:rsid w:val="00272E97"/>
    <w:rsid w:val="0027457E"/>
    <w:rsid w:val="0027467A"/>
    <w:rsid w:val="00276048"/>
    <w:rsid w:val="002805E8"/>
    <w:rsid w:val="00280A2D"/>
    <w:rsid w:val="002823BB"/>
    <w:rsid w:val="00284B69"/>
    <w:rsid w:val="00286D37"/>
    <w:rsid w:val="002915F9"/>
    <w:rsid w:val="00292C56"/>
    <w:rsid w:val="0029309C"/>
    <w:rsid w:val="00296745"/>
    <w:rsid w:val="002A052A"/>
    <w:rsid w:val="002A09AF"/>
    <w:rsid w:val="002A30F1"/>
    <w:rsid w:val="002B06A6"/>
    <w:rsid w:val="002B3B5A"/>
    <w:rsid w:val="002B3DAE"/>
    <w:rsid w:val="002B7B4B"/>
    <w:rsid w:val="002C2695"/>
    <w:rsid w:val="002C2EC4"/>
    <w:rsid w:val="002C6EE8"/>
    <w:rsid w:val="002C749D"/>
    <w:rsid w:val="002D0969"/>
    <w:rsid w:val="002D0CD6"/>
    <w:rsid w:val="002D13C3"/>
    <w:rsid w:val="002D4437"/>
    <w:rsid w:val="002D57B8"/>
    <w:rsid w:val="002D78A9"/>
    <w:rsid w:val="002E1360"/>
    <w:rsid w:val="002E5558"/>
    <w:rsid w:val="002F03D4"/>
    <w:rsid w:val="002F1C0B"/>
    <w:rsid w:val="002F26BE"/>
    <w:rsid w:val="002F3A80"/>
    <w:rsid w:val="002F4840"/>
    <w:rsid w:val="00303C7D"/>
    <w:rsid w:val="00303F05"/>
    <w:rsid w:val="00305C5B"/>
    <w:rsid w:val="00305FA8"/>
    <w:rsid w:val="003118EF"/>
    <w:rsid w:val="00312B80"/>
    <w:rsid w:val="00313085"/>
    <w:rsid w:val="00314CAB"/>
    <w:rsid w:val="0031505E"/>
    <w:rsid w:val="00324075"/>
    <w:rsid w:val="00325989"/>
    <w:rsid w:val="00326973"/>
    <w:rsid w:val="0033085A"/>
    <w:rsid w:val="003339FD"/>
    <w:rsid w:val="003425C2"/>
    <w:rsid w:val="00344DE3"/>
    <w:rsid w:val="00356676"/>
    <w:rsid w:val="003578BF"/>
    <w:rsid w:val="003602BA"/>
    <w:rsid w:val="003608C3"/>
    <w:rsid w:val="00361949"/>
    <w:rsid w:val="00362B63"/>
    <w:rsid w:val="00367F4E"/>
    <w:rsid w:val="00371228"/>
    <w:rsid w:val="00371570"/>
    <w:rsid w:val="003800B2"/>
    <w:rsid w:val="00380B63"/>
    <w:rsid w:val="003868F2"/>
    <w:rsid w:val="00394CEC"/>
    <w:rsid w:val="003A0B9F"/>
    <w:rsid w:val="003A0F80"/>
    <w:rsid w:val="003A1C65"/>
    <w:rsid w:val="003A3154"/>
    <w:rsid w:val="003A40C8"/>
    <w:rsid w:val="003B0977"/>
    <w:rsid w:val="003B0BC5"/>
    <w:rsid w:val="003B0ED1"/>
    <w:rsid w:val="003B3DC0"/>
    <w:rsid w:val="003B4C90"/>
    <w:rsid w:val="003B596B"/>
    <w:rsid w:val="003B6AC9"/>
    <w:rsid w:val="003B73AD"/>
    <w:rsid w:val="003B7577"/>
    <w:rsid w:val="003C15BE"/>
    <w:rsid w:val="003C2896"/>
    <w:rsid w:val="003C64AC"/>
    <w:rsid w:val="003C6E80"/>
    <w:rsid w:val="003C7E72"/>
    <w:rsid w:val="003D5D85"/>
    <w:rsid w:val="003D6D49"/>
    <w:rsid w:val="003E1392"/>
    <w:rsid w:val="003E3043"/>
    <w:rsid w:val="003E4861"/>
    <w:rsid w:val="003E5E87"/>
    <w:rsid w:val="003E5ECC"/>
    <w:rsid w:val="003F27EB"/>
    <w:rsid w:val="003F67D9"/>
    <w:rsid w:val="003F6AB5"/>
    <w:rsid w:val="003F7457"/>
    <w:rsid w:val="00400422"/>
    <w:rsid w:val="00400742"/>
    <w:rsid w:val="004050E2"/>
    <w:rsid w:val="00407155"/>
    <w:rsid w:val="004107B3"/>
    <w:rsid w:val="00415657"/>
    <w:rsid w:val="0041666C"/>
    <w:rsid w:val="00416BF4"/>
    <w:rsid w:val="0042073E"/>
    <w:rsid w:val="00420B04"/>
    <w:rsid w:val="00420D23"/>
    <w:rsid w:val="0042109D"/>
    <w:rsid w:val="004228AC"/>
    <w:rsid w:val="004237E6"/>
    <w:rsid w:val="00426B23"/>
    <w:rsid w:val="00431B44"/>
    <w:rsid w:val="0043480F"/>
    <w:rsid w:val="00435849"/>
    <w:rsid w:val="004410C2"/>
    <w:rsid w:val="00444254"/>
    <w:rsid w:val="0044634E"/>
    <w:rsid w:val="00451C71"/>
    <w:rsid w:val="00452AB0"/>
    <w:rsid w:val="00454059"/>
    <w:rsid w:val="0045711D"/>
    <w:rsid w:val="00462142"/>
    <w:rsid w:val="00463698"/>
    <w:rsid w:val="00463CF7"/>
    <w:rsid w:val="00474C46"/>
    <w:rsid w:val="00477031"/>
    <w:rsid w:val="00477469"/>
    <w:rsid w:val="00482142"/>
    <w:rsid w:val="00486FAC"/>
    <w:rsid w:val="00495663"/>
    <w:rsid w:val="004A35FE"/>
    <w:rsid w:val="004A5CE1"/>
    <w:rsid w:val="004B3FD0"/>
    <w:rsid w:val="004B54FD"/>
    <w:rsid w:val="004B5AB8"/>
    <w:rsid w:val="004B66FB"/>
    <w:rsid w:val="004B72CC"/>
    <w:rsid w:val="004C17A1"/>
    <w:rsid w:val="004D053A"/>
    <w:rsid w:val="004D19BF"/>
    <w:rsid w:val="004D2830"/>
    <w:rsid w:val="004D2915"/>
    <w:rsid w:val="004D2EF6"/>
    <w:rsid w:val="004D3624"/>
    <w:rsid w:val="004E0A48"/>
    <w:rsid w:val="004F19AF"/>
    <w:rsid w:val="004F40A9"/>
    <w:rsid w:val="004F5E89"/>
    <w:rsid w:val="004F62A3"/>
    <w:rsid w:val="005010CB"/>
    <w:rsid w:val="00501C68"/>
    <w:rsid w:val="005029E5"/>
    <w:rsid w:val="00505420"/>
    <w:rsid w:val="00510090"/>
    <w:rsid w:val="0051103E"/>
    <w:rsid w:val="0051116A"/>
    <w:rsid w:val="00511E44"/>
    <w:rsid w:val="0051220B"/>
    <w:rsid w:val="00512B0D"/>
    <w:rsid w:val="00515F4F"/>
    <w:rsid w:val="00516E4C"/>
    <w:rsid w:val="00517315"/>
    <w:rsid w:val="00517339"/>
    <w:rsid w:val="00526724"/>
    <w:rsid w:val="0052700B"/>
    <w:rsid w:val="00530F35"/>
    <w:rsid w:val="005310A3"/>
    <w:rsid w:val="00534BCC"/>
    <w:rsid w:val="00534D8C"/>
    <w:rsid w:val="0053563A"/>
    <w:rsid w:val="00537940"/>
    <w:rsid w:val="005410EE"/>
    <w:rsid w:val="0054173B"/>
    <w:rsid w:val="00541A8C"/>
    <w:rsid w:val="00544AC7"/>
    <w:rsid w:val="00546DBC"/>
    <w:rsid w:val="00551BFB"/>
    <w:rsid w:val="00555133"/>
    <w:rsid w:val="00557032"/>
    <w:rsid w:val="00557292"/>
    <w:rsid w:val="00566E5B"/>
    <w:rsid w:val="005722C8"/>
    <w:rsid w:val="00573531"/>
    <w:rsid w:val="00590CD7"/>
    <w:rsid w:val="00590E86"/>
    <w:rsid w:val="00593853"/>
    <w:rsid w:val="005948F3"/>
    <w:rsid w:val="005A4612"/>
    <w:rsid w:val="005A6651"/>
    <w:rsid w:val="005A73A6"/>
    <w:rsid w:val="005A7DA6"/>
    <w:rsid w:val="005B236A"/>
    <w:rsid w:val="005B254B"/>
    <w:rsid w:val="005B4800"/>
    <w:rsid w:val="005B5F63"/>
    <w:rsid w:val="005C3871"/>
    <w:rsid w:val="005C5868"/>
    <w:rsid w:val="005C6324"/>
    <w:rsid w:val="005C7522"/>
    <w:rsid w:val="005C79EA"/>
    <w:rsid w:val="005D3C86"/>
    <w:rsid w:val="005D580E"/>
    <w:rsid w:val="005D67CF"/>
    <w:rsid w:val="005D7111"/>
    <w:rsid w:val="005D78E4"/>
    <w:rsid w:val="005E1AC2"/>
    <w:rsid w:val="005E3359"/>
    <w:rsid w:val="005E35AB"/>
    <w:rsid w:val="005E3A6E"/>
    <w:rsid w:val="005E5FC6"/>
    <w:rsid w:val="005E680B"/>
    <w:rsid w:val="005E7F07"/>
    <w:rsid w:val="005F12C4"/>
    <w:rsid w:val="005F46E8"/>
    <w:rsid w:val="005F6D57"/>
    <w:rsid w:val="005F7669"/>
    <w:rsid w:val="00604FB4"/>
    <w:rsid w:val="00611C55"/>
    <w:rsid w:val="00614A71"/>
    <w:rsid w:val="0061760B"/>
    <w:rsid w:val="00617A7E"/>
    <w:rsid w:val="006227E9"/>
    <w:rsid w:val="0062468B"/>
    <w:rsid w:val="006257DD"/>
    <w:rsid w:val="00626BC5"/>
    <w:rsid w:val="00631466"/>
    <w:rsid w:val="00631E58"/>
    <w:rsid w:val="00631E77"/>
    <w:rsid w:val="00635C43"/>
    <w:rsid w:val="006372E2"/>
    <w:rsid w:val="00640F64"/>
    <w:rsid w:val="006420AA"/>
    <w:rsid w:val="00642CDB"/>
    <w:rsid w:val="0064475C"/>
    <w:rsid w:val="00652247"/>
    <w:rsid w:val="00652AFB"/>
    <w:rsid w:val="006531A1"/>
    <w:rsid w:val="0065383A"/>
    <w:rsid w:val="0065394B"/>
    <w:rsid w:val="00653E2A"/>
    <w:rsid w:val="00661074"/>
    <w:rsid w:val="00665461"/>
    <w:rsid w:val="006670E7"/>
    <w:rsid w:val="0066789E"/>
    <w:rsid w:val="00670CEF"/>
    <w:rsid w:val="006724C9"/>
    <w:rsid w:val="006745DA"/>
    <w:rsid w:val="006754C0"/>
    <w:rsid w:val="00682A44"/>
    <w:rsid w:val="00685E6D"/>
    <w:rsid w:val="00685FE3"/>
    <w:rsid w:val="00686F19"/>
    <w:rsid w:val="0069152B"/>
    <w:rsid w:val="006931D3"/>
    <w:rsid w:val="006955CD"/>
    <w:rsid w:val="00697423"/>
    <w:rsid w:val="006A0586"/>
    <w:rsid w:val="006A22EA"/>
    <w:rsid w:val="006A33BC"/>
    <w:rsid w:val="006A3A2A"/>
    <w:rsid w:val="006A3E90"/>
    <w:rsid w:val="006A5399"/>
    <w:rsid w:val="006A5C49"/>
    <w:rsid w:val="006A5D71"/>
    <w:rsid w:val="006A732D"/>
    <w:rsid w:val="006B1077"/>
    <w:rsid w:val="006B211C"/>
    <w:rsid w:val="006B2377"/>
    <w:rsid w:val="006B3FD3"/>
    <w:rsid w:val="006B6A97"/>
    <w:rsid w:val="006B79DD"/>
    <w:rsid w:val="006B7CE4"/>
    <w:rsid w:val="006C05CA"/>
    <w:rsid w:val="006C0F82"/>
    <w:rsid w:val="006C35FA"/>
    <w:rsid w:val="006C38E3"/>
    <w:rsid w:val="006D421A"/>
    <w:rsid w:val="006D7306"/>
    <w:rsid w:val="006E0969"/>
    <w:rsid w:val="006E0B34"/>
    <w:rsid w:val="006E3F64"/>
    <w:rsid w:val="006E6413"/>
    <w:rsid w:val="006F000E"/>
    <w:rsid w:val="006F1222"/>
    <w:rsid w:val="006F27BC"/>
    <w:rsid w:val="006F4814"/>
    <w:rsid w:val="006F694C"/>
    <w:rsid w:val="007074CF"/>
    <w:rsid w:val="00707875"/>
    <w:rsid w:val="00707B3B"/>
    <w:rsid w:val="00707BFD"/>
    <w:rsid w:val="0071036A"/>
    <w:rsid w:val="007121AE"/>
    <w:rsid w:val="00712FF4"/>
    <w:rsid w:val="00722158"/>
    <w:rsid w:val="00727C93"/>
    <w:rsid w:val="0073069E"/>
    <w:rsid w:val="007354F4"/>
    <w:rsid w:val="0073697B"/>
    <w:rsid w:val="00737B24"/>
    <w:rsid w:val="00740E4D"/>
    <w:rsid w:val="00743065"/>
    <w:rsid w:val="00744B91"/>
    <w:rsid w:val="007538BF"/>
    <w:rsid w:val="00753A55"/>
    <w:rsid w:val="00757E51"/>
    <w:rsid w:val="00760664"/>
    <w:rsid w:val="00762261"/>
    <w:rsid w:val="00764184"/>
    <w:rsid w:val="00764C8A"/>
    <w:rsid w:val="00765A55"/>
    <w:rsid w:val="0077087C"/>
    <w:rsid w:val="007708EF"/>
    <w:rsid w:val="00785531"/>
    <w:rsid w:val="0079031D"/>
    <w:rsid w:val="007935C9"/>
    <w:rsid w:val="007960D1"/>
    <w:rsid w:val="0079727F"/>
    <w:rsid w:val="007978C5"/>
    <w:rsid w:val="00797CE6"/>
    <w:rsid w:val="007A08F2"/>
    <w:rsid w:val="007A133F"/>
    <w:rsid w:val="007A4137"/>
    <w:rsid w:val="007A5A33"/>
    <w:rsid w:val="007B3AD7"/>
    <w:rsid w:val="007B3BFB"/>
    <w:rsid w:val="007C2000"/>
    <w:rsid w:val="007C65E1"/>
    <w:rsid w:val="007D0A46"/>
    <w:rsid w:val="007D1377"/>
    <w:rsid w:val="007D19B2"/>
    <w:rsid w:val="007D31E7"/>
    <w:rsid w:val="007D441D"/>
    <w:rsid w:val="007D70AA"/>
    <w:rsid w:val="007E2030"/>
    <w:rsid w:val="007E278E"/>
    <w:rsid w:val="007E5063"/>
    <w:rsid w:val="007F1764"/>
    <w:rsid w:val="007F335E"/>
    <w:rsid w:val="00802BAD"/>
    <w:rsid w:val="008043FE"/>
    <w:rsid w:val="00806119"/>
    <w:rsid w:val="00806A80"/>
    <w:rsid w:val="008072DA"/>
    <w:rsid w:val="0081020D"/>
    <w:rsid w:val="008150C0"/>
    <w:rsid w:val="008163CA"/>
    <w:rsid w:val="00816474"/>
    <w:rsid w:val="00816B3D"/>
    <w:rsid w:val="00816D79"/>
    <w:rsid w:val="00821874"/>
    <w:rsid w:val="0082350E"/>
    <w:rsid w:val="00826490"/>
    <w:rsid w:val="0082686B"/>
    <w:rsid w:val="008268BB"/>
    <w:rsid w:val="00837777"/>
    <w:rsid w:val="008411A8"/>
    <w:rsid w:val="00842388"/>
    <w:rsid w:val="00842C2D"/>
    <w:rsid w:val="00844985"/>
    <w:rsid w:val="00845C99"/>
    <w:rsid w:val="008466FB"/>
    <w:rsid w:val="008472F8"/>
    <w:rsid w:val="00847B29"/>
    <w:rsid w:val="00850576"/>
    <w:rsid w:val="008521D7"/>
    <w:rsid w:val="0085277B"/>
    <w:rsid w:val="00857D9A"/>
    <w:rsid w:val="008622E7"/>
    <w:rsid w:val="00865071"/>
    <w:rsid w:val="00865BE5"/>
    <w:rsid w:val="008677FA"/>
    <w:rsid w:val="00871977"/>
    <w:rsid w:val="00874DCB"/>
    <w:rsid w:val="00877500"/>
    <w:rsid w:val="008836BE"/>
    <w:rsid w:val="00885B65"/>
    <w:rsid w:val="00887A49"/>
    <w:rsid w:val="008916DC"/>
    <w:rsid w:val="00891A5F"/>
    <w:rsid w:val="00893F30"/>
    <w:rsid w:val="00897540"/>
    <w:rsid w:val="008A117A"/>
    <w:rsid w:val="008A4C43"/>
    <w:rsid w:val="008A721B"/>
    <w:rsid w:val="008B3807"/>
    <w:rsid w:val="008B5C7E"/>
    <w:rsid w:val="008B5CFB"/>
    <w:rsid w:val="008B7F81"/>
    <w:rsid w:val="008C0017"/>
    <w:rsid w:val="008C0F8C"/>
    <w:rsid w:val="008C41F6"/>
    <w:rsid w:val="008C4605"/>
    <w:rsid w:val="008C4620"/>
    <w:rsid w:val="008C7D84"/>
    <w:rsid w:val="008D0C4A"/>
    <w:rsid w:val="008D3F27"/>
    <w:rsid w:val="008D525A"/>
    <w:rsid w:val="008D565B"/>
    <w:rsid w:val="008D6A1A"/>
    <w:rsid w:val="008F0703"/>
    <w:rsid w:val="008F3221"/>
    <w:rsid w:val="008F6E5F"/>
    <w:rsid w:val="008F7375"/>
    <w:rsid w:val="008F7A26"/>
    <w:rsid w:val="008F7DB3"/>
    <w:rsid w:val="009003AE"/>
    <w:rsid w:val="00901347"/>
    <w:rsid w:val="00905C2B"/>
    <w:rsid w:val="0091172A"/>
    <w:rsid w:val="00911A31"/>
    <w:rsid w:val="009161ED"/>
    <w:rsid w:val="009205E7"/>
    <w:rsid w:val="00923D74"/>
    <w:rsid w:val="009240B4"/>
    <w:rsid w:val="0092794B"/>
    <w:rsid w:val="00927C2B"/>
    <w:rsid w:val="0093687D"/>
    <w:rsid w:val="009411A7"/>
    <w:rsid w:val="00946755"/>
    <w:rsid w:val="00946BBE"/>
    <w:rsid w:val="00950CCD"/>
    <w:rsid w:val="00955208"/>
    <w:rsid w:val="0096008A"/>
    <w:rsid w:val="00960D4F"/>
    <w:rsid w:val="00961FB6"/>
    <w:rsid w:val="0096309B"/>
    <w:rsid w:val="0096319D"/>
    <w:rsid w:val="00963AE3"/>
    <w:rsid w:val="009653E2"/>
    <w:rsid w:val="00965855"/>
    <w:rsid w:val="009675F5"/>
    <w:rsid w:val="00972C50"/>
    <w:rsid w:val="009734A8"/>
    <w:rsid w:val="00973DF3"/>
    <w:rsid w:val="0097624D"/>
    <w:rsid w:val="00976814"/>
    <w:rsid w:val="00981B98"/>
    <w:rsid w:val="00982599"/>
    <w:rsid w:val="00983AB1"/>
    <w:rsid w:val="009915F5"/>
    <w:rsid w:val="00992F64"/>
    <w:rsid w:val="00994BEF"/>
    <w:rsid w:val="009A0632"/>
    <w:rsid w:val="009A0DDF"/>
    <w:rsid w:val="009A25C6"/>
    <w:rsid w:val="009A3063"/>
    <w:rsid w:val="009A3161"/>
    <w:rsid w:val="009A4EF7"/>
    <w:rsid w:val="009B0E1F"/>
    <w:rsid w:val="009B3640"/>
    <w:rsid w:val="009B3E98"/>
    <w:rsid w:val="009B3F16"/>
    <w:rsid w:val="009C23DE"/>
    <w:rsid w:val="009C41A3"/>
    <w:rsid w:val="009C5212"/>
    <w:rsid w:val="009C7614"/>
    <w:rsid w:val="009D0D8A"/>
    <w:rsid w:val="009D2D75"/>
    <w:rsid w:val="009D3B9E"/>
    <w:rsid w:val="009D6129"/>
    <w:rsid w:val="009D7693"/>
    <w:rsid w:val="009E02C1"/>
    <w:rsid w:val="009E2D19"/>
    <w:rsid w:val="009E5575"/>
    <w:rsid w:val="00A004CC"/>
    <w:rsid w:val="00A02E3B"/>
    <w:rsid w:val="00A05FDA"/>
    <w:rsid w:val="00A0672C"/>
    <w:rsid w:val="00A1016E"/>
    <w:rsid w:val="00A14592"/>
    <w:rsid w:val="00A14D4E"/>
    <w:rsid w:val="00A17D46"/>
    <w:rsid w:val="00A20411"/>
    <w:rsid w:val="00A204E8"/>
    <w:rsid w:val="00A222DB"/>
    <w:rsid w:val="00A22D24"/>
    <w:rsid w:val="00A25389"/>
    <w:rsid w:val="00A26181"/>
    <w:rsid w:val="00A307C7"/>
    <w:rsid w:val="00A35686"/>
    <w:rsid w:val="00A36B10"/>
    <w:rsid w:val="00A44981"/>
    <w:rsid w:val="00A50536"/>
    <w:rsid w:val="00A50A0D"/>
    <w:rsid w:val="00A50B6E"/>
    <w:rsid w:val="00A50DBC"/>
    <w:rsid w:val="00A55055"/>
    <w:rsid w:val="00A5778C"/>
    <w:rsid w:val="00A62AD2"/>
    <w:rsid w:val="00A63D08"/>
    <w:rsid w:val="00A646BE"/>
    <w:rsid w:val="00A667BF"/>
    <w:rsid w:val="00A66840"/>
    <w:rsid w:val="00A70951"/>
    <w:rsid w:val="00A730C9"/>
    <w:rsid w:val="00A8257A"/>
    <w:rsid w:val="00A82D3E"/>
    <w:rsid w:val="00A837A4"/>
    <w:rsid w:val="00A84EA4"/>
    <w:rsid w:val="00A85258"/>
    <w:rsid w:val="00A95BA5"/>
    <w:rsid w:val="00A9679A"/>
    <w:rsid w:val="00AB0572"/>
    <w:rsid w:val="00AB3209"/>
    <w:rsid w:val="00AB591B"/>
    <w:rsid w:val="00AB7536"/>
    <w:rsid w:val="00AB7C7E"/>
    <w:rsid w:val="00AC1A0D"/>
    <w:rsid w:val="00AC6B72"/>
    <w:rsid w:val="00AC7F70"/>
    <w:rsid w:val="00AD24F0"/>
    <w:rsid w:val="00AD2517"/>
    <w:rsid w:val="00AD291E"/>
    <w:rsid w:val="00AD47B1"/>
    <w:rsid w:val="00AD4891"/>
    <w:rsid w:val="00AD57FE"/>
    <w:rsid w:val="00AD5D29"/>
    <w:rsid w:val="00AD7347"/>
    <w:rsid w:val="00AD79B8"/>
    <w:rsid w:val="00AE24E0"/>
    <w:rsid w:val="00AE4F37"/>
    <w:rsid w:val="00AF0A66"/>
    <w:rsid w:val="00AF0E46"/>
    <w:rsid w:val="00AF2788"/>
    <w:rsid w:val="00AF28E8"/>
    <w:rsid w:val="00AF681D"/>
    <w:rsid w:val="00AF7150"/>
    <w:rsid w:val="00B06379"/>
    <w:rsid w:val="00B06B74"/>
    <w:rsid w:val="00B07570"/>
    <w:rsid w:val="00B12A2B"/>
    <w:rsid w:val="00B231B1"/>
    <w:rsid w:val="00B26492"/>
    <w:rsid w:val="00B323AD"/>
    <w:rsid w:val="00B32E25"/>
    <w:rsid w:val="00B35FB5"/>
    <w:rsid w:val="00B4145B"/>
    <w:rsid w:val="00B428D3"/>
    <w:rsid w:val="00B44CFC"/>
    <w:rsid w:val="00B46598"/>
    <w:rsid w:val="00B52D5C"/>
    <w:rsid w:val="00B5323E"/>
    <w:rsid w:val="00B53AAB"/>
    <w:rsid w:val="00B56C4F"/>
    <w:rsid w:val="00B62850"/>
    <w:rsid w:val="00B62B8E"/>
    <w:rsid w:val="00B63AA3"/>
    <w:rsid w:val="00B76837"/>
    <w:rsid w:val="00B84863"/>
    <w:rsid w:val="00B857A8"/>
    <w:rsid w:val="00B94BF6"/>
    <w:rsid w:val="00B97C78"/>
    <w:rsid w:val="00BA274D"/>
    <w:rsid w:val="00BA741A"/>
    <w:rsid w:val="00BB0025"/>
    <w:rsid w:val="00BB1F5A"/>
    <w:rsid w:val="00BC27EB"/>
    <w:rsid w:val="00BC296B"/>
    <w:rsid w:val="00BC5D13"/>
    <w:rsid w:val="00BC6DF0"/>
    <w:rsid w:val="00BD03FB"/>
    <w:rsid w:val="00BD0B5D"/>
    <w:rsid w:val="00BD0F96"/>
    <w:rsid w:val="00BD4832"/>
    <w:rsid w:val="00BE1B1A"/>
    <w:rsid w:val="00BE2180"/>
    <w:rsid w:val="00BE3FC9"/>
    <w:rsid w:val="00BE622F"/>
    <w:rsid w:val="00BE7095"/>
    <w:rsid w:val="00BF0641"/>
    <w:rsid w:val="00BF2BE4"/>
    <w:rsid w:val="00BF3DD3"/>
    <w:rsid w:val="00BF3F06"/>
    <w:rsid w:val="00BF61D9"/>
    <w:rsid w:val="00BF66B3"/>
    <w:rsid w:val="00BF7AE5"/>
    <w:rsid w:val="00C006D5"/>
    <w:rsid w:val="00C00FA2"/>
    <w:rsid w:val="00C05C6F"/>
    <w:rsid w:val="00C128F5"/>
    <w:rsid w:val="00C12D8C"/>
    <w:rsid w:val="00C1454E"/>
    <w:rsid w:val="00C14E84"/>
    <w:rsid w:val="00C15A82"/>
    <w:rsid w:val="00C167F0"/>
    <w:rsid w:val="00C25A8F"/>
    <w:rsid w:val="00C2631C"/>
    <w:rsid w:val="00C26EA2"/>
    <w:rsid w:val="00C272C6"/>
    <w:rsid w:val="00C274CE"/>
    <w:rsid w:val="00C32C30"/>
    <w:rsid w:val="00C33998"/>
    <w:rsid w:val="00C343D9"/>
    <w:rsid w:val="00C43923"/>
    <w:rsid w:val="00C43A48"/>
    <w:rsid w:val="00C53443"/>
    <w:rsid w:val="00C5409E"/>
    <w:rsid w:val="00C54D0D"/>
    <w:rsid w:val="00C555C1"/>
    <w:rsid w:val="00C60681"/>
    <w:rsid w:val="00C614FA"/>
    <w:rsid w:val="00C61F7E"/>
    <w:rsid w:val="00C63888"/>
    <w:rsid w:val="00C702DA"/>
    <w:rsid w:val="00C76506"/>
    <w:rsid w:val="00C76AC8"/>
    <w:rsid w:val="00C82306"/>
    <w:rsid w:val="00C905C4"/>
    <w:rsid w:val="00C90BCE"/>
    <w:rsid w:val="00C91016"/>
    <w:rsid w:val="00C95632"/>
    <w:rsid w:val="00C97056"/>
    <w:rsid w:val="00CA0274"/>
    <w:rsid w:val="00CB318F"/>
    <w:rsid w:val="00CC18A7"/>
    <w:rsid w:val="00CC2370"/>
    <w:rsid w:val="00CC3668"/>
    <w:rsid w:val="00CC466D"/>
    <w:rsid w:val="00CC64DC"/>
    <w:rsid w:val="00CD0CD3"/>
    <w:rsid w:val="00CD32EB"/>
    <w:rsid w:val="00CD6EF1"/>
    <w:rsid w:val="00CD6EFC"/>
    <w:rsid w:val="00CE23E8"/>
    <w:rsid w:val="00CE469C"/>
    <w:rsid w:val="00CF246D"/>
    <w:rsid w:val="00CF411F"/>
    <w:rsid w:val="00CF7D87"/>
    <w:rsid w:val="00D01123"/>
    <w:rsid w:val="00D013B6"/>
    <w:rsid w:val="00D06BC1"/>
    <w:rsid w:val="00D108E6"/>
    <w:rsid w:val="00D10BC4"/>
    <w:rsid w:val="00D11688"/>
    <w:rsid w:val="00D1257F"/>
    <w:rsid w:val="00D14505"/>
    <w:rsid w:val="00D160AB"/>
    <w:rsid w:val="00D20F50"/>
    <w:rsid w:val="00D21E33"/>
    <w:rsid w:val="00D22DE8"/>
    <w:rsid w:val="00D23A13"/>
    <w:rsid w:val="00D249BD"/>
    <w:rsid w:val="00D31E89"/>
    <w:rsid w:val="00D33445"/>
    <w:rsid w:val="00D41A12"/>
    <w:rsid w:val="00D466A2"/>
    <w:rsid w:val="00D479E4"/>
    <w:rsid w:val="00D5037F"/>
    <w:rsid w:val="00D50F41"/>
    <w:rsid w:val="00D519A9"/>
    <w:rsid w:val="00D529E1"/>
    <w:rsid w:val="00D54911"/>
    <w:rsid w:val="00D612D9"/>
    <w:rsid w:val="00D63678"/>
    <w:rsid w:val="00D67507"/>
    <w:rsid w:val="00D67B32"/>
    <w:rsid w:val="00D716B1"/>
    <w:rsid w:val="00D82090"/>
    <w:rsid w:val="00D8296F"/>
    <w:rsid w:val="00D853FC"/>
    <w:rsid w:val="00D85496"/>
    <w:rsid w:val="00D85899"/>
    <w:rsid w:val="00D86924"/>
    <w:rsid w:val="00D86BEB"/>
    <w:rsid w:val="00D8779B"/>
    <w:rsid w:val="00D93FF1"/>
    <w:rsid w:val="00DA3DCF"/>
    <w:rsid w:val="00DA58E0"/>
    <w:rsid w:val="00DA7C52"/>
    <w:rsid w:val="00DB5F96"/>
    <w:rsid w:val="00DB67C7"/>
    <w:rsid w:val="00DB6D61"/>
    <w:rsid w:val="00DC154E"/>
    <w:rsid w:val="00DC18BE"/>
    <w:rsid w:val="00DC214B"/>
    <w:rsid w:val="00DC2283"/>
    <w:rsid w:val="00DC29EF"/>
    <w:rsid w:val="00DC4005"/>
    <w:rsid w:val="00DC4903"/>
    <w:rsid w:val="00DD2199"/>
    <w:rsid w:val="00DD4239"/>
    <w:rsid w:val="00DD7E8C"/>
    <w:rsid w:val="00DE096E"/>
    <w:rsid w:val="00DE0A89"/>
    <w:rsid w:val="00DE5831"/>
    <w:rsid w:val="00DE69FA"/>
    <w:rsid w:val="00DE7164"/>
    <w:rsid w:val="00DF24AD"/>
    <w:rsid w:val="00DF5318"/>
    <w:rsid w:val="00DF54FE"/>
    <w:rsid w:val="00E01E18"/>
    <w:rsid w:val="00E0234A"/>
    <w:rsid w:val="00E050FC"/>
    <w:rsid w:val="00E055CE"/>
    <w:rsid w:val="00E12279"/>
    <w:rsid w:val="00E13BFC"/>
    <w:rsid w:val="00E14D26"/>
    <w:rsid w:val="00E161D4"/>
    <w:rsid w:val="00E16A6B"/>
    <w:rsid w:val="00E17EAE"/>
    <w:rsid w:val="00E30B71"/>
    <w:rsid w:val="00E34E99"/>
    <w:rsid w:val="00E41295"/>
    <w:rsid w:val="00E463FB"/>
    <w:rsid w:val="00E51B2A"/>
    <w:rsid w:val="00E5705B"/>
    <w:rsid w:val="00E57C97"/>
    <w:rsid w:val="00E60039"/>
    <w:rsid w:val="00E60A01"/>
    <w:rsid w:val="00E62FD9"/>
    <w:rsid w:val="00E65EDA"/>
    <w:rsid w:val="00E66D9D"/>
    <w:rsid w:val="00E72A40"/>
    <w:rsid w:val="00E7543B"/>
    <w:rsid w:val="00E87177"/>
    <w:rsid w:val="00E905AF"/>
    <w:rsid w:val="00E91F0B"/>
    <w:rsid w:val="00E95C6F"/>
    <w:rsid w:val="00E97053"/>
    <w:rsid w:val="00EA4EC2"/>
    <w:rsid w:val="00EB010E"/>
    <w:rsid w:val="00EB19B1"/>
    <w:rsid w:val="00EB2306"/>
    <w:rsid w:val="00EB2567"/>
    <w:rsid w:val="00EB316B"/>
    <w:rsid w:val="00EB3358"/>
    <w:rsid w:val="00EB414D"/>
    <w:rsid w:val="00EB5E5D"/>
    <w:rsid w:val="00EC048C"/>
    <w:rsid w:val="00EC08B8"/>
    <w:rsid w:val="00EC583C"/>
    <w:rsid w:val="00EC7F8E"/>
    <w:rsid w:val="00ED5913"/>
    <w:rsid w:val="00ED5AB4"/>
    <w:rsid w:val="00EE1434"/>
    <w:rsid w:val="00EE7F09"/>
    <w:rsid w:val="00EF1143"/>
    <w:rsid w:val="00EF728B"/>
    <w:rsid w:val="00F02495"/>
    <w:rsid w:val="00F02C78"/>
    <w:rsid w:val="00F05326"/>
    <w:rsid w:val="00F06205"/>
    <w:rsid w:val="00F06C30"/>
    <w:rsid w:val="00F10356"/>
    <w:rsid w:val="00F10619"/>
    <w:rsid w:val="00F127C2"/>
    <w:rsid w:val="00F14A44"/>
    <w:rsid w:val="00F14DB1"/>
    <w:rsid w:val="00F219E1"/>
    <w:rsid w:val="00F24F47"/>
    <w:rsid w:val="00F2524E"/>
    <w:rsid w:val="00F37B64"/>
    <w:rsid w:val="00F47379"/>
    <w:rsid w:val="00F51078"/>
    <w:rsid w:val="00F52E0F"/>
    <w:rsid w:val="00F5348B"/>
    <w:rsid w:val="00F562EE"/>
    <w:rsid w:val="00F57307"/>
    <w:rsid w:val="00F6051C"/>
    <w:rsid w:val="00F634BA"/>
    <w:rsid w:val="00F67B1D"/>
    <w:rsid w:val="00F7483E"/>
    <w:rsid w:val="00F7766A"/>
    <w:rsid w:val="00F8072D"/>
    <w:rsid w:val="00F80BAC"/>
    <w:rsid w:val="00F82346"/>
    <w:rsid w:val="00F8394A"/>
    <w:rsid w:val="00F865FB"/>
    <w:rsid w:val="00F86C31"/>
    <w:rsid w:val="00F86C75"/>
    <w:rsid w:val="00F90448"/>
    <w:rsid w:val="00F90AA1"/>
    <w:rsid w:val="00F90EB6"/>
    <w:rsid w:val="00F927C8"/>
    <w:rsid w:val="00F92EA2"/>
    <w:rsid w:val="00F931B6"/>
    <w:rsid w:val="00F95014"/>
    <w:rsid w:val="00F96A98"/>
    <w:rsid w:val="00F97B91"/>
    <w:rsid w:val="00FA2CDB"/>
    <w:rsid w:val="00FA2E45"/>
    <w:rsid w:val="00FB2756"/>
    <w:rsid w:val="00FB5609"/>
    <w:rsid w:val="00FB5B89"/>
    <w:rsid w:val="00FB6DE0"/>
    <w:rsid w:val="00FB768B"/>
    <w:rsid w:val="00FC33DB"/>
    <w:rsid w:val="00FC433A"/>
    <w:rsid w:val="00FC4923"/>
    <w:rsid w:val="00FD4028"/>
    <w:rsid w:val="00FE1714"/>
    <w:rsid w:val="00FE2581"/>
    <w:rsid w:val="00FE5FE0"/>
    <w:rsid w:val="00FE6762"/>
    <w:rsid w:val="00FF2D88"/>
    <w:rsid w:val="00FF6AA0"/>
    <w:rsid w:val="00FF76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79427"/>
  <w15:docId w15:val="{562C86C5-2663-4704-92E8-B5150A04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AF"/>
    <w:pPr>
      <w:spacing w:after="0" w:line="240" w:lineRule="auto"/>
    </w:pPr>
    <w:rPr>
      <w:rFonts w:ascii="Times New Roman" w:hAnsi="Times New Roman" w:cs="Times New Roman"/>
      <w:sz w:val="24"/>
      <w:szCs w:val="24"/>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7F07"/>
    <w:rPr>
      <w:color w:val="0563C1" w:themeColor="hyperlink"/>
      <w:u w:val="single"/>
    </w:rPr>
  </w:style>
  <w:style w:type="character" w:customStyle="1" w:styleId="apple-converted-space">
    <w:name w:val="apple-converted-space"/>
    <w:basedOn w:val="DefaultParagraphFont"/>
    <w:rsid w:val="007A08F2"/>
  </w:style>
  <w:style w:type="paragraph" w:customStyle="1" w:styleId="mce">
    <w:name w:val="mce"/>
    <w:basedOn w:val="Normal"/>
    <w:rsid w:val="0023693A"/>
    <w:pPr>
      <w:spacing w:before="100" w:beforeAutospacing="1" w:after="100" w:afterAutospacing="1"/>
    </w:pPr>
    <w:rPr>
      <w:rFonts w:eastAsia="Times New Roman"/>
      <w:lang w:val="es-CR" w:eastAsia="es-CR"/>
    </w:rPr>
  </w:style>
  <w:style w:type="paragraph" w:styleId="Header">
    <w:name w:val="header"/>
    <w:basedOn w:val="Normal"/>
    <w:link w:val="HeaderChar"/>
    <w:uiPriority w:val="99"/>
    <w:unhideWhenUsed/>
    <w:rsid w:val="00BD0F96"/>
    <w:pPr>
      <w:tabs>
        <w:tab w:val="center" w:pos="4419"/>
        <w:tab w:val="right" w:pos="8838"/>
      </w:tabs>
    </w:pPr>
    <w:rPr>
      <w:rFonts w:asciiTheme="minorHAnsi" w:hAnsiTheme="minorHAnsi" w:cstheme="minorBidi"/>
      <w:sz w:val="22"/>
      <w:szCs w:val="22"/>
      <w:lang w:val="es-CR" w:eastAsia="en-US"/>
    </w:rPr>
  </w:style>
  <w:style w:type="character" w:customStyle="1" w:styleId="HeaderChar">
    <w:name w:val="Header Char"/>
    <w:basedOn w:val="DefaultParagraphFont"/>
    <w:link w:val="Header"/>
    <w:uiPriority w:val="99"/>
    <w:rsid w:val="00BD0F96"/>
  </w:style>
  <w:style w:type="paragraph" w:styleId="Footer">
    <w:name w:val="footer"/>
    <w:basedOn w:val="Normal"/>
    <w:link w:val="FooterChar"/>
    <w:uiPriority w:val="99"/>
    <w:unhideWhenUsed/>
    <w:rsid w:val="00BD0F96"/>
    <w:pPr>
      <w:tabs>
        <w:tab w:val="center" w:pos="4419"/>
        <w:tab w:val="right" w:pos="8838"/>
      </w:tabs>
    </w:pPr>
    <w:rPr>
      <w:rFonts w:asciiTheme="minorHAnsi" w:hAnsiTheme="minorHAnsi" w:cstheme="minorBidi"/>
      <w:sz w:val="22"/>
      <w:szCs w:val="22"/>
      <w:lang w:val="es-CR" w:eastAsia="en-US"/>
    </w:rPr>
  </w:style>
  <w:style w:type="character" w:customStyle="1" w:styleId="FooterChar">
    <w:name w:val="Footer Char"/>
    <w:basedOn w:val="DefaultParagraphFont"/>
    <w:link w:val="Footer"/>
    <w:uiPriority w:val="99"/>
    <w:rsid w:val="00BD0F96"/>
  </w:style>
  <w:style w:type="character" w:styleId="FollowedHyperlink">
    <w:name w:val="FollowedHyperlink"/>
    <w:basedOn w:val="DefaultParagraphFont"/>
    <w:uiPriority w:val="99"/>
    <w:semiHidden/>
    <w:unhideWhenUsed/>
    <w:rsid w:val="003B7577"/>
    <w:rPr>
      <w:color w:val="954F72" w:themeColor="followedHyperlink"/>
      <w:u w:val="single"/>
    </w:rPr>
  </w:style>
  <w:style w:type="paragraph" w:styleId="FootnoteText">
    <w:name w:val="footnote text"/>
    <w:basedOn w:val="Normal"/>
    <w:link w:val="FootnoteTextChar"/>
    <w:uiPriority w:val="99"/>
    <w:unhideWhenUsed/>
    <w:rsid w:val="0069152B"/>
    <w:rPr>
      <w:rFonts w:asciiTheme="minorHAnsi" w:hAnsiTheme="minorHAnsi" w:cstheme="minorBidi"/>
      <w:lang w:val="es-CR" w:eastAsia="en-US"/>
    </w:rPr>
  </w:style>
  <w:style w:type="character" w:customStyle="1" w:styleId="FootnoteTextChar">
    <w:name w:val="Footnote Text Char"/>
    <w:basedOn w:val="DefaultParagraphFont"/>
    <w:link w:val="FootnoteText"/>
    <w:uiPriority w:val="99"/>
    <w:rsid w:val="0069152B"/>
    <w:rPr>
      <w:sz w:val="24"/>
      <w:szCs w:val="24"/>
    </w:rPr>
  </w:style>
  <w:style w:type="character" w:styleId="FootnoteReference">
    <w:name w:val="footnote reference"/>
    <w:basedOn w:val="DefaultParagraphFont"/>
    <w:uiPriority w:val="99"/>
    <w:unhideWhenUsed/>
    <w:rsid w:val="0069152B"/>
    <w:rPr>
      <w:vertAlign w:val="superscript"/>
    </w:rPr>
  </w:style>
  <w:style w:type="paragraph" w:styleId="ListParagraph">
    <w:name w:val="List Paragraph"/>
    <w:basedOn w:val="Normal"/>
    <w:uiPriority w:val="34"/>
    <w:qFormat/>
    <w:rsid w:val="00324075"/>
    <w:pPr>
      <w:spacing w:after="160" w:line="259" w:lineRule="auto"/>
      <w:ind w:left="720"/>
      <w:contextualSpacing/>
    </w:pPr>
    <w:rPr>
      <w:rFonts w:asciiTheme="minorHAnsi" w:hAnsiTheme="minorHAnsi" w:cstheme="minorBidi"/>
      <w:sz w:val="22"/>
      <w:szCs w:val="22"/>
      <w:lang w:val="es-CR" w:eastAsia="en-US"/>
    </w:rPr>
  </w:style>
  <w:style w:type="paragraph" w:styleId="NoSpacing">
    <w:name w:val="No Spacing"/>
    <w:link w:val="NoSpacingChar"/>
    <w:uiPriority w:val="1"/>
    <w:qFormat/>
    <w:rsid w:val="004B66FB"/>
    <w:pPr>
      <w:spacing w:after="0" w:line="240" w:lineRule="auto"/>
    </w:pPr>
    <w:rPr>
      <w:rFonts w:ascii="Calibri" w:eastAsia="Calibri" w:hAnsi="Calibri" w:cs="Times New Roman"/>
      <w:lang w:val="es-ES"/>
    </w:rPr>
  </w:style>
  <w:style w:type="character" w:customStyle="1" w:styleId="NoSpacingChar">
    <w:name w:val="No Spacing Char"/>
    <w:link w:val="NoSpacing"/>
    <w:uiPriority w:val="1"/>
    <w:locked/>
    <w:rsid w:val="004B66FB"/>
    <w:rPr>
      <w:rFonts w:ascii="Calibri" w:eastAsia="Calibri" w:hAnsi="Calibri" w:cs="Times New Roman"/>
      <w:lang w:val="es-ES"/>
    </w:rPr>
  </w:style>
  <w:style w:type="paragraph" w:customStyle="1" w:styleId="Default">
    <w:name w:val="Default"/>
    <w:rsid w:val="004B66FB"/>
    <w:pPr>
      <w:suppressAutoHyphens/>
      <w:spacing w:after="0" w:line="240" w:lineRule="auto"/>
    </w:pPr>
    <w:rPr>
      <w:rFonts w:ascii="Book Antiqua" w:eastAsia="SimSun" w:hAnsi="Book Antiqua" w:cs="Lucida Sans"/>
      <w:color w:val="000000"/>
      <w:kern w:val="1"/>
      <w:sz w:val="24"/>
      <w:szCs w:val="24"/>
      <w:lang w:val="en-US" w:eastAsia="zh-CN" w:bidi="hi-IN"/>
    </w:rPr>
  </w:style>
  <w:style w:type="paragraph" w:styleId="BalloonText">
    <w:name w:val="Balloon Text"/>
    <w:basedOn w:val="Normal"/>
    <w:link w:val="BalloonTextChar"/>
    <w:uiPriority w:val="99"/>
    <w:semiHidden/>
    <w:unhideWhenUsed/>
    <w:rsid w:val="00A50536"/>
    <w:rPr>
      <w:rFonts w:ascii="Tahoma" w:hAnsi="Tahoma" w:cs="Tahoma"/>
      <w:sz w:val="16"/>
      <w:szCs w:val="16"/>
    </w:rPr>
  </w:style>
  <w:style w:type="character" w:customStyle="1" w:styleId="BalloonTextChar">
    <w:name w:val="Balloon Text Char"/>
    <w:basedOn w:val="DefaultParagraphFont"/>
    <w:link w:val="BalloonText"/>
    <w:uiPriority w:val="99"/>
    <w:semiHidden/>
    <w:rsid w:val="00A50536"/>
    <w:rPr>
      <w:rFonts w:ascii="Tahoma" w:hAnsi="Tahoma" w:cs="Tahoma"/>
      <w:sz w:val="16"/>
      <w:szCs w:val="16"/>
      <w:lang w:val="es-ES_tradnl" w:eastAsia="es-ES_tradnl"/>
    </w:rPr>
  </w:style>
  <w:style w:type="character" w:styleId="CommentReference">
    <w:name w:val="annotation reference"/>
    <w:basedOn w:val="DefaultParagraphFont"/>
    <w:uiPriority w:val="99"/>
    <w:semiHidden/>
    <w:unhideWhenUsed/>
    <w:rsid w:val="00043F60"/>
    <w:rPr>
      <w:sz w:val="16"/>
      <w:szCs w:val="16"/>
    </w:rPr>
  </w:style>
  <w:style w:type="paragraph" w:styleId="CommentText">
    <w:name w:val="annotation text"/>
    <w:basedOn w:val="Normal"/>
    <w:link w:val="CommentTextChar"/>
    <w:uiPriority w:val="99"/>
    <w:semiHidden/>
    <w:unhideWhenUsed/>
    <w:rsid w:val="00043F60"/>
    <w:rPr>
      <w:sz w:val="20"/>
      <w:szCs w:val="20"/>
    </w:rPr>
  </w:style>
  <w:style w:type="character" w:customStyle="1" w:styleId="CommentTextChar">
    <w:name w:val="Comment Text Char"/>
    <w:basedOn w:val="DefaultParagraphFont"/>
    <w:link w:val="CommentText"/>
    <w:uiPriority w:val="99"/>
    <w:semiHidden/>
    <w:rsid w:val="00043F60"/>
    <w:rPr>
      <w:rFonts w:ascii="Times New Roman" w:hAnsi="Times New Roman" w:cs="Times New Roman"/>
      <w:sz w:val="20"/>
      <w:szCs w:val="20"/>
      <w:lang w:val="es-ES_tradnl" w:eastAsia="es-ES_tradnl"/>
    </w:rPr>
  </w:style>
  <w:style w:type="paragraph" w:styleId="CommentSubject">
    <w:name w:val="annotation subject"/>
    <w:basedOn w:val="CommentText"/>
    <w:next w:val="CommentText"/>
    <w:link w:val="CommentSubjectChar"/>
    <w:uiPriority w:val="99"/>
    <w:semiHidden/>
    <w:unhideWhenUsed/>
    <w:rsid w:val="00043F60"/>
    <w:rPr>
      <w:b/>
      <w:bCs/>
    </w:rPr>
  </w:style>
  <w:style w:type="character" w:customStyle="1" w:styleId="CommentSubjectChar">
    <w:name w:val="Comment Subject Char"/>
    <w:basedOn w:val="CommentTextChar"/>
    <w:link w:val="CommentSubject"/>
    <w:uiPriority w:val="99"/>
    <w:semiHidden/>
    <w:rsid w:val="00043F60"/>
    <w:rPr>
      <w:rFonts w:ascii="Times New Roman" w:hAnsi="Times New Roman" w:cs="Times New Roman"/>
      <w:b/>
      <w:bCs/>
      <w:sz w:val="20"/>
      <w:szCs w:val="20"/>
      <w:lang w:val="es-ES_tradnl" w:eastAsia="es-ES_tradnl"/>
    </w:rPr>
  </w:style>
  <w:style w:type="paragraph" w:styleId="Revision">
    <w:name w:val="Revision"/>
    <w:hidden/>
    <w:uiPriority w:val="99"/>
    <w:semiHidden/>
    <w:rsid w:val="00043F60"/>
    <w:pPr>
      <w:spacing w:after="0"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98068">
      <w:bodyDiv w:val="1"/>
      <w:marLeft w:val="0"/>
      <w:marRight w:val="0"/>
      <w:marTop w:val="0"/>
      <w:marBottom w:val="0"/>
      <w:divBdr>
        <w:top w:val="none" w:sz="0" w:space="0" w:color="auto"/>
        <w:left w:val="none" w:sz="0" w:space="0" w:color="auto"/>
        <w:bottom w:val="none" w:sz="0" w:space="0" w:color="auto"/>
        <w:right w:val="none" w:sz="0" w:space="0" w:color="auto"/>
      </w:divBdr>
    </w:div>
    <w:div w:id="672956196">
      <w:bodyDiv w:val="1"/>
      <w:marLeft w:val="0"/>
      <w:marRight w:val="0"/>
      <w:marTop w:val="0"/>
      <w:marBottom w:val="0"/>
      <w:divBdr>
        <w:top w:val="none" w:sz="0" w:space="0" w:color="auto"/>
        <w:left w:val="none" w:sz="0" w:space="0" w:color="auto"/>
        <w:bottom w:val="none" w:sz="0" w:space="0" w:color="auto"/>
        <w:right w:val="none" w:sz="0" w:space="0" w:color="auto"/>
      </w:divBdr>
    </w:div>
    <w:div w:id="748960894">
      <w:bodyDiv w:val="1"/>
      <w:marLeft w:val="0"/>
      <w:marRight w:val="0"/>
      <w:marTop w:val="0"/>
      <w:marBottom w:val="0"/>
      <w:divBdr>
        <w:top w:val="none" w:sz="0" w:space="0" w:color="auto"/>
        <w:left w:val="none" w:sz="0" w:space="0" w:color="auto"/>
        <w:bottom w:val="none" w:sz="0" w:space="0" w:color="auto"/>
        <w:right w:val="none" w:sz="0" w:space="0" w:color="auto"/>
      </w:divBdr>
    </w:div>
    <w:div w:id="1161038882">
      <w:bodyDiv w:val="1"/>
      <w:marLeft w:val="0"/>
      <w:marRight w:val="0"/>
      <w:marTop w:val="0"/>
      <w:marBottom w:val="0"/>
      <w:divBdr>
        <w:top w:val="none" w:sz="0" w:space="0" w:color="auto"/>
        <w:left w:val="none" w:sz="0" w:space="0" w:color="auto"/>
        <w:bottom w:val="none" w:sz="0" w:space="0" w:color="auto"/>
        <w:right w:val="none" w:sz="0" w:space="0" w:color="auto"/>
      </w:divBdr>
      <w:divsChild>
        <w:div w:id="1562905472">
          <w:marLeft w:val="0"/>
          <w:marRight w:val="0"/>
          <w:marTop w:val="0"/>
          <w:marBottom w:val="0"/>
          <w:divBdr>
            <w:top w:val="none" w:sz="0" w:space="0" w:color="auto"/>
            <w:left w:val="none" w:sz="0" w:space="0" w:color="auto"/>
            <w:bottom w:val="none" w:sz="0" w:space="0" w:color="auto"/>
            <w:right w:val="none" w:sz="0" w:space="0" w:color="auto"/>
          </w:divBdr>
          <w:divsChild>
            <w:div w:id="1513227073">
              <w:marLeft w:val="0"/>
              <w:marRight w:val="0"/>
              <w:marTop w:val="0"/>
              <w:marBottom w:val="0"/>
              <w:divBdr>
                <w:top w:val="none" w:sz="0" w:space="0" w:color="auto"/>
                <w:left w:val="none" w:sz="0" w:space="0" w:color="auto"/>
                <w:bottom w:val="none" w:sz="0" w:space="0" w:color="auto"/>
                <w:right w:val="none" w:sz="0" w:space="0" w:color="auto"/>
              </w:divBdr>
              <w:divsChild>
                <w:div w:id="6327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3688">
      <w:bodyDiv w:val="1"/>
      <w:marLeft w:val="0"/>
      <w:marRight w:val="0"/>
      <w:marTop w:val="0"/>
      <w:marBottom w:val="0"/>
      <w:divBdr>
        <w:top w:val="none" w:sz="0" w:space="0" w:color="auto"/>
        <w:left w:val="none" w:sz="0" w:space="0" w:color="auto"/>
        <w:bottom w:val="none" w:sz="0" w:space="0" w:color="auto"/>
        <w:right w:val="none" w:sz="0" w:space="0" w:color="auto"/>
      </w:divBdr>
    </w:div>
    <w:div w:id="2038040667">
      <w:bodyDiv w:val="1"/>
      <w:marLeft w:val="0"/>
      <w:marRight w:val="0"/>
      <w:marTop w:val="0"/>
      <w:marBottom w:val="0"/>
      <w:divBdr>
        <w:top w:val="none" w:sz="0" w:space="0" w:color="auto"/>
        <w:left w:val="none" w:sz="0" w:space="0" w:color="auto"/>
        <w:bottom w:val="none" w:sz="0" w:space="0" w:color="auto"/>
        <w:right w:val="none" w:sz="0" w:space="0" w:color="auto"/>
      </w:divBdr>
    </w:div>
    <w:div w:id="2110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cion.com/nacional/educacion/MEP-anos-mejor-rendimiento-aulas_0_1602039806.html" TargetMode="External"/><Relationship Id="rId18" Type="http://schemas.openxmlformats.org/officeDocument/2006/relationships/hyperlink" Target="http://jupiter.plymouth.edu/~lsandy/education%20in%20Finland.html" TargetMode="External"/><Relationship Id="rId26" Type="http://schemas.openxmlformats.org/officeDocument/2006/relationships/hyperlink" Target="http://www.lavanguardia.com/vida/20150504/54430384806/sistema-educativo-finlandia-mejores-mundo.html" TargetMode="External"/><Relationship Id="rId3" Type="http://schemas.openxmlformats.org/officeDocument/2006/relationships/styles" Target="styles.xml"/><Relationship Id="rId21" Type="http://schemas.openxmlformats.org/officeDocument/2006/relationships/hyperlink" Target="https://flippedlearning.org/wp-content/uploads/2016/07/PilaresFlip.pdf" TargetMode="External"/><Relationship Id="rId7" Type="http://schemas.openxmlformats.org/officeDocument/2006/relationships/endnotes" Target="endnotes.xml"/><Relationship Id="rId12" Type="http://schemas.openxmlformats.org/officeDocument/2006/relationships/hyperlink" Target="http://www.abc.es/sociedad/20131208/abci-exito-educativo-singapur-201312051957.html" TargetMode="External"/><Relationship Id="rId17" Type="http://schemas.openxmlformats.org/officeDocument/2006/relationships/hyperlink" Target="http://www.nacion.com/opinion/columnistas/educacion_0_1603039681.html" TargetMode="External"/><Relationship Id="rId25" Type="http://schemas.openxmlformats.org/officeDocument/2006/relationships/hyperlink" Target="https://www.meirieu.com/ESFEDITEUR/parution_finland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xcelsior.com.mx/de-la-red/2016/07/21/1106357" TargetMode="External"/><Relationship Id="rId20" Type="http://schemas.openxmlformats.org/officeDocument/2006/relationships/hyperlink" Target="http://repositorio.uned.ac.cr/reuned/bitstream/120809/1398/1/ponencia%20psicopedagogia%20MMora.pdf" TargetMode="External"/><Relationship Id="rId29" Type="http://schemas.openxmlformats.org/officeDocument/2006/relationships/hyperlink" Target="http://www.cicic.ca/1130/An-overview-of-education-in-Canada/index.cana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cr/books?id=QZ9Ics0JoWIC&amp;pg=PP1&amp;redir_esc=y" TargetMode="External"/><Relationship Id="rId24" Type="http://schemas.openxmlformats.org/officeDocument/2006/relationships/hyperlink" Target="http://www.excelsior.com.mx/opinion/federico-reyes-heroles/2016/07/19/110577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i02n-ZhU_RE" TargetMode="External"/><Relationship Id="rId23" Type="http://schemas.openxmlformats.org/officeDocument/2006/relationships/hyperlink" Target="https://math.hawaii.edu/home/pdf/putnam/PolyaHowToSolveIt.pdf" TargetMode="External"/><Relationship Id="rId28" Type="http://schemas.openxmlformats.org/officeDocument/2006/relationships/hyperlink" Target="http://www.youtube.com/watch?v=gOTA-INUiSI" TargetMode="External"/><Relationship Id="rId10" Type="http://schemas.openxmlformats.org/officeDocument/2006/relationships/hyperlink" Target="http://www.youtube.com/watch?v=DBoIETIJIyA" TargetMode="External"/><Relationship Id="rId19" Type="http://schemas.openxmlformats.org/officeDocument/2006/relationships/hyperlink" Target="http://www.nacion.com/opinion/foros/revolucion-suave_0_1596840302.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atos.bancomundial.org/indicador/SE.XPD.TOTL.GD.ZS" TargetMode="External"/><Relationship Id="rId14" Type="http://schemas.openxmlformats.org/officeDocument/2006/relationships/hyperlink" Target="http://metabase.uaem.mx/handle/123456789/647" TargetMode="External"/><Relationship Id="rId22" Type="http://schemas.openxmlformats.org/officeDocument/2006/relationships/hyperlink" Target="https://www.oecd.org/pisa/pisa-2015-results-in-focus-ESP.pdf" TargetMode="External"/><Relationship Id="rId27" Type="http://schemas.openxmlformats.org/officeDocument/2006/relationships/hyperlink" Target="http://www.nacion.com/vivir/educacion-familia/Humberto-Gonzalez-Barrantes_0_1603239713.html" TargetMode="External"/><Relationship Id="rId30" Type="http://schemas.openxmlformats.org/officeDocument/2006/relationships/header" Target="header1.xml"/><Relationship Id="rId35" Type="http://schemas.microsoft.com/office/2016/09/relationships/commentsIds" Target="commentsIds.xml"/><Relationship Id="rId8" Type="http://schemas.openxmlformats.org/officeDocument/2006/relationships/hyperlink" Target="mailto:jpsalazara@yahoo.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1.208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psalazara@yahoo.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dx.doi.org/10.22458/caes.v9i1.2081" TargetMode="External"/><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24D4C-520E-46B3-937F-FF3DDD72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6697</Words>
  <Characters>38178</Characters>
  <Application>Microsoft Office Word</Application>
  <DocSecurity>0</DocSecurity>
  <Lines>318</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Aguilar José Pablo</dc:creator>
  <cp:lastModifiedBy>chelo</cp:lastModifiedBy>
  <cp:revision>7</cp:revision>
  <cp:lastPrinted>2018-05-23T01:57:00Z</cp:lastPrinted>
  <dcterms:created xsi:type="dcterms:W3CDTF">2018-05-23T01:10:00Z</dcterms:created>
  <dcterms:modified xsi:type="dcterms:W3CDTF">2018-05-23T02:08:00Z</dcterms:modified>
</cp:coreProperties>
</file>