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89B7D" w14:textId="77777777" w:rsidR="009B0BB1" w:rsidRPr="007E0819" w:rsidRDefault="009B0BB1" w:rsidP="009B0BB1">
      <w:pPr>
        <w:tabs>
          <w:tab w:val="left" w:pos="2400"/>
        </w:tabs>
        <w:jc w:val="center"/>
        <w:rPr>
          <w:b/>
          <w:color w:val="000000" w:themeColor="text1"/>
        </w:rPr>
      </w:pPr>
      <w:r w:rsidRPr="007E0819">
        <w:rPr>
          <w:b/>
          <w:color w:val="000000" w:themeColor="text1"/>
        </w:rPr>
        <w:t>Tabla 1</w:t>
      </w:r>
    </w:p>
    <w:p w14:paraId="3331DACF" w14:textId="77777777" w:rsidR="009B0BB1" w:rsidRPr="007E0819" w:rsidRDefault="009B0BB1" w:rsidP="009B0BB1">
      <w:pPr>
        <w:tabs>
          <w:tab w:val="left" w:pos="2400"/>
        </w:tabs>
        <w:jc w:val="center"/>
        <w:rPr>
          <w:b/>
          <w:color w:val="000000" w:themeColor="text1"/>
        </w:rPr>
      </w:pPr>
    </w:p>
    <w:p w14:paraId="1AA40D38" w14:textId="77777777" w:rsidR="009B0BB1" w:rsidRPr="007E0819" w:rsidRDefault="009B0BB1" w:rsidP="009B0BB1">
      <w:pPr>
        <w:tabs>
          <w:tab w:val="left" w:pos="2400"/>
        </w:tabs>
        <w:jc w:val="center"/>
        <w:rPr>
          <w:color w:val="000000" w:themeColor="text1"/>
        </w:rPr>
      </w:pPr>
      <w:r w:rsidRPr="007E0819">
        <w:rPr>
          <w:color w:val="000000" w:themeColor="text1"/>
        </w:rPr>
        <w:t>Descripción de las condiciones para la ejecución de los diferentes foros híbridos</w:t>
      </w:r>
    </w:p>
    <w:p w14:paraId="229BE4E7" w14:textId="77777777" w:rsidR="009B0BB1" w:rsidRPr="007E0819" w:rsidRDefault="009B0BB1" w:rsidP="009B0BB1">
      <w:pPr>
        <w:tabs>
          <w:tab w:val="left" w:pos="2400"/>
        </w:tabs>
        <w:jc w:val="center"/>
        <w:rPr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1538"/>
        <w:gridCol w:w="1116"/>
        <w:gridCol w:w="1177"/>
        <w:gridCol w:w="1443"/>
        <w:gridCol w:w="868"/>
        <w:gridCol w:w="703"/>
        <w:gridCol w:w="1016"/>
      </w:tblGrid>
      <w:tr w:rsidR="009B0BB1" w:rsidRPr="007E0819" w14:paraId="327CDA50" w14:textId="77777777" w:rsidTr="005F2AE0">
        <w:trPr>
          <w:trHeight w:val="756"/>
          <w:jc w:val="center"/>
        </w:trPr>
        <w:tc>
          <w:tcPr>
            <w:tcW w:w="0" w:type="auto"/>
            <w:vMerge w:val="restart"/>
          </w:tcPr>
          <w:p w14:paraId="51A9374D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Foro</w:t>
            </w:r>
          </w:p>
        </w:tc>
        <w:tc>
          <w:tcPr>
            <w:tcW w:w="0" w:type="auto"/>
            <w:vMerge w:val="restart"/>
          </w:tcPr>
          <w:p w14:paraId="63BB6674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Temática</w:t>
            </w:r>
          </w:p>
        </w:tc>
        <w:tc>
          <w:tcPr>
            <w:tcW w:w="0" w:type="auto"/>
            <w:vMerge w:val="restart"/>
          </w:tcPr>
          <w:p w14:paraId="2756560C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Lugar</w:t>
            </w:r>
          </w:p>
        </w:tc>
        <w:tc>
          <w:tcPr>
            <w:tcW w:w="1177" w:type="dxa"/>
            <w:vMerge w:val="restart"/>
          </w:tcPr>
          <w:p w14:paraId="362FBF09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Día y hora de ejecución (2017)</w:t>
            </w:r>
          </w:p>
        </w:tc>
        <w:tc>
          <w:tcPr>
            <w:tcW w:w="1443" w:type="dxa"/>
            <w:vMerge w:val="restart"/>
          </w:tcPr>
          <w:p w14:paraId="60C08A58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No. de participantes</w:t>
            </w:r>
          </w:p>
        </w:tc>
        <w:tc>
          <w:tcPr>
            <w:tcW w:w="1571" w:type="dxa"/>
            <w:gridSpan w:val="2"/>
          </w:tcPr>
          <w:p w14:paraId="55883626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Composición  por sexo (%)</w:t>
            </w:r>
          </w:p>
        </w:tc>
        <w:tc>
          <w:tcPr>
            <w:tcW w:w="0" w:type="auto"/>
            <w:vMerge w:val="restart"/>
          </w:tcPr>
          <w:p w14:paraId="65922406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Duración</w:t>
            </w:r>
          </w:p>
        </w:tc>
      </w:tr>
      <w:tr w:rsidR="009B0BB1" w:rsidRPr="007E0819" w14:paraId="6F1FAB34" w14:textId="77777777" w:rsidTr="005F2AE0">
        <w:trPr>
          <w:trHeight w:val="171"/>
          <w:jc w:val="center"/>
        </w:trPr>
        <w:tc>
          <w:tcPr>
            <w:tcW w:w="0" w:type="auto"/>
            <w:vMerge/>
          </w:tcPr>
          <w:p w14:paraId="7AD00A9F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A34749E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6A98CE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14:paraId="3974F4A6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14:paraId="56DA47AA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</w:tcPr>
          <w:p w14:paraId="0EFC29EA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703" w:type="dxa"/>
          </w:tcPr>
          <w:p w14:paraId="7AE0B1B9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190EFD7F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9B0BB1" w:rsidRPr="007E0819" w14:paraId="178341AF" w14:textId="77777777" w:rsidTr="005F2AE0">
        <w:trPr>
          <w:jc w:val="center"/>
        </w:trPr>
        <w:tc>
          <w:tcPr>
            <w:tcW w:w="0" w:type="auto"/>
          </w:tcPr>
          <w:p w14:paraId="2CF7E154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C8C1BAC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Consecuencias de la construcción del tranvía</w:t>
            </w:r>
          </w:p>
        </w:tc>
        <w:tc>
          <w:tcPr>
            <w:tcW w:w="0" w:type="auto"/>
          </w:tcPr>
          <w:p w14:paraId="660E6C40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Espacio público</w:t>
            </w:r>
          </w:p>
        </w:tc>
        <w:tc>
          <w:tcPr>
            <w:tcW w:w="1177" w:type="dxa"/>
          </w:tcPr>
          <w:p w14:paraId="525BBA20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Sábado 18 de marzo 10:00</w:t>
            </w:r>
          </w:p>
        </w:tc>
        <w:tc>
          <w:tcPr>
            <w:tcW w:w="1443" w:type="dxa"/>
          </w:tcPr>
          <w:p w14:paraId="24004687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20*</w:t>
            </w:r>
          </w:p>
        </w:tc>
        <w:tc>
          <w:tcPr>
            <w:tcW w:w="1571" w:type="dxa"/>
            <w:gridSpan w:val="2"/>
          </w:tcPr>
          <w:p w14:paraId="399E67E9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Indefinido</w:t>
            </w:r>
          </w:p>
        </w:tc>
        <w:tc>
          <w:tcPr>
            <w:tcW w:w="0" w:type="auto"/>
          </w:tcPr>
          <w:p w14:paraId="0D051856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3:45</w:t>
            </w:r>
          </w:p>
        </w:tc>
      </w:tr>
      <w:tr w:rsidR="009B0BB1" w:rsidRPr="007E0819" w14:paraId="4590BD3D" w14:textId="77777777" w:rsidTr="005F2AE0">
        <w:trPr>
          <w:trHeight w:val="335"/>
          <w:jc w:val="center"/>
        </w:trPr>
        <w:tc>
          <w:tcPr>
            <w:tcW w:w="0" w:type="auto"/>
          </w:tcPr>
          <w:p w14:paraId="217B9105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C773A5F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Uso del espacio público patrimonial</w:t>
            </w:r>
          </w:p>
        </w:tc>
        <w:tc>
          <w:tcPr>
            <w:tcW w:w="0" w:type="auto"/>
          </w:tcPr>
          <w:p w14:paraId="250701EA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Institución autónoma</w:t>
            </w:r>
          </w:p>
        </w:tc>
        <w:tc>
          <w:tcPr>
            <w:tcW w:w="1177" w:type="dxa"/>
          </w:tcPr>
          <w:p w14:paraId="18E138B7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Miércoles 29 de marzo</w:t>
            </w:r>
          </w:p>
          <w:p w14:paraId="13497BA1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443" w:type="dxa"/>
          </w:tcPr>
          <w:p w14:paraId="05189D58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68" w:type="dxa"/>
          </w:tcPr>
          <w:p w14:paraId="1C58E1E2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03" w:type="dxa"/>
          </w:tcPr>
          <w:p w14:paraId="18DE5553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247C09CD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3:10</w:t>
            </w:r>
          </w:p>
        </w:tc>
      </w:tr>
      <w:tr w:rsidR="009B0BB1" w:rsidRPr="007E0819" w14:paraId="1F1F8C84" w14:textId="77777777" w:rsidTr="005F2AE0">
        <w:trPr>
          <w:jc w:val="center"/>
        </w:trPr>
        <w:tc>
          <w:tcPr>
            <w:tcW w:w="0" w:type="auto"/>
          </w:tcPr>
          <w:p w14:paraId="5CB896BD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07BB8BD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La valoración del patrimonio de Cuenca</w:t>
            </w:r>
          </w:p>
        </w:tc>
        <w:tc>
          <w:tcPr>
            <w:tcW w:w="0" w:type="auto"/>
          </w:tcPr>
          <w:p w14:paraId="156AE99A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Institución privada</w:t>
            </w:r>
          </w:p>
        </w:tc>
        <w:tc>
          <w:tcPr>
            <w:tcW w:w="1177" w:type="dxa"/>
          </w:tcPr>
          <w:p w14:paraId="4190829A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Martes 11 de abril</w:t>
            </w:r>
          </w:p>
          <w:p w14:paraId="5FEF16A0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1443" w:type="dxa"/>
          </w:tcPr>
          <w:p w14:paraId="7243D94E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68" w:type="dxa"/>
          </w:tcPr>
          <w:p w14:paraId="2FF475BB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03" w:type="dxa"/>
          </w:tcPr>
          <w:p w14:paraId="50554C17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7355014B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2:45</w:t>
            </w:r>
          </w:p>
        </w:tc>
      </w:tr>
      <w:tr w:rsidR="009B0BB1" w:rsidRPr="007E0819" w14:paraId="306AFEB2" w14:textId="77777777" w:rsidTr="005F2AE0">
        <w:trPr>
          <w:jc w:val="center"/>
        </w:trPr>
        <w:tc>
          <w:tcPr>
            <w:tcW w:w="0" w:type="auto"/>
          </w:tcPr>
          <w:p w14:paraId="185E5795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652A85F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Gobernanza participativa en la gestión del centro histórico de Cuenca</w:t>
            </w:r>
          </w:p>
        </w:tc>
        <w:tc>
          <w:tcPr>
            <w:tcW w:w="0" w:type="auto"/>
          </w:tcPr>
          <w:p w14:paraId="5C123C05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Institución educativa pública</w:t>
            </w:r>
          </w:p>
        </w:tc>
        <w:tc>
          <w:tcPr>
            <w:tcW w:w="1177" w:type="dxa"/>
          </w:tcPr>
          <w:p w14:paraId="4295813B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Miércoles 19 de abril</w:t>
            </w:r>
          </w:p>
          <w:p w14:paraId="7C8B801C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443" w:type="dxa"/>
          </w:tcPr>
          <w:p w14:paraId="0EBE9D8C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68" w:type="dxa"/>
          </w:tcPr>
          <w:p w14:paraId="41AEC293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3" w:type="dxa"/>
          </w:tcPr>
          <w:p w14:paraId="686B5C83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79C908FE" w14:textId="77777777" w:rsidR="009B0BB1" w:rsidRPr="007E0819" w:rsidRDefault="009B0BB1" w:rsidP="005F2AE0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3:00</w:t>
            </w:r>
          </w:p>
        </w:tc>
      </w:tr>
    </w:tbl>
    <w:p w14:paraId="13B9C769" w14:textId="77777777" w:rsidR="009B0BB1" w:rsidRPr="007E0819" w:rsidRDefault="009B0BB1" w:rsidP="009B0BB1">
      <w:pPr>
        <w:pStyle w:val="Ttulo3"/>
        <w:contextualSpacing/>
        <w:rPr>
          <w:rFonts w:ascii="Times New Roman" w:hAnsi="Times New Roman" w:cs="Times New Roman"/>
          <w:b w:val="0"/>
          <w:color w:val="000000" w:themeColor="text1"/>
        </w:rPr>
      </w:pPr>
      <w:r w:rsidRPr="007E0819">
        <w:rPr>
          <w:rFonts w:ascii="Times New Roman" w:hAnsi="Times New Roman" w:cs="Times New Roman"/>
          <w:b w:val="0"/>
          <w:color w:val="000000" w:themeColor="text1"/>
        </w:rPr>
        <w:t>Fuente: datos obtenidos a partir de la ejecución de los foros híbridos en Cuenca, Ecuador.</w:t>
      </w:r>
    </w:p>
    <w:p w14:paraId="5923CB54" w14:textId="77777777" w:rsidR="009B0BB1" w:rsidRPr="007E0819" w:rsidRDefault="009B0BB1" w:rsidP="009B0BB1">
      <w:pPr>
        <w:pStyle w:val="Ttulo3"/>
        <w:contextualSpacing/>
        <w:rPr>
          <w:rFonts w:ascii="Times New Roman" w:hAnsi="Times New Roman" w:cs="Times New Roman"/>
          <w:b w:val="0"/>
          <w:color w:val="000000" w:themeColor="text1"/>
        </w:rPr>
      </w:pPr>
      <w:r w:rsidRPr="007E0819">
        <w:rPr>
          <w:rFonts w:ascii="Times New Roman" w:hAnsi="Times New Roman" w:cs="Times New Roman"/>
          <w:b w:val="0"/>
          <w:color w:val="000000" w:themeColor="text1"/>
        </w:rPr>
        <w:t>Elaboración: la autora.</w:t>
      </w:r>
    </w:p>
    <w:p w14:paraId="4D3C3A98" w14:textId="77777777" w:rsidR="001C1AF5" w:rsidRDefault="001C1AF5"/>
    <w:p w14:paraId="1AA0B456" w14:textId="77777777" w:rsidR="009B0BB1" w:rsidRPr="009B0BB1" w:rsidRDefault="009B0BB1" w:rsidP="009B0BB1">
      <w:pPr>
        <w:jc w:val="center"/>
        <w:rPr>
          <w:b/>
        </w:rPr>
      </w:pPr>
      <w:r w:rsidRPr="009B0BB1">
        <w:rPr>
          <w:b/>
        </w:rPr>
        <w:t>Tabla 2</w:t>
      </w:r>
    </w:p>
    <w:p w14:paraId="2232F5ED" w14:textId="77777777" w:rsidR="009B0BB1" w:rsidRDefault="009B0BB1" w:rsidP="009B0BB1">
      <w:pPr>
        <w:jc w:val="center"/>
      </w:pPr>
    </w:p>
    <w:p w14:paraId="18113ECC" w14:textId="77777777" w:rsidR="009B0BB1" w:rsidRPr="007E0819" w:rsidRDefault="009B0BB1" w:rsidP="009B0BB1">
      <w:pPr>
        <w:tabs>
          <w:tab w:val="left" w:pos="2400"/>
        </w:tabs>
        <w:jc w:val="center"/>
        <w:rPr>
          <w:color w:val="000000" w:themeColor="text1"/>
        </w:rPr>
      </w:pPr>
      <w:r w:rsidRPr="007E0819">
        <w:rPr>
          <w:color w:val="000000" w:themeColor="text1"/>
        </w:rPr>
        <w:t>Criterios para la valoración de los foros híbridos</w:t>
      </w:r>
      <w:bookmarkStart w:id="0" w:name="_GoBack"/>
      <w:bookmarkEnd w:id="0"/>
    </w:p>
    <w:p w14:paraId="68A2C657" w14:textId="77777777" w:rsidR="009B0BB1" w:rsidRPr="007E0819" w:rsidRDefault="009B0BB1" w:rsidP="009B0BB1">
      <w:pPr>
        <w:tabs>
          <w:tab w:val="left" w:pos="2400"/>
        </w:tabs>
        <w:jc w:val="center"/>
        <w:rPr>
          <w:color w:val="000000" w:themeColor="text1"/>
        </w:rPr>
      </w:pPr>
    </w:p>
    <w:tbl>
      <w:tblPr>
        <w:tblStyle w:val="Tablaconcuadrcula"/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992"/>
        <w:gridCol w:w="851"/>
        <w:gridCol w:w="850"/>
      </w:tblGrid>
      <w:tr w:rsidR="009B0BB1" w:rsidRPr="007E0819" w14:paraId="4E671EF4" w14:textId="77777777" w:rsidTr="005F2AE0">
        <w:trPr>
          <w:trHeight w:val="506"/>
          <w:jc w:val="center"/>
        </w:trPr>
        <w:tc>
          <w:tcPr>
            <w:tcW w:w="3936" w:type="dxa"/>
            <w:tcBorders>
              <w:tl2br w:val="single" w:sz="4" w:space="0" w:color="auto"/>
            </w:tcBorders>
          </w:tcPr>
          <w:p w14:paraId="479FD437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Foro                                                              Criterio ………………………… </w:t>
            </w:r>
          </w:p>
        </w:tc>
        <w:tc>
          <w:tcPr>
            <w:tcW w:w="850" w:type="dxa"/>
          </w:tcPr>
          <w:p w14:paraId="599D2F4D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E2C7755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AEAFA55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3924B7E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9B0BB1" w:rsidRPr="007E0819" w14:paraId="7D621C90" w14:textId="77777777" w:rsidTr="005F2AE0">
        <w:trPr>
          <w:jc w:val="center"/>
        </w:trPr>
        <w:tc>
          <w:tcPr>
            <w:tcW w:w="3936" w:type="dxa"/>
          </w:tcPr>
          <w:p w14:paraId="651B4BFB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diversidad</w:t>
            </w:r>
          </w:p>
        </w:tc>
        <w:tc>
          <w:tcPr>
            <w:tcW w:w="850" w:type="dxa"/>
          </w:tcPr>
          <w:p w14:paraId="633ED81D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medio</w:t>
            </w:r>
          </w:p>
        </w:tc>
        <w:tc>
          <w:tcPr>
            <w:tcW w:w="992" w:type="dxa"/>
          </w:tcPr>
          <w:p w14:paraId="7CF5BB01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1" w:type="dxa"/>
          </w:tcPr>
          <w:p w14:paraId="7A1419D5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bajo</w:t>
            </w:r>
          </w:p>
        </w:tc>
        <w:tc>
          <w:tcPr>
            <w:tcW w:w="850" w:type="dxa"/>
          </w:tcPr>
          <w:p w14:paraId="703005F9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</w:tr>
      <w:tr w:rsidR="009B0BB1" w:rsidRPr="007E0819" w14:paraId="6C12B185" w14:textId="77777777" w:rsidTr="005F2AE0">
        <w:trPr>
          <w:jc w:val="center"/>
        </w:trPr>
        <w:tc>
          <w:tcPr>
            <w:tcW w:w="3936" w:type="dxa"/>
          </w:tcPr>
          <w:p w14:paraId="37EEAAF0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Apertura</w:t>
            </w:r>
          </w:p>
        </w:tc>
        <w:tc>
          <w:tcPr>
            <w:tcW w:w="850" w:type="dxa"/>
          </w:tcPr>
          <w:p w14:paraId="5A207EF2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2BB2E7E0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1" w:type="dxa"/>
          </w:tcPr>
          <w:p w14:paraId="09764DAD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0" w:type="dxa"/>
          </w:tcPr>
          <w:p w14:paraId="1A8E9C66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</w:tr>
      <w:tr w:rsidR="009B0BB1" w:rsidRPr="007E0819" w14:paraId="1037BECE" w14:textId="77777777" w:rsidTr="005F2AE0">
        <w:trPr>
          <w:trHeight w:val="199"/>
          <w:jc w:val="center"/>
        </w:trPr>
        <w:tc>
          <w:tcPr>
            <w:tcW w:w="3936" w:type="dxa"/>
          </w:tcPr>
          <w:p w14:paraId="24312B90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participación</w:t>
            </w:r>
          </w:p>
        </w:tc>
        <w:tc>
          <w:tcPr>
            <w:tcW w:w="850" w:type="dxa"/>
          </w:tcPr>
          <w:p w14:paraId="0D60EAB0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5A181E54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medio</w:t>
            </w:r>
          </w:p>
        </w:tc>
        <w:tc>
          <w:tcPr>
            <w:tcW w:w="851" w:type="dxa"/>
          </w:tcPr>
          <w:p w14:paraId="6A5065CA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0" w:type="dxa"/>
          </w:tcPr>
          <w:p w14:paraId="295DD817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medio</w:t>
            </w:r>
          </w:p>
        </w:tc>
      </w:tr>
      <w:tr w:rsidR="009B0BB1" w:rsidRPr="007E0819" w14:paraId="38D1C602" w14:textId="77777777" w:rsidTr="005F2AE0">
        <w:trPr>
          <w:jc w:val="center"/>
        </w:trPr>
        <w:tc>
          <w:tcPr>
            <w:tcW w:w="3936" w:type="dxa"/>
          </w:tcPr>
          <w:p w14:paraId="459F8D26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controversia</w:t>
            </w:r>
          </w:p>
        </w:tc>
        <w:tc>
          <w:tcPr>
            <w:tcW w:w="850" w:type="dxa"/>
          </w:tcPr>
          <w:p w14:paraId="14F6BA02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584A91FA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1" w:type="dxa"/>
          </w:tcPr>
          <w:p w14:paraId="3FCF06F3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bajo</w:t>
            </w:r>
          </w:p>
        </w:tc>
        <w:tc>
          <w:tcPr>
            <w:tcW w:w="850" w:type="dxa"/>
          </w:tcPr>
          <w:p w14:paraId="044A7E09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</w:tr>
      <w:tr w:rsidR="009B0BB1" w:rsidRPr="007E0819" w14:paraId="28FF32A4" w14:textId="77777777" w:rsidTr="005F2AE0">
        <w:trPr>
          <w:jc w:val="center"/>
        </w:trPr>
        <w:tc>
          <w:tcPr>
            <w:tcW w:w="3936" w:type="dxa"/>
          </w:tcPr>
          <w:p w14:paraId="62A6110B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incertidumbre</w:t>
            </w:r>
          </w:p>
        </w:tc>
        <w:tc>
          <w:tcPr>
            <w:tcW w:w="850" w:type="dxa"/>
          </w:tcPr>
          <w:p w14:paraId="17E8B66E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55AB4EDC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1" w:type="dxa"/>
          </w:tcPr>
          <w:p w14:paraId="27FD30E7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0" w:type="dxa"/>
          </w:tcPr>
          <w:p w14:paraId="3749E5BC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</w:tr>
      <w:tr w:rsidR="009B0BB1" w:rsidRPr="007E0819" w14:paraId="39DDD18C" w14:textId="77777777" w:rsidTr="005F2AE0">
        <w:trPr>
          <w:trHeight w:val="199"/>
          <w:jc w:val="center"/>
        </w:trPr>
        <w:tc>
          <w:tcPr>
            <w:tcW w:w="3936" w:type="dxa"/>
          </w:tcPr>
          <w:p w14:paraId="61469325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precaución</w:t>
            </w:r>
          </w:p>
        </w:tc>
        <w:tc>
          <w:tcPr>
            <w:tcW w:w="850" w:type="dxa"/>
          </w:tcPr>
          <w:p w14:paraId="6B87DCEA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5632DB1E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1" w:type="dxa"/>
          </w:tcPr>
          <w:p w14:paraId="780CED21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0" w:type="dxa"/>
          </w:tcPr>
          <w:p w14:paraId="22F20606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</w:tr>
      <w:tr w:rsidR="009B0BB1" w:rsidRPr="007E0819" w14:paraId="15AF1C0B" w14:textId="77777777" w:rsidTr="005F2AE0">
        <w:trPr>
          <w:jc w:val="center"/>
        </w:trPr>
        <w:tc>
          <w:tcPr>
            <w:tcW w:w="3936" w:type="dxa"/>
          </w:tcPr>
          <w:p w14:paraId="0DBCB8A3" w14:textId="77777777" w:rsidR="009B0BB1" w:rsidRPr="007E0819" w:rsidRDefault="009B0BB1" w:rsidP="005F2AE0">
            <w:pPr>
              <w:tabs>
                <w:tab w:val="left" w:pos="240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E0819">
              <w:rPr>
                <w:b/>
                <w:color w:val="000000" w:themeColor="text1"/>
                <w:sz w:val="20"/>
                <w:szCs w:val="20"/>
              </w:rPr>
              <w:t>Nivel de independencia de la participación</w:t>
            </w:r>
          </w:p>
        </w:tc>
        <w:tc>
          <w:tcPr>
            <w:tcW w:w="850" w:type="dxa"/>
          </w:tcPr>
          <w:p w14:paraId="1C03F15A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5E4EBCA5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medio</w:t>
            </w:r>
          </w:p>
        </w:tc>
        <w:tc>
          <w:tcPr>
            <w:tcW w:w="851" w:type="dxa"/>
          </w:tcPr>
          <w:p w14:paraId="0DA7F391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850" w:type="dxa"/>
          </w:tcPr>
          <w:p w14:paraId="7F37AB2F" w14:textId="77777777" w:rsidR="009B0BB1" w:rsidRPr="007E0819" w:rsidRDefault="009B0BB1" w:rsidP="005F2AE0">
            <w:pPr>
              <w:tabs>
                <w:tab w:val="left" w:pos="24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E0819">
              <w:rPr>
                <w:color w:val="000000" w:themeColor="text1"/>
                <w:sz w:val="20"/>
                <w:szCs w:val="20"/>
              </w:rPr>
              <w:t>alto</w:t>
            </w:r>
          </w:p>
        </w:tc>
      </w:tr>
    </w:tbl>
    <w:p w14:paraId="79D3901C" w14:textId="77777777" w:rsidR="009B0BB1" w:rsidRPr="007E0819" w:rsidRDefault="009B0BB1" w:rsidP="009B0BB1">
      <w:pPr>
        <w:tabs>
          <w:tab w:val="left" w:pos="2400"/>
        </w:tabs>
        <w:jc w:val="center"/>
        <w:rPr>
          <w:color w:val="000000" w:themeColor="text1"/>
        </w:rPr>
      </w:pPr>
    </w:p>
    <w:p w14:paraId="444C7244" w14:textId="77777777" w:rsidR="009B0BB1" w:rsidRPr="007E0819" w:rsidRDefault="009B0BB1" w:rsidP="009B0BB1">
      <w:pPr>
        <w:tabs>
          <w:tab w:val="left" w:pos="2400"/>
        </w:tabs>
        <w:jc w:val="both"/>
        <w:rPr>
          <w:color w:val="000000" w:themeColor="text1"/>
        </w:rPr>
      </w:pPr>
      <w:r w:rsidRPr="007E0819">
        <w:rPr>
          <w:color w:val="000000" w:themeColor="text1"/>
        </w:rPr>
        <w:t>Fuente: datos obtenidos a partir de la ejecución de los foros híbridos en Cuenca, Ecuador.</w:t>
      </w:r>
    </w:p>
    <w:p w14:paraId="43C86A5A" w14:textId="77777777" w:rsidR="009B0BB1" w:rsidRPr="007E0819" w:rsidRDefault="009B0BB1" w:rsidP="009B0BB1">
      <w:pPr>
        <w:tabs>
          <w:tab w:val="left" w:pos="2400"/>
        </w:tabs>
        <w:jc w:val="both"/>
        <w:rPr>
          <w:color w:val="000000" w:themeColor="text1"/>
        </w:rPr>
      </w:pPr>
      <w:r w:rsidRPr="007E0819">
        <w:rPr>
          <w:color w:val="000000" w:themeColor="text1"/>
        </w:rPr>
        <w:t>Elaboración: la autora.</w:t>
      </w:r>
    </w:p>
    <w:p w14:paraId="7AA4DBC1" w14:textId="77777777" w:rsidR="009B0BB1" w:rsidRDefault="009B0BB1" w:rsidP="009B0BB1">
      <w:pPr>
        <w:jc w:val="center"/>
      </w:pPr>
    </w:p>
    <w:sectPr w:rsidR="009B0BB1" w:rsidSect="00520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B1"/>
    <w:rsid w:val="00003628"/>
    <w:rsid w:val="00021338"/>
    <w:rsid w:val="000A2DA8"/>
    <w:rsid w:val="000E2188"/>
    <w:rsid w:val="000F6FF3"/>
    <w:rsid w:val="001178C4"/>
    <w:rsid w:val="00194CA5"/>
    <w:rsid w:val="001C1AF5"/>
    <w:rsid w:val="001D0179"/>
    <w:rsid w:val="00214BB4"/>
    <w:rsid w:val="00266511"/>
    <w:rsid w:val="00303D32"/>
    <w:rsid w:val="00326823"/>
    <w:rsid w:val="00354ECB"/>
    <w:rsid w:val="003A4B4F"/>
    <w:rsid w:val="003B7513"/>
    <w:rsid w:val="003E0289"/>
    <w:rsid w:val="00425E06"/>
    <w:rsid w:val="00520D26"/>
    <w:rsid w:val="005404C1"/>
    <w:rsid w:val="0058704A"/>
    <w:rsid w:val="00617B9D"/>
    <w:rsid w:val="006277B2"/>
    <w:rsid w:val="0074261C"/>
    <w:rsid w:val="00753AEE"/>
    <w:rsid w:val="007C36F0"/>
    <w:rsid w:val="00803312"/>
    <w:rsid w:val="008E296D"/>
    <w:rsid w:val="00965C32"/>
    <w:rsid w:val="00985867"/>
    <w:rsid w:val="009B0BB1"/>
    <w:rsid w:val="009C0F4C"/>
    <w:rsid w:val="009C4DD2"/>
    <w:rsid w:val="009F5896"/>
    <w:rsid w:val="00A009C9"/>
    <w:rsid w:val="00A957FC"/>
    <w:rsid w:val="00B02F01"/>
    <w:rsid w:val="00B12948"/>
    <w:rsid w:val="00B1411B"/>
    <w:rsid w:val="00B532B5"/>
    <w:rsid w:val="00B70874"/>
    <w:rsid w:val="00BB3754"/>
    <w:rsid w:val="00C2317D"/>
    <w:rsid w:val="00C3315A"/>
    <w:rsid w:val="00C46DE6"/>
    <w:rsid w:val="00C93165"/>
    <w:rsid w:val="00D32AA4"/>
    <w:rsid w:val="00D37A5B"/>
    <w:rsid w:val="00D60C2B"/>
    <w:rsid w:val="00DB5EC9"/>
    <w:rsid w:val="00E23A5C"/>
    <w:rsid w:val="00E43722"/>
    <w:rsid w:val="00E6088F"/>
    <w:rsid w:val="00E85B4E"/>
    <w:rsid w:val="00F15AE9"/>
    <w:rsid w:val="00F30DD0"/>
    <w:rsid w:val="00F5659E"/>
    <w:rsid w:val="00F767D3"/>
    <w:rsid w:val="00F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6FB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B1"/>
    <w:rPr>
      <w:rFonts w:ascii="Times New Roman" w:eastAsiaTheme="minorEastAsia" w:hAnsi="Times New Roman" w:cs="Times New Roman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0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B0BB1"/>
    <w:rPr>
      <w:rFonts w:asciiTheme="majorHAnsi" w:eastAsiaTheme="majorEastAsia" w:hAnsiTheme="majorHAnsi" w:cstheme="majorBidi"/>
      <w:b/>
      <w:bCs/>
      <w:color w:val="5B9BD5" w:themeColor="accent1"/>
      <w:lang w:val="es-ES_tradnl"/>
    </w:rPr>
  </w:style>
  <w:style w:type="table" w:styleId="Tablaconcuadrcula">
    <w:name w:val="Table Grid"/>
    <w:basedOn w:val="Tablanormal"/>
    <w:uiPriority w:val="59"/>
    <w:rsid w:val="009B0BB1"/>
    <w:rPr>
      <w:rFonts w:eastAsiaTheme="minorEastAsia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1075</Characters>
  <Application>Microsoft Macintosh Word</Application>
  <DocSecurity>0</DocSecurity>
  <Lines>133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Fuente: datos obtenidos a partir de la ejecución de los foros híbridos en Cuenca</vt:lpstr>
      <vt:lpstr>        Elaboración: la autora.</vt:lpstr>
    </vt:vector>
  </TitlesOfParts>
  <Manager/>
  <Company/>
  <LinksUpToDate>false</LinksUpToDate>
  <CharactersWithSpaces>1294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 de Microsoft Office</cp:lastModifiedBy>
  <cp:revision>1</cp:revision>
  <dcterms:created xsi:type="dcterms:W3CDTF">2018-07-19T18:24:00Z</dcterms:created>
  <dcterms:modified xsi:type="dcterms:W3CDTF">2018-07-19T18:38:00Z</dcterms:modified>
  <cp:category/>
</cp:coreProperties>
</file>