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F5FF5" w14:textId="4A884E66" w:rsidR="00BB722F" w:rsidRPr="001C5FAB" w:rsidRDefault="00BB722F">
      <w:pPr>
        <w:rPr>
          <w:rFonts w:ascii="Book Antiqua" w:hAnsi="Book Antiqua"/>
          <w:b/>
          <w:lang w:val="es-CR"/>
        </w:rPr>
      </w:pPr>
      <w:r w:rsidRPr="001C5FAB">
        <w:rPr>
          <w:rFonts w:ascii="Book Antiqua" w:hAnsi="Book Antiqua"/>
          <w:b/>
          <w:lang w:val="es-CR"/>
        </w:rPr>
        <w:t>Ficha  de los autores</w:t>
      </w:r>
    </w:p>
    <w:p w14:paraId="235D3A0A" w14:textId="77777777" w:rsidR="00BB722F" w:rsidRPr="001C5FAB" w:rsidRDefault="00BB722F">
      <w:pPr>
        <w:rPr>
          <w:rFonts w:ascii="Book Antiqua" w:hAnsi="Book Antiqua"/>
          <w:b/>
          <w:lang w:val="es-CR"/>
        </w:rPr>
      </w:pPr>
    </w:p>
    <w:p w14:paraId="4FE17393" w14:textId="77777777" w:rsidR="00727883" w:rsidRPr="001C5FAB" w:rsidRDefault="00727883">
      <w:pPr>
        <w:rPr>
          <w:rFonts w:ascii="Book Antiqua" w:hAnsi="Book Antiqua"/>
          <w:lang w:val="es-CR"/>
        </w:rPr>
      </w:pPr>
      <w:r w:rsidRPr="001C5FAB">
        <w:rPr>
          <w:rFonts w:ascii="Book Antiqua" w:hAnsi="Book Antiqua"/>
          <w:lang w:val="es-CR"/>
        </w:rPr>
        <w:t>Guillermo Acuña</w:t>
      </w:r>
    </w:p>
    <w:p w14:paraId="1AD2E70B" w14:textId="6C52B035" w:rsidR="00727883" w:rsidRPr="0090627C" w:rsidRDefault="00727883" w:rsidP="00391887">
      <w:pPr>
        <w:widowControl w:val="0"/>
        <w:autoSpaceDE w:val="0"/>
        <w:autoSpaceDN w:val="0"/>
        <w:adjustRightInd w:val="0"/>
        <w:jc w:val="both"/>
        <w:rPr>
          <w:rFonts w:ascii="Book Antiqua" w:hAnsi="Book Antiqua" w:cs="Helvetica"/>
        </w:rPr>
      </w:pPr>
      <w:r w:rsidRPr="0090627C">
        <w:rPr>
          <w:rFonts w:ascii="Book Antiqua" w:hAnsi="Book Antiqua" w:cs="Helvetica"/>
          <w:iCs/>
        </w:rPr>
        <w:t>Sociólog</w:t>
      </w:r>
      <w:r w:rsidR="0090627C">
        <w:rPr>
          <w:rFonts w:ascii="Book Antiqua" w:hAnsi="Book Antiqua" w:cs="Helvetica"/>
          <w:iCs/>
        </w:rPr>
        <w:t>o con maestría en Comunicación S</w:t>
      </w:r>
      <w:r w:rsidRPr="0090627C">
        <w:rPr>
          <w:rFonts w:ascii="Book Antiqua" w:hAnsi="Book Antiqua" w:cs="Helvetica"/>
          <w:iCs/>
        </w:rPr>
        <w:t xml:space="preserve">ocial  de la Universidad de Costa Rica.  Doctorando en el Doctorado en Ciencias Sociales de la Universidad Nacional.  Académico del Instituto de Estudios Sociales en Población (IDESPO) de la Universidad Nacional, </w:t>
      </w:r>
      <w:r w:rsidR="0090627C" w:rsidRPr="0090627C">
        <w:rPr>
          <w:rFonts w:ascii="Book Antiqua" w:hAnsi="Book Antiqua" w:cs="Helvetica"/>
          <w:iCs/>
        </w:rPr>
        <w:t>donde fue su Director en el perí</w:t>
      </w:r>
      <w:r w:rsidRPr="0090627C">
        <w:rPr>
          <w:rFonts w:ascii="Book Antiqua" w:hAnsi="Book Antiqua" w:cs="Helvetica"/>
          <w:iCs/>
        </w:rPr>
        <w:t>odo 2012-2017. Cuenta con varias publicaciones en revistas y libros nacionales e internacionales.</w:t>
      </w:r>
    </w:p>
    <w:p w14:paraId="27F651F6" w14:textId="77777777" w:rsidR="00727883" w:rsidRPr="0090627C" w:rsidRDefault="00727883" w:rsidP="00391887">
      <w:pPr>
        <w:widowControl w:val="0"/>
        <w:autoSpaceDE w:val="0"/>
        <w:autoSpaceDN w:val="0"/>
        <w:adjustRightInd w:val="0"/>
        <w:jc w:val="both"/>
        <w:rPr>
          <w:rFonts w:ascii="Book Antiqua" w:hAnsi="Book Antiqua" w:cs="Helvetica"/>
          <w:iCs/>
          <w:sz w:val="26"/>
          <w:szCs w:val="26"/>
        </w:rPr>
      </w:pPr>
    </w:p>
    <w:p w14:paraId="03871933" w14:textId="77777777" w:rsidR="009D2A0D" w:rsidRPr="001C5FAB" w:rsidRDefault="00727883" w:rsidP="00391887">
      <w:pPr>
        <w:jc w:val="both"/>
        <w:rPr>
          <w:rFonts w:ascii="Book Antiqua" w:hAnsi="Book Antiqua"/>
          <w:lang w:val="es-CR"/>
        </w:rPr>
      </w:pPr>
      <w:r w:rsidRPr="001C5FAB">
        <w:rPr>
          <w:rFonts w:ascii="Book Antiqua" w:hAnsi="Book Antiqua"/>
          <w:lang w:val="es-CR"/>
        </w:rPr>
        <w:t>Esteban Alfaro</w:t>
      </w:r>
    </w:p>
    <w:p w14:paraId="70DE7E75" w14:textId="048E949A" w:rsidR="00727883" w:rsidRPr="0090627C" w:rsidRDefault="00727883" w:rsidP="00391887">
      <w:pPr>
        <w:widowControl w:val="0"/>
        <w:tabs>
          <w:tab w:val="left" w:pos="220"/>
          <w:tab w:val="left" w:pos="720"/>
        </w:tabs>
        <w:autoSpaceDE w:val="0"/>
        <w:autoSpaceDN w:val="0"/>
        <w:adjustRightInd w:val="0"/>
        <w:jc w:val="both"/>
        <w:rPr>
          <w:rFonts w:ascii="Book Antiqua" w:hAnsi="Book Antiqua" w:cs="Helvetica"/>
          <w:iCs/>
        </w:rPr>
      </w:pPr>
      <w:r w:rsidRPr="0090627C">
        <w:rPr>
          <w:rFonts w:ascii="Book Antiqua" w:hAnsi="Book Antiqua" w:cs="Helvetica"/>
          <w:iCs/>
        </w:rPr>
        <w:t xml:space="preserve">Egresado de la Licenciatura en Psicología de la Universidad Nacional de Costa Rica, asistente de investigación en el programa de Migraciones, Cambio social e Identidades del Instituto de Estudios Sociales en Población y en el programa Estrechando Vínculos: psicodrama y teatro espontáneo como metodologías para la transformación y el encuentro de la Escuela de Psicología de la Universidad Nacional. Previamente </w:t>
      </w:r>
      <w:r w:rsidR="00EA4CFB">
        <w:rPr>
          <w:rFonts w:ascii="Book Antiqua" w:hAnsi="Book Antiqua" w:cs="Helvetica"/>
          <w:iCs/>
        </w:rPr>
        <w:t>h</w:t>
      </w:r>
      <w:bookmarkStart w:id="0" w:name="_GoBack"/>
      <w:bookmarkEnd w:id="0"/>
      <w:r w:rsidRPr="0090627C">
        <w:rPr>
          <w:rFonts w:ascii="Book Antiqua" w:hAnsi="Book Antiqua" w:cs="Helvetica"/>
          <w:iCs/>
        </w:rPr>
        <w:t xml:space="preserve">a </w:t>
      </w:r>
      <w:proofErr w:type="spellStart"/>
      <w:r w:rsidRPr="0090627C">
        <w:rPr>
          <w:rFonts w:ascii="Book Antiqua" w:hAnsi="Book Antiqua" w:cs="Helvetica"/>
          <w:iCs/>
        </w:rPr>
        <w:t>copublicado</w:t>
      </w:r>
      <w:proofErr w:type="spellEnd"/>
      <w:r w:rsidRPr="0090627C">
        <w:rPr>
          <w:rFonts w:ascii="Book Antiqua" w:hAnsi="Book Antiqua" w:cs="Helvetica"/>
          <w:iCs/>
        </w:rPr>
        <w:t xml:space="preserve"> el artículo: Sociometría y teatro espontáneo como metodologías para la transformación y el encuentro: Jóvenes costarricenses en contextos de violencia. 2016.</w:t>
      </w:r>
    </w:p>
    <w:p w14:paraId="2B46AFED" w14:textId="77777777" w:rsidR="00391887" w:rsidRPr="0090627C" w:rsidRDefault="00391887" w:rsidP="00391887">
      <w:pPr>
        <w:widowControl w:val="0"/>
        <w:tabs>
          <w:tab w:val="left" w:pos="220"/>
          <w:tab w:val="left" w:pos="720"/>
        </w:tabs>
        <w:autoSpaceDE w:val="0"/>
        <w:autoSpaceDN w:val="0"/>
        <w:adjustRightInd w:val="0"/>
        <w:jc w:val="both"/>
        <w:rPr>
          <w:rFonts w:ascii="Book Antiqua" w:hAnsi="Book Antiqua" w:cs="Helvetica"/>
          <w:iCs/>
        </w:rPr>
      </w:pPr>
    </w:p>
    <w:p w14:paraId="51D7CEC5" w14:textId="0AE54B2C" w:rsidR="00391887" w:rsidRPr="0090627C" w:rsidRDefault="00391887" w:rsidP="00391887">
      <w:pPr>
        <w:widowControl w:val="0"/>
        <w:tabs>
          <w:tab w:val="left" w:pos="220"/>
          <w:tab w:val="left" w:pos="720"/>
        </w:tabs>
        <w:autoSpaceDE w:val="0"/>
        <w:autoSpaceDN w:val="0"/>
        <w:adjustRightInd w:val="0"/>
        <w:jc w:val="both"/>
        <w:rPr>
          <w:rFonts w:ascii="Book Antiqua" w:hAnsi="Book Antiqua" w:cs="Helvetica"/>
          <w:iCs/>
        </w:rPr>
      </w:pPr>
      <w:r w:rsidRPr="0090627C">
        <w:rPr>
          <w:rFonts w:ascii="Book Antiqua" w:hAnsi="Book Antiqua" w:cs="Helvetica"/>
          <w:iCs/>
        </w:rPr>
        <w:t>Nery Chaves</w:t>
      </w:r>
    </w:p>
    <w:p w14:paraId="08C07EB9" w14:textId="71287160" w:rsidR="0090627C" w:rsidRPr="0090627C" w:rsidRDefault="0090627C" w:rsidP="0090627C">
      <w:pPr>
        <w:widowControl w:val="0"/>
        <w:autoSpaceDE w:val="0"/>
        <w:autoSpaceDN w:val="0"/>
        <w:adjustRightInd w:val="0"/>
        <w:rPr>
          <w:rFonts w:ascii="Book Antiqua" w:hAnsi="Book Antiqua" w:cs="Helvetica"/>
        </w:rPr>
      </w:pPr>
      <w:r w:rsidRPr="0090627C">
        <w:rPr>
          <w:rFonts w:ascii="Book Antiqua" w:hAnsi="Book Antiqua" w:cs="Helvetica"/>
        </w:rPr>
        <w:t xml:space="preserve">Egresada de la Licenciatura de Relaciones Internacionales con </w:t>
      </w:r>
      <w:proofErr w:type="spellStart"/>
      <w:r w:rsidRPr="0090627C">
        <w:rPr>
          <w:rFonts w:ascii="Book Antiqua" w:hAnsi="Book Antiqua" w:cs="Helvetica"/>
        </w:rPr>
        <w:t>enfásis</w:t>
      </w:r>
      <w:proofErr w:type="spellEnd"/>
      <w:r w:rsidRPr="0090627C">
        <w:rPr>
          <w:rFonts w:ascii="Book Antiqua" w:hAnsi="Book Antiqua" w:cs="Helvetica"/>
        </w:rPr>
        <w:t xml:space="preserve"> en Política Exterior y Diplomacia, de la Universidad Nacional. Pertenece al Programa Migraciones, Cambio Social e Identidades del IDESPO y consultora en el Alto Comisionado de Naciones Unidas para Refugiados (ACNUR) así como de otras agencias. </w:t>
      </w:r>
    </w:p>
    <w:p w14:paraId="4D4BEB0A" w14:textId="77777777" w:rsidR="0090627C" w:rsidRPr="0090627C" w:rsidRDefault="0090627C" w:rsidP="00391887">
      <w:pPr>
        <w:widowControl w:val="0"/>
        <w:tabs>
          <w:tab w:val="left" w:pos="220"/>
          <w:tab w:val="left" w:pos="720"/>
        </w:tabs>
        <w:autoSpaceDE w:val="0"/>
        <w:autoSpaceDN w:val="0"/>
        <w:adjustRightInd w:val="0"/>
        <w:jc w:val="both"/>
        <w:rPr>
          <w:rFonts w:ascii="Book Antiqua" w:hAnsi="Book Antiqua" w:cs="Helvetica"/>
          <w:iCs/>
        </w:rPr>
      </w:pPr>
    </w:p>
    <w:p w14:paraId="5F2433D5" w14:textId="77777777" w:rsidR="00391887" w:rsidRPr="0090627C" w:rsidRDefault="00391887" w:rsidP="00391887">
      <w:pPr>
        <w:widowControl w:val="0"/>
        <w:tabs>
          <w:tab w:val="left" w:pos="220"/>
          <w:tab w:val="left" w:pos="720"/>
        </w:tabs>
        <w:autoSpaceDE w:val="0"/>
        <w:autoSpaceDN w:val="0"/>
        <w:adjustRightInd w:val="0"/>
        <w:jc w:val="both"/>
        <w:rPr>
          <w:rFonts w:ascii="Book Antiqua" w:hAnsi="Book Antiqua" w:cs="Helvetica"/>
          <w:iCs/>
        </w:rPr>
      </w:pPr>
    </w:p>
    <w:p w14:paraId="198193D4" w14:textId="742F15DA" w:rsidR="00391887" w:rsidRPr="0090627C" w:rsidRDefault="00391887" w:rsidP="00391887">
      <w:pPr>
        <w:widowControl w:val="0"/>
        <w:tabs>
          <w:tab w:val="left" w:pos="220"/>
          <w:tab w:val="left" w:pos="720"/>
        </w:tabs>
        <w:autoSpaceDE w:val="0"/>
        <w:autoSpaceDN w:val="0"/>
        <w:adjustRightInd w:val="0"/>
        <w:jc w:val="both"/>
        <w:rPr>
          <w:rFonts w:ascii="Book Antiqua" w:hAnsi="Book Antiqua" w:cs="Helvetica"/>
          <w:iCs/>
        </w:rPr>
      </w:pPr>
      <w:r w:rsidRPr="0090627C">
        <w:rPr>
          <w:rFonts w:ascii="Book Antiqua" w:hAnsi="Book Antiqua" w:cs="Helvetica"/>
          <w:iCs/>
        </w:rPr>
        <w:t>Cynthia Mora</w:t>
      </w:r>
    </w:p>
    <w:p w14:paraId="5BCA2BB7" w14:textId="7BD7C64C" w:rsidR="0090627C" w:rsidRPr="0090627C" w:rsidRDefault="00BB722F" w:rsidP="00391887">
      <w:pPr>
        <w:widowControl w:val="0"/>
        <w:tabs>
          <w:tab w:val="left" w:pos="220"/>
          <w:tab w:val="left" w:pos="720"/>
        </w:tabs>
        <w:autoSpaceDE w:val="0"/>
        <w:autoSpaceDN w:val="0"/>
        <w:adjustRightInd w:val="0"/>
        <w:jc w:val="both"/>
        <w:rPr>
          <w:rFonts w:ascii="Book Antiqua" w:hAnsi="Book Antiqua" w:cs="Helvetica"/>
          <w:iCs/>
        </w:rPr>
      </w:pPr>
      <w:r>
        <w:rPr>
          <w:rFonts w:ascii="Book Antiqua" w:hAnsi="Book Antiqua" w:cs="Helvetica"/>
          <w:iCs/>
        </w:rPr>
        <w:t xml:space="preserve">Comunicadora, </w:t>
      </w:r>
      <w:r w:rsidR="0090627C" w:rsidRPr="0090627C">
        <w:rPr>
          <w:rFonts w:ascii="Book Antiqua" w:hAnsi="Book Antiqua" w:cs="Helvetica"/>
          <w:iCs/>
        </w:rPr>
        <w:t xml:space="preserve">Doctora en Ciencias Políticas de la Universidad de </w:t>
      </w:r>
      <w:proofErr w:type="spellStart"/>
      <w:r w:rsidR="0090627C" w:rsidRPr="0090627C">
        <w:rPr>
          <w:rFonts w:ascii="Book Antiqua" w:hAnsi="Book Antiqua" w:cs="Helvetica"/>
          <w:iCs/>
        </w:rPr>
        <w:t>Rostock</w:t>
      </w:r>
      <w:proofErr w:type="spellEnd"/>
      <w:r w:rsidR="0090627C" w:rsidRPr="0090627C">
        <w:rPr>
          <w:rFonts w:ascii="Book Antiqua" w:hAnsi="Book Antiqua" w:cs="Helvetica"/>
          <w:iCs/>
        </w:rPr>
        <w:t xml:space="preserve">, </w:t>
      </w:r>
      <w:r>
        <w:rPr>
          <w:rFonts w:ascii="Book Antiqua" w:hAnsi="Book Antiqua" w:cs="Helvetica"/>
          <w:iCs/>
        </w:rPr>
        <w:t xml:space="preserve">y </w:t>
      </w:r>
      <w:r w:rsidR="0090627C" w:rsidRPr="0090627C">
        <w:rPr>
          <w:rFonts w:ascii="Book Antiqua" w:hAnsi="Book Antiqua" w:cs="Helvetica"/>
          <w:iCs/>
        </w:rPr>
        <w:t xml:space="preserve">Master en </w:t>
      </w:r>
      <w:r>
        <w:rPr>
          <w:rFonts w:ascii="Book Antiqua" w:hAnsi="Book Antiqua" w:cs="Helvetica"/>
          <w:iCs/>
        </w:rPr>
        <w:t xml:space="preserve">dicha área de la </w:t>
      </w:r>
      <w:r w:rsidR="0090627C" w:rsidRPr="0090627C">
        <w:rPr>
          <w:rFonts w:ascii="Book Antiqua" w:hAnsi="Book Antiqua" w:cs="Helvetica"/>
          <w:iCs/>
        </w:rPr>
        <w:t xml:space="preserve">UCR. Académica del Instituto de Estudios Sociales en Población (IDESPO) de la Universidad Nacional, profesora del Doctorado en Ciencias Sociales e investigadora de FLACSO. Temas que trabaja: migración, </w:t>
      </w:r>
      <w:proofErr w:type="gramStart"/>
      <w:r w:rsidR="0090627C" w:rsidRPr="0090627C">
        <w:rPr>
          <w:rFonts w:ascii="Book Antiqua" w:hAnsi="Book Antiqua" w:cs="Helvetica"/>
          <w:iCs/>
        </w:rPr>
        <w:t>feminización</w:t>
      </w:r>
      <w:proofErr w:type="gramEnd"/>
      <w:r w:rsidR="0090627C" w:rsidRPr="0090627C">
        <w:rPr>
          <w:rFonts w:ascii="Book Antiqua" w:hAnsi="Book Antiqua" w:cs="Helvetica"/>
          <w:iCs/>
        </w:rPr>
        <w:t xml:space="preserve"> de flujos, integración, políticas pública</w:t>
      </w:r>
      <w:r>
        <w:rPr>
          <w:rFonts w:ascii="Book Antiqua" w:hAnsi="Book Antiqua" w:cs="Helvetica"/>
          <w:iCs/>
        </w:rPr>
        <w:t>s, migraciones centroamericanas</w:t>
      </w:r>
      <w:r w:rsidR="0090627C" w:rsidRPr="0090627C">
        <w:rPr>
          <w:rFonts w:ascii="Book Antiqua" w:hAnsi="Book Antiqua" w:cs="Helvetica"/>
          <w:iCs/>
        </w:rPr>
        <w:t>. En el 2017 publicó el libro: “Migraciones en Costa Rica: Un fenómeno histórico y dinámico desde diversas perspectiva dis</w:t>
      </w:r>
      <w:r>
        <w:rPr>
          <w:rFonts w:ascii="Book Antiqua" w:hAnsi="Book Antiqua" w:cs="Helvetica"/>
          <w:iCs/>
        </w:rPr>
        <w:t>ciplinares” de editorial FLACSO, además de algunos artículos en revistas.</w:t>
      </w:r>
    </w:p>
    <w:p w14:paraId="1B10F260" w14:textId="77777777" w:rsidR="00391887" w:rsidRPr="0090627C" w:rsidRDefault="00391887" w:rsidP="00391887">
      <w:pPr>
        <w:widowControl w:val="0"/>
        <w:tabs>
          <w:tab w:val="left" w:pos="220"/>
          <w:tab w:val="left" w:pos="720"/>
        </w:tabs>
        <w:autoSpaceDE w:val="0"/>
        <w:autoSpaceDN w:val="0"/>
        <w:adjustRightInd w:val="0"/>
        <w:jc w:val="both"/>
        <w:rPr>
          <w:rFonts w:ascii="Book Antiqua" w:hAnsi="Book Antiqua" w:cs="Helvetica"/>
          <w:i/>
          <w:iCs/>
        </w:rPr>
      </w:pPr>
    </w:p>
    <w:p w14:paraId="4D664940" w14:textId="68AFAAF7" w:rsidR="00391887" w:rsidRPr="00BB722F" w:rsidRDefault="00391887" w:rsidP="00391887">
      <w:pPr>
        <w:widowControl w:val="0"/>
        <w:tabs>
          <w:tab w:val="left" w:pos="220"/>
          <w:tab w:val="left" w:pos="720"/>
        </w:tabs>
        <w:autoSpaceDE w:val="0"/>
        <w:autoSpaceDN w:val="0"/>
        <w:adjustRightInd w:val="0"/>
        <w:jc w:val="both"/>
        <w:rPr>
          <w:rFonts w:ascii="Book Antiqua" w:hAnsi="Book Antiqua" w:cs="Helvetica"/>
          <w:iCs/>
        </w:rPr>
      </w:pPr>
      <w:r w:rsidRPr="00BB722F">
        <w:rPr>
          <w:rFonts w:ascii="Book Antiqua" w:hAnsi="Book Antiqua" w:cs="Helvetica"/>
          <w:iCs/>
        </w:rPr>
        <w:t>Laura Solís</w:t>
      </w:r>
    </w:p>
    <w:p w14:paraId="60BEABBD" w14:textId="0DCF491B" w:rsidR="00BB722F" w:rsidRPr="00BB722F" w:rsidRDefault="00BB722F" w:rsidP="00BB722F">
      <w:pPr>
        <w:widowControl w:val="0"/>
        <w:autoSpaceDE w:val="0"/>
        <w:autoSpaceDN w:val="0"/>
        <w:adjustRightInd w:val="0"/>
        <w:jc w:val="both"/>
        <w:rPr>
          <w:rFonts w:ascii="Book Antiqua" w:hAnsi="Book Antiqua" w:cs="Helvetica"/>
        </w:rPr>
      </w:pPr>
      <w:r w:rsidRPr="00BB722F">
        <w:rPr>
          <w:rFonts w:ascii="Book Antiqua" w:hAnsi="Book Antiqua" w:cs="Helvetica"/>
        </w:rPr>
        <w:t xml:space="preserve">Socióloga, Máster en Estudios Latinoamericanos con énfasis en Cultura y Desarrollo por el Instituto de Estudios Latinoamericanos de la Universidad Nacional de Costa Rica, Investigadora del Instituto de Estudios Sociales en Población (IDESPO), de la Universidad Nacional de Costa Rica, su experiencia en investigación se ha vinculado a áreas temáticas como las migraciones, las culturas políticas, el género, y los </w:t>
      </w:r>
      <w:r w:rsidRPr="00BB722F">
        <w:rPr>
          <w:rFonts w:ascii="Book Antiqua" w:hAnsi="Book Antiqua" w:cs="Helvetica"/>
        </w:rPr>
        <w:lastRenderedPageBreak/>
        <w:t>estudios de población.</w:t>
      </w:r>
    </w:p>
    <w:p w14:paraId="5D53E936" w14:textId="77777777" w:rsidR="00BB722F" w:rsidRPr="0090627C" w:rsidRDefault="00BB722F" w:rsidP="00391887">
      <w:pPr>
        <w:widowControl w:val="0"/>
        <w:tabs>
          <w:tab w:val="left" w:pos="220"/>
          <w:tab w:val="left" w:pos="720"/>
        </w:tabs>
        <w:autoSpaceDE w:val="0"/>
        <w:autoSpaceDN w:val="0"/>
        <w:adjustRightInd w:val="0"/>
        <w:jc w:val="both"/>
        <w:rPr>
          <w:rFonts w:ascii="Book Antiqua" w:hAnsi="Book Antiqua" w:cs="Helvetica"/>
        </w:rPr>
      </w:pPr>
    </w:p>
    <w:p w14:paraId="22A652E8" w14:textId="77777777" w:rsidR="00727883" w:rsidRPr="001C5FAB" w:rsidRDefault="00727883" w:rsidP="00391887">
      <w:pPr>
        <w:jc w:val="both"/>
        <w:rPr>
          <w:lang w:val="es-CR"/>
        </w:rPr>
      </w:pPr>
    </w:p>
    <w:sectPr w:rsidR="00727883" w:rsidRPr="001C5FAB" w:rsidSect="00E81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83"/>
    <w:rsid w:val="001C5FAB"/>
    <w:rsid w:val="00391887"/>
    <w:rsid w:val="00727883"/>
    <w:rsid w:val="0090627C"/>
    <w:rsid w:val="009D2A0D"/>
    <w:rsid w:val="00BB722F"/>
    <w:rsid w:val="00E8105B"/>
    <w:rsid w:val="00EA4CF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42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BB72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Esteban Alfaro</cp:lastModifiedBy>
  <cp:revision>3</cp:revision>
  <dcterms:created xsi:type="dcterms:W3CDTF">2017-06-14T19:55:00Z</dcterms:created>
  <dcterms:modified xsi:type="dcterms:W3CDTF">2017-06-14T20:18:00Z</dcterms:modified>
</cp:coreProperties>
</file>