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529B" w14:textId="77777777" w:rsidR="00424BD0" w:rsidRPr="00E7125C" w:rsidRDefault="00410C88" w:rsidP="0006236A">
      <w:pPr>
        <w:jc w:val="center"/>
        <w:rPr>
          <w:rFonts w:ascii="Arial" w:hAnsi="Arial" w:cs="Arial"/>
          <w:b/>
          <w:color w:val="385623" w:themeColor="accent6" w:themeShade="80"/>
          <w:sz w:val="32"/>
          <w:szCs w:val="32"/>
          <w:lang w:val="es-MX"/>
        </w:rPr>
      </w:pPr>
      <w:r w:rsidRPr="006800CB">
        <w:rPr>
          <w:noProof/>
          <w:lang w:val="es-MX" w:eastAsia="es-MX"/>
        </w:rPr>
        <w:drawing>
          <wp:inline distT="0" distB="0" distL="0" distR="0" wp14:anchorId="071CCBCD" wp14:editId="6B7F2D5E">
            <wp:extent cx="5610596" cy="1466850"/>
            <wp:effectExtent l="0" t="0" r="9525" b="0"/>
            <wp:docPr id="3" name="Imagen 3" descr="C:\Users\soled\Pictures\BIOCENOSIS 2021-2 (PTAD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led\Pictures\BIOCENOSIS 2021-2 (PTADA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840" cy="146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36A">
        <w:rPr>
          <w:rFonts w:ascii="Arial" w:hAnsi="Arial" w:cs="Arial"/>
          <w:b/>
          <w:color w:val="385623" w:themeColor="accent6" w:themeShade="80"/>
          <w:sz w:val="32"/>
          <w:szCs w:val="32"/>
          <w:lang w:val="es-MX"/>
        </w:rPr>
        <w:t>Pautas para autores/as</w:t>
      </w:r>
      <w:r w:rsidR="00E14F9D">
        <w:rPr>
          <w:rFonts w:ascii="Arial" w:hAnsi="Arial" w:cs="Arial"/>
          <w:b/>
          <w:color w:val="385623" w:themeColor="accent6" w:themeShade="80"/>
          <w:sz w:val="32"/>
          <w:szCs w:val="32"/>
          <w:lang w:val="es-MX"/>
        </w:rPr>
        <w:t xml:space="preserve"> revista Biocenosis</w:t>
      </w:r>
    </w:p>
    <w:p w14:paraId="1255BE3B" w14:textId="77777777" w:rsidR="00424BD0" w:rsidRPr="00E7125C" w:rsidRDefault="00424BD0" w:rsidP="00DA56FA">
      <w:pPr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32"/>
          <w:szCs w:val="32"/>
        </w:rPr>
      </w:pPr>
      <w:r w:rsidRPr="00E7125C">
        <w:rPr>
          <w:rFonts w:ascii="Arial" w:hAnsi="Arial" w:cs="Arial"/>
          <w:b/>
          <w:color w:val="385623" w:themeColor="accent6" w:themeShade="80"/>
          <w:sz w:val="32"/>
          <w:szCs w:val="32"/>
        </w:rPr>
        <w:t>Lista de comprobación para la preparación de envíos</w:t>
      </w:r>
    </w:p>
    <w:p w14:paraId="7E6FA091" w14:textId="77777777" w:rsidR="00424BD0" w:rsidRPr="00424BD0" w:rsidRDefault="00D36BE2" w:rsidP="00DA56F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</w:pPr>
      <w:r w:rsidRPr="00DA56FA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Como parte del proceso</w:t>
      </w:r>
      <w:r w:rsidR="00424BD0" w:rsidRPr="00424BD0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, los autores/as están obligados a comprobar que su envío cumpla todos los elementos que se muestran a continuación. </w:t>
      </w:r>
    </w:p>
    <w:p w14:paraId="1B6FD14A" w14:textId="77777777" w:rsidR="00424BD0" w:rsidRPr="0006236A" w:rsidRDefault="00F56DB0" w:rsidP="00DA56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06236A">
        <w:rPr>
          <w:rFonts w:ascii="Arial" w:eastAsia="Times New Roman" w:hAnsi="Arial" w:cs="Arial"/>
          <w:sz w:val="24"/>
          <w:szCs w:val="24"/>
          <w:lang w:val="es-MX" w:eastAsia="es-MX"/>
        </w:rPr>
        <w:t>El artículo</w:t>
      </w:r>
      <w:r w:rsidR="00424BD0" w:rsidRPr="0006236A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no ha sido publicad</w:t>
      </w:r>
      <w:r w:rsidRPr="0006236A">
        <w:rPr>
          <w:rFonts w:ascii="Arial" w:eastAsia="Times New Roman" w:hAnsi="Arial" w:cs="Arial"/>
          <w:sz w:val="24"/>
          <w:szCs w:val="24"/>
          <w:lang w:val="es-MX" w:eastAsia="es-MX"/>
        </w:rPr>
        <w:t>o</w:t>
      </w:r>
      <w:r w:rsidR="00424BD0" w:rsidRPr="0006236A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previamente, ni se ha presentado a otra revista (o se ha proporcionado una explicación en </w:t>
      </w:r>
      <w:r w:rsidR="00F15E11">
        <w:rPr>
          <w:rFonts w:ascii="Arial" w:eastAsia="Times New Roman" w:hAnsi="Arial" w:cs="Arial"/>
          <w:sz w:val="24"/>
          <w:szCs w:val="24"/>
          <w:lang w:val="es-MX" w:eastAsia="es-MX"/>
        </w:rPr>
        <w:t>c</w:t>
      </w:r>
      <w:r w:rsidR="00424BD0" w:rsidRPr="0006236A">
        <w:rPr>
          <w:rFonts w:ascii="Arial" w:eastAsia="Times New Roman" w:hAnsi="Arial" w:cs="Arial"/>
          <w:sz w:val="24"/>
          <w:szCs w:val="24"/>
          <w:lang w:val="es-MX" w:eastAsia="es-MX"/>
        </w:rPr>
        <w:t>omentarios al editor).</w:t>
      </w:r>
    </w:p>
    <w:p w14:paraId="2BBCCC0A" w14:textId="77777777" w:rsidR="00424BD0" w:rsidRPr="0006236A" w:rsidRDefault="00424BD0" w:rsidP="00DA56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06236A">
        <w:rPr>
          <w:rFonts w:ascii="Arial" w:eastAsia="Times New Roman" w:hAnsi="Arial" w:cs="Arial"/>
          <w:sz w:val="24"/>
          <w:szCs w:val="24"/>
          <w:lang w:val="es-MX" w:eastAsia="es-MX"/>
        </w:rPr>
        <w:t>El fichero enviado está en formato Microsoft Word.</w:t>
      </w:r>
    </w:p>
    <w:p w14:paraId="04EC7267" w14:textId="77777777" w:rsidR="00424BD0" w:rsidRPr="0006236A" w:rsidRDefault="00424BD0" w:rsidP="00512F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06236A">
        <w:rPr>
          <w:rFonts w:ascii="Arial" w:eastAsia="Times New Roman" w:hAnsi="Arial" w:cs="Arial"/>
          <w:sz w:val="24"/>
          <w:szCs w:val="24"/>
          <w:lang w:val="es-MX" w:eastAsia="es-MX"/>
        </w:rPr>
        <w:t>Se han añadido direcciones web</w:t>
      </w:r>
      <w:r w:rsidR="00512F05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(URL)</w:t>
      </w:r>
      <w:r w:rsidRPr="0006236A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para las referencias donde ha sido </w:t>
      </w:r>
      <w:r w:rsidR="00F15E11">
        <w:rPr>
          <w:rFonts w:ascii="Arial" w:eastAsia="Times New Roman" w:hAnsi="Arial" w:cs="Arial"/>
          <w:sz w:val="24"/>
          <w:szCs w:val="24"/>
          <w:lang w:val="es-MX" w:eastAsia="es-MX"/>
        </w:rPr>
        <w:t xml:space="preserve">necesario y no se cuenta con el </w:t>
      </w:r>
      <w:r w:rsidR="00512F05">
        <w:rPr>
          <w:rFonts w:ascii="Arial" w:eastAsia="Times New Roman" w:hAnsi="Arial" w:cs="Arial"/>
          <w:sz w:val="24"/>
          <w:szCs w:val="24"/>
          <w:lang w:val="es-MX" w:eastAsia="es-MX"/>
        </w:rPr>
        <w:t>DOI</w:t>
      </w:r>
      <w:r w:rsidR="00512F05" w:rsidRPr="00512F05">
        <w:t xml:space="preserve"> </w:t>
      </w:r>
      <w:r w:rsidR="00512F05" w:rsidRPr="00512F05">
        <w:rPr>
          <w:rFonts w:ascii="Arial" w:eastAsia="Times New Roman" w:hAnsi="Arial" w:cs="Arial"/>
          <w:sz w:val="24"/>
          <w:szCs w:val="24"/>
          <w:lang w:val="es-MX" w:eastAsia="es-MX"/>
        </w:rPr>
        <w:t>(Digital Object Identifier)</w:t>
      </w:r>
      <w:r w:rsidRPr="0006236A">
        <w:rPr>
          <w:rFonts w:ascii="Arial" w:eastAsia="Times New Roman" w:hAnsi="Arial" w:cs="Arial"/>
          <w:sz w:val="24"/>
          <w:szCs w:val="24"/>
          <w:lang w:val="es-MX" w:eastAsia="es-MX"/>
        </w:rPr>
        <w:t>.</w:t>
      </w:r>
    </w:p>
    <w:p w14:paraId="461D6A5D" w14:textId="46891C63" w:rsidR="00706FFD" w:rsidRDefault="00424BD0" w:rsidP="00512F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06236A">
        <w:rPr>
          <w:rFonts w:ascii="Arial" w:eastAsia="Times New Roman" w:hAnsi="Arial" w:cs="Arial"/>
          <w:sz w:val="24"/>
          <w:szCs w:val="24"/>
          <w:lang w:val="es-MX" w:eastAsia="es-MX"/>
        </w:rPr>
        <w:t xml:space="preserve">El texto tiene </w:t>
      </w:r>
      <w:r w:rsidR="00512F05">
        <w:rPr>
          <w:rFonts w:ascii="Arial" w:eastAsia="Times New Roman" w:hAnsi="Arial" w:cs="Arial"/>
          <w:sz w:val="24"/>
          <w:szCs w:val="24"/>
          <w:lang w:val="es-MX" w:eastAsia="es-MX"/>
        </w:rPr>
        <w:t xml:space="preserve">interlineado doble; columna simple; </w:t>
      </w:r>
      <w:r w:rsidRPr="0006236A">
        <w:rPr>
          <w:rFonts w:ascii="Arial" w:eastAsia="Times New Roman" w:hAnsi="Arial" w:cs="Arial"/>
          <w:sz w:val="24"/>
          <w:szCs w:val="24"/>
          <w:lang w:val="es-MX" w:eastAsia="es-MX"/>
        </w:rPr>
        <w:t>e</w:t>
      </w:r>
      <w:r w:rsidR="00512F05">
        <w:rPr>
          <w:rFonts w:ascii="Arial" w:eastAsia="Times New Roman" w:hAnsi="Arial" w:cs="Arial"/>
          <w:sz w:val="24"/>
          <w:szCs w:val="24"/>
          <w:lang w:val="es-MX" w:eastAsia="es-MX"/>
        </w:rPr>
        <w:t>l tamaño de fuente es 12 puntos y la tipografía Arial. S</w:t>
      </w:r>
      <w:r w:rsidRPr="0006236A">
        <w:rPr>
          <w:rFonts w:ascii="Arial" w:eastAsia="Times New Roman" w:hAnsi="Arial" w:cs="Arial"/>
          <w:sz w:val="24"/>
          <w:szCs w:val="24"/>
          <w:lang w:val="es-MX" w:eastAsia="es-MX"/>
        </w:rPr>
        <w:t>e usa cursiva en vez de subrayado</w:t>
      </w:r>
      <w:r w:rsidR="00512F05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o negrita</w:t>
      </w:r>
      <w:r w:rsidRPr="0006236A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(exceptuando las direcciones URL)</w:t>
      </w:r>
      <w:r w:rsidR="00706FFD">
        <w:rPr>
          <w:rFonts w:ascii="Arial" w:eastAsia="Times New Roman" w:hAnsi="Arial" w:cs="Arial"/>
          <w:sz w:val="24"/>
          <w:szCs w:val="24"/>
          <w:lang w:val="es-MX" w:eastAsia="es-MX"/>
        </w:rPr>
        <w:t>.</w:t>
      </w:r>
    </w:p>
    <w:p w14:paraId="7DED99EE" w14:textId="3F4C7C89" w:rsidR="00424BD0" w:rsidRPr="0006236A" w:rsidRDefault="00706FFD" w:rsidP="00512F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sz w:val="24"/>
          <w:szCs w:val="24"/>
          <w:lang w:val="es-MX" w:eastAsia="es-MX"/>
        </w:rPr>
        <w:t>T</w:t>
      </w:r>
      <w:r w:rsidR="00424BD0" w:rsidRPr="0006236A">
        <w:rPr>
          <w:rFonts w:ascii="Arial" w:eastAsia="Times New Roman" w:hAnsi="Arial" w:cs="Arial"/>
          <w:sz w:val="24"/>
          <w:szCs w:val="24"/>
          <w:lang w:val="es-MX" w:eastAsia="es-MX"/>
        </w:rPr>
        <w:t xml:space="preserve">odas las figuras y </w:t>
      </w:r>
      <w:r w:rsidR="00161438">
        <w:rPr>
          <w:rFonts w:ascii="Arial" w:eastAsia="Times New Roman" w:hAnsi="Arial" w:cs="Arial"/>
          <w:sz w:val="24"/>
          <w:szCs w:val="24"/>
          <w:lang w:val="es-MX" w:eastAsia="es-MX"/>
        </w:rPr>
        <w:t>cuadros</w:t>
      </w:r>
      <w:r w:rsidR="001F1C54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</w:t>
      </w:r>
      <w:r w:rsidR="00424BD0" w:rsidRPr="0006236A">
        <w:rPr>
          <w:rFonts w:ascii="Arial" w:eastAsia="Times New Roman" w:hAnsi="Arial" w:cs="Arial"/>
          <w:sz w:val="24"/>
          <w:szCs w:val="24"/>
          <w:lang w:val="es-MX" w:eastAsia="es-MX"/>
        </w:rPr>
        <w:t>están dentro del texto en el sitio que les corresponde.</w:t>
      </w:r>
      <w:r w:rsidR="00FB64AA" w:rsidRPr="00FB64AA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 </w:t>
      </w:r>
      <w:bookmarkStart w:id="0" w:name="_Hlk144377391"/>
      <w:r w:rsidR="00FB64AA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Además se</w:t>
      </w:r>
      <w:r w:rsidR="00FB64AA" w:rsidRPr="008059A2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 </w:t>
      </w:r>
      <w:bookmarkStart w:id="1" w:name="_Hlk144377428"/>
      <w:r w:rsidR="00FB64AA" w:rsidRPr="008059A2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adjuntan en un archivo aparte en formato Excel</w:t>
      </w:r>
      <w:r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 o</w:t>
      </w:r>
      <w:r w:rsidR="00FB64AA" w:rsidRPr="008059A2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 JPG</w:t>
      </w:r>
      <w:r w:rsidR="00786544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.</w:t>
      </w:r>
      <w:r w:rsidR="00FB64AA" w:rsidRPr="008059A2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 </w:t>
      </w:r>
    </w:p>
    <w:bookmarkEnd w:id="0"/>
    <w:bookmarkEnd w:id="1"/>
    <w:p w14:paraId="1F37285D" w14:textId="095E8E79" w:rsidR="00424BD0" w:rsidRDefault="00424BD0" w:rsidP="00DA56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06236A">
        <w:rPr>
          <w:rFonts w:ascii="Arial" w:eastAsia="Times New Roman" w:hAnsi="Arial" w:cs="Arial"/>
          <w:sz w:val="24"/>
          <w:szCs w:val="24"/>
          <w:lang w:val="es-MX" w:eastAsia="es-MX"/>
        </w:rPr>
        <w:t>El texto cumple con los requisitos bibliográficos y de estilo indicados en las </w:t>
      </w:r>
      <w:hyperlink r:id="rId7" w:anchor="authorGuidelines" w:history="1">
        <w:r w:rsidRPr="0006236A">
          <w:rPr>
            <w:rFonts w:ascii="Arial" w:eastAsia="Times New Roman" w:hAnsi="Arial" w:cs="Arial"/>
            <w:sz w:val="24"/>
            <w:szCs w:val="24"/>
            <w:lang w:val="es-MX" w:eastAsia="es-MX"/>
          </w:rPr>
          <w:t>pautas para autoras/es</w:t>
        </w:r>
      </w:hyperlink>
      <w:r w:rsidRPr="0006236A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que se describen a continuación</w:t>
      </w:r>
      <w:r w:rsidR="003E0ADC">
        <w:rPr>
          <w:rFonts w:ascii="Arial" w:eastAsia="Times New Roman" w:hAnsi="Arial" w:cs="Arial"/>
          <w:sz w:val="24"/>
          <w:szCs w:val="24"/>
          <w:lang w:val="es-MX" w:eastAsia="es-MX"/>
        </w:rPr>
        <w:t>.</w:t>
      </w:r>
      <w:r w:rsidRPr="0006236A">
        <w:rPr>
          <w:rFonts w:ascii="Arial" w:eastAsia="Times New Roman" w:hAnsi="Arial" w:cs="Arial"/>
          <w:b/>
          <w:sz w:val="24"/>
          <w:szCs w:val="24"/>
          <w:lang w:val="es-MX" w:eastAsia="es-MX"/>
        </w:rPr>
        <w:t xml:space="preserve"> </w:t>
      </w:r>
    </w:p>
    <w:p w14:paraId="221436A7" w14:textId="0DEC8A2E" w:rsidR="00D36BE2" w:rsidRPr="0006236A" w:rsidRDefault="00424BD0" w:rsidP="00DA56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06236A">
        <w:rPr>
          <w:rFonts w:ascii="Arial" w:eastAsia="Times New Roman" w:hAnsi="Arial" w:cs="Arial"/>
          <w:sz w:val="24"/>
          <w:szCs w:val="24"/>
          <w:lang w:val="es-MX" w:eastAsia="es-MX"/>
        </w:rPr>
        <w:t>Si envía a una sección de la revista que se revisa por pares</w:t>
      </w:r>
      <w:r w:rsidR="007D2B37">
        <w:rPr>
          <w:rFonts w:ascii="Arial" w:eastAsia="Times New Roman" w:hAnsi="Arial" w:cs="Arial"/>
          <w:sz w:val="24"/>
          <w:szCs w:val="24"/>
          <w:lang w:val="es-MX" w:eastAsia="es-MX"/>
        </w:rPr>
        <w:t>,</w:t>
      </w:r>
      <w:r w:rsidRPr="0006236A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</w:t>
      </w:r>
      <w:r w:rsidR="00320D3E">
        <w:rPr>
          <w:rFonts w:ascii="Arial" w:eastAsia="Times New Roman" w:hAnsi="Arial" w:cs="Arial"/>
          <w:sz w:val="24"/>
          <w:szCs w:val="24"/>
          <w:lang w:val="es-MX" w:eastAsia="es-MX"/>
        </w:rPr>
        <w:t>debe</w:t>
      </w:r>
      <w:r w:rsidRPr="0006236A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asegurase que</w:t>
      </w:r>
      <w:r w:rsidR="00D36BE2" w:rsidRPr="0006236A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el texto cumple con las pautas señaladas</w:t>
      </w:r>
      <w:r w:rsidRPr="0006236A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</w:t>
      </w:r>
      <w:r w:rsidR="00D36BE2" w:rsidRPr="0006236A">
        <w:rPr>
          <w:rFonts w:ascii="Arial" w:eastAsia="Times New Roman" w:hAnsi="Arial" w:cs="Arial"/>
          <w:sz w:val="24"/>
          <w:szCs w:val="24"/>
          <w:lang w:val="es-MX" w:eastAsia="es-MX"/>
        </w:rPr>
        <w:t>para los colaboradores.</w:t>
      </w:r>
    </w:p>
    <w:p w14:paraId="7C81675A" w14:textId="77777777" w:rsidR="00424BD0" w:rsidRPr="00DA56FA" w:rsidRDefault="00D36BE2" w:rsidP="00DA56FA">
      <w:pPr>
        <w:jc w:val="both"/>
        <w:rPr>
          <w:rFonts w:ascii="Arial" w:hAnsi="Arial" w:cs="Arial"/>
          <w:b/>
          <w:color w:val="385623" w:themeColor="accent6" w:themeShade="80"/>
          <w:sz w:val="32"/>
          <w:szCs w:val="32"/>
        </w:rPr>
      </w:pPr>
      <w:r w:rsidRPr="00DA56FA">
        <w:rPr>
          <w:rFonts w:ascii="Arial" w:hAnsi="Arial" w:cs="Arial"/>
          <w:b/>
          <w:color w:val="385623" w:themeColor="accent6" w:themeShade="80"/>
          <w:sz w:val="32"/>
          <w:szCs w:val="32"/>
        </w:rPr>
        <w:t>P</w:t>
      </w:r>
      <w:r w:rsidR="00DA56FA" w:rsidRPr="00DA56FA">
        <w:rPr>
          <w:rFonts w:ascii="Arial" w:hAnsi="Arial" w:cs="Arial"/>
          <w:b/>
          <w:color w:val="385623" w:themeColor="accent6" w:themeShade="80"/>
          <w:sz w:val="32"/>
          <w:szCs w:val="32"/>
        </w:rPr>
        <w:t xml:space="preserve">autas </w:t>
      </w:r>
      <w:r w:rsidR="00DA56FA" w:rsidRPr="00DA56FA">
        <w:rPr>
          <w:rFonts w:ascii="Arial" w:eastAsia="Times New Roman" w:hAnsi="Arial" w:cs="Arial"/>
          <w:b/>
          <w:bCs/>
          <w:color w:val="385623" w:themeColor="accent6" w:themeShade="80"/>
          <w:sz w:val="32"/>
          <w:szCs w:val="32"/>
          <w:lang w:val="es-MX" w:eastAsia="es-MX"/>
        </w:rPr>
        <w:t>de presentación de los artículos</w:t>
      </w:r>
      <w:r w:rsidR="00DA56FA" w:rsidRPr="00DA56FA">
        <w:rPr>
          <w:rFonts w:ascii="Arial" w:hAnsi="Arial" w:cs="Arial"/>
          <w:b/>
          <w:color w:val="385623" w:themeColor="accent6" w:themeShade="80"/>
          <w:sz w:val="32"/>
          <w:szCs w:val="32"/>
        </w:rPr>
        <w:t xml:space="preserve"> </w:t>
      </w:r>
    </w:p>
    <w:p w14:paraId="0B66DADD" w14:textId="77777777" w:rsidR="00512F05" w:rsidRPr="00512F05" w:rsidRDefault="00512F05" w:rsidP="00512F05">
      <w:pPr>
        <w:jc w:val="both"/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</w:pPr>
      <w:r w:rsidRPr="00512F05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A. Los artículos deben ajustarse a las normas de la </w:t>
      </w:r>
      <w:hyperlink r:id="rId8" w:history="1">
        <w:r w:rsidRPr="00512F05">
          <w:rPr>
            <w:rStyle w:val="Hipervnculo"/>
            <w:rFonts w:ascii="Arial" w:eastAsia="Times New Roman" w:hAnsi="Arial" w:cs="Arial"/>
            <w:sz w:val="24"/>
            <w:szCs w:val="24"/>
            <w:lang w:val="es-MX" w:eastAsia="es-MX"/>
          </w:rPr>
          <w:t>American Psychological Association</w:t>
        </w:r>
      </w:hyperlink>
      <w:r w:rsidRPr="00512F05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 (APA, sétima edición, 2010)  y cumplir con las siguientes características formales:</w:t>
      </w:r>
    </w:p>
    <w:p w14:paraId="03E70ACF" w14:textId="77777777" w:rsidR="00512F05" w:rsidRPr="00512F05" w:rsidRDefault="00512F05" w:rsidP="00512F05">
      <w:pPr>
        <w:jc w:val="both"/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</w:pPr>
      <w:r w:rsidRPr="00512F05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B. El texto debe ser conciso, claro y su escritura debe guiarse por las normas de la Real Academia Española.</w:t>
      </w:r>
    </w:p>
    <w:p w14:paraId="5196555B" w14:textId="05C44ACA" w:rsidR="00512F05" w:rsidRPr="00512F05" w:rsidRDefault="00512F05" w:rsidP="00512F05">
      <w:pPr>
        <w:jc w:val="both"/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</w:pPr>
      <w:r w:rsidRPr="00512F05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C. Un máximo de 2</w:t>
      </w:r>
      <w:r w:rsidR="00036D1C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5</w:t>
      </w:r>
      <w:r w:rsidRPr="00512F05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 páginas (material gráfico y literatura), en columna sencilla, escritas a doble espacio, en letra Arial 12 (un aproximado de </w:t>
      </w:r>
      <w:r w:rsidR="009C5DB7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6</w:t>
      </w:r>
      <w:r w:rsidRPr="00512F05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000 palabras).</w:t>
      </w:r>
    </w:p>
    <w:p w14:paraId="0F5559B4" w14:textId="77777777" w:rsidR="00512F05" w:rsidRPr="00512F05" w:rsidRDefault="00512F05" w:rsidP="00512F05">
      <w:pPr>
        <w:jc w:val="both"/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</w:pPr>
      <w:r w:rsidRPr="00512F05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D. La primera página contendrá la siguiente información:</w:t>
      </w:r>
    </w:p>
    <w:p w14:paraId="585F1978" w14:textId="77777777" w:rsidR="00512F05" w:rsidRPr="00512F05" w:rsidRDefault="00512F05" w:rsidP="00512F05">
      <w:pPr>
        <w:jc w:val="both"/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</w:pPr>
      <w:r w:rsidRPr="00512F05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lastRenderedPageBreak/>
        <w:t>a. Título del artículo.</w:t>
      </w:r>
    </w:p>
    <w:p w14:paraId="5360EA95" w14:textId="77777777" w:rsidR="00512F05" w:rsidRPr="00512F05" w:rsidRDefault="00512F05" w:rsidP="00512F05">
      <w:pPr>
        <w:jc w:val="both"/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</w:pPr>
      <w:r w:rsidRPr="00512F05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b. Nombre y dos apellidos del autor, autora o coautores, filiación institucional y correo electrónico e identificador de </w:t>
      </w:r>
      <w:hyperlink r:id="rId9" w:history="1">
        <w:r w:rsidRPr="00512F05">
          <w:rPr>
            <w:rStyle w:val="Hipervnculo"/>
            <w:rFonts w:ascii="Arial" w:eastAsia="Times New Roman" w:hAnsi="Arial" w:cs="Arial"/>
            <w:sz w:val="24"/>
            <w:szCs w:val="24"/>
            <w:lang w:val="es-MX" w:eastAsia="es-MX"/>
          </w:rPr>
          <w:t>ORCID</w:t>
        </w:r>
      </w:hyperlink>
      <w:r w:rsidRPr="00512F05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.</w:t>
      </w:r>
    </w:p>
    <w:p w14:paraId="481435BD" w14:textId="77777777" w:rsidR="00512F05" w:rsidRPr="00512F05" w:rsidRDefault="00512F05" w:rsidP="00512F05">
      <w:pPr>
        <w:jc w:val="both"/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</w:pPr>
      <w:r w:rsidRPr="00512F05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c. El resumen (español e inglés). No excederá las 225 palabras, debe haber coincidencia entre las versión en español y en inglés, las cuales deben ir encabezadas con la palabra resumen y abstract, respectivamente.</w:t>
      </w:r>
    </w:p>
    <w:p w14:paraId="4A5E64CF" w14:textId="77C650A4" w:rsidR="00512F05" w:rsidRPr="00512F05" w:rsidRDefault="00091C3F" w:rsidP="00512F05">
      <w:pPr>
        <w:jc w:val="both"/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d</w:t>
      </w:r>
      <w:r w:rsidR="00512F05" w:rsidRPr="00512F05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. Un máximo de </w:t>
      </w:r>
      <w:r w:rsidR="00320D3E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seis</w:t>
      </w:r>
      <w:r w:rsidR="00512F05" w:rsidRPr="00512F05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 palabras clave (mínimo cinco), en español e inglés (keywords). </w:t>
      </w:r>
    </w:p>
    <w:p w14:paraId="224E282D" w14:textId="77777777" w:rsidR="00512F05" w:rsidRPr="00512F05" w:rsidRDefault="00512F05" w:rsidP="00512F05">
      <w:pPr>
        <w:jc w:val="both"/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</w:pPr>
      <w:r w:rsidRPr="00512F05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E. En relación con la escritura aritmética se seguirán las normas del Sistema Internacional de Unidades (Ley 5292, República de Costa Rica). Ejemplos: 0,721 – 275,76 – 19 993 – 1876 – 245. Cuando no van seguidos de unidades, los números enteros del cero al diez se escriben con palabra (uno, dos, etc. y no 1, 2, etc.).</w:t>
      </w:r>
    </w:p>
    <w:p w14:paraId="2B680B0F" w14:textId="77777777" w:rsidR="00512F05" w:rsidRPr="00512F05" w:rsidRDefault="00512F05" w:rsidP="00512F05">
      <w:pPr>
        <w:jc w:val="both"/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</w:pPr>
      <w:r w:rsidRPr="00512F05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F. Simbología de las unidades: litros (l), gramos (g), kilogramos (kg), segundos (s), minutos (min), horas (h), milímetros (mm), centímetros (cm), metros (m), kilómetros (km); las unidades no llevan punto y se escriben con minúscula.</w:t>
      </w:r>
    </w:p>
    <w:p w14:paraId="517D0794" w14:textId="77777777" w:rsidR="00512F05" w:rsidRPr="00512F05" w:rsidRDefault="00512F05" w:rsidP="00512F05">
      <w:pPr>
        <w:jc w:val="both"/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</w:pPr>
      <w:r w:rsidRPr="00512F05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G. Las abreviaturas se explican la primera vez que son usadas. La abreviatura de la palabra número utilizada será (n.º).</w:t>
      </w:r>
    </w:p>
    <w:p w14:paraId="44989D65" w14:textId="1B5EC3FC" w:rsidR="00512F05" w:rsidRPr="00512F05" w:rsidRDefault="00512F05" w:rsidP="00512F05">
      <w:pPr>
        <w:jc w:val="both"/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</w:pPr>
      <w:r w:rsidRPr="00512F05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H. Las figuras (gráficos y fotografías) o cuadros enviados deberán </w:t>
      </w:r>
      <w:r w:rsidR="00897BF3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ser</w:t>
      </w:r>
      <w:r w:rsidRPr="00512F05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 insertados en el artículo según criterio del autor, con su respectiva numeración, descripción y notas aclaratorias o de origen del material (fuente</w:t>
      </w:r>
      <w:r w:rsidR="00897BF3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 de la información/ autoría de fotografía, lugar donde se tomó, mes</w:t>
      </w:r>
      <w:r w:rsidRPr="00512F05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).</w:t>
      </w:r>
      <w:r w:rsidR="00320D3E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 Además se</w:t>
      </w:r>
      <w:r w:rsidR="00320D3E" w:rsidRPr="00320D3E">
        <w:t xml:space="preserve"> </w:t>
      </w:r>
      <w:r w:rsidR="00320D3E" w:rsidRPr="00320D3E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adjuntan en un archivo aparte en formato Excel o JPG. </w:t>
      </w:r>
      <w:r w:rsidRPr="00512F05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 </w:t>
      </w:r>
      <w:r w:rsidR="008059A2" w:rsidRPr="008059A2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 </w:t>
      </w:r>
    </w:p>
    <w:p w14:paraId="2DDB035C" w14:textId="77777777" w:rsidR="00512F05" w:rsidRPr="00512F05" w:rsidRDefault="00512F05" w:rsidP="00512F05">
      <w:pPr>
        <w:jc w:val="both"/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</w:pPr>
      <w:r w:rsidRPr="00512F05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I. Las citas breves se incluirán dentro del texto. Se señalan entre paréntesis el apellido del autor, el año de publicación de la obra y la página. Ejemplo: (Mata, 2005, p. 47). Para más de dos autores, se usa el et al. (Rodríguez et al., 2006)</w:t>
      </w:r>
    </w:p>
    <w:p w14:paraId="461CA7D4" w14:textId="77777777" w:rsidR="00512F05" w:rsidRPr="00512F05" w:rsidRDefault="00512F05" w:rsidP="00512F05">
      <w:pPr>
        <w:jc w:val="both"/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</w:pPr>
      <w:r w:rsidRPr="00512F05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J. Las referencias, que deben limitarse a las señaladas en el artículo, aparecerán al final del documento, completas, en estricto orden alfabético y acorde con los lineamientos APA.</w:t>
      </w:r>
    </w:p>
    <w:p w14:paraId="545F4DD3" w14:textId="77777777" w:rsidR="00512F05" w:rsidRPr="00512F05" w:rsidRDefault="00512F05" w:rsidP="00512F05">
      <w:pPr>
        <w:jc w:val="both"/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</w:pPr>
      <w:r w:rsidRPr="00512F05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K. No  se permiten las notas aclaratorias al pie de página. </w:t>
      </w:r>
    </w:p>
    <w:p w14:paraId="67398160" w14:textId="77777777" w:rsidR="00512F05" w:rsidRDefault="00512F05" w:rsidP="00512F05">
      <w:pPr>
        <w:jc w:val="both"/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</w:pPr>
      <w:r w:rsidRPr="00512F05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L. El autor deberá registrarse en la plataforma virtual de la revista para realizar su envío</w:t>
      </w:r>
      <w:r w:rsidR="00897BF3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,</w:t>
      </w:r>
      <w:r w:rsidRPr="00512F05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 </w:t>
      </w:r>
      <w:r w:rsidR="00897BF3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para</w:t>
      </w:r>
      <w:r w:rsidRPr="00512F05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 luego ser sometid</w:t>
      </w:r>
      <w:r w:rsidR="00090356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o</w:t>
      </w:r>
      <w:r w:rsidRPr="00512F05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 al proceso de evaluación (si procede).</w:t>
      </w:r>
    </w:p>
    <w:p w14:paraId="463CD53C" w14:textId="0710DC47" w:rsidR="00133990" w:rsidRPr="00880421" w:rsidRDefault="00464DE1" w:rsidP="00464DE1">
      <w:pPr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M.</w:t>
      </w:r>
      <w:r w:rsidRPr="00880421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 Los artículos, ensayos y revisiones bibliográficas enviados a la</w:t>
      </w:r>
      <w:r w:rsidR="00E956B6" w:rsidRPr="00880421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 </w:t>
      </w:r>
      <w:r w:rsidRPr="00880421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revista se revisan por medio del sistema de arbitraje "par doble ciego", por lo cual tiene</w:t>
      </w:r>
      <w:r w:rsidR="00E956B6" w:rsidRPr="00880421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 </w:t>
      </w:r>
      <w:r w:rsidRPr="00880421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que asegurase que las “</w:t>
      </w:r>
      <w:r w:rsidR="00880421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pautas</w:t>
      </w:r>
      <w:r w:rsidRPr="00880421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 para </w:t>
      </w:r>
      <w:r w:rsidR="00880421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autores</w:t>
      </w:r>
      <w:r w:rsidRPr="00880421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” </w:t>
      </w:r>
      <w:r w:rsidR="00880421" w:rsidRPr="00880421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sean cumplidas</w:t>
      </w:r>
    </w:p>
    <w:p w14:paraId="24252508" w14:textId="2EC952EA" w:rsidR="00512F05" w:rsidRPr="00512F05" w:rsidRDefault="005F2BAA" w:rsidP="00512F05">
      <w:pPr>
        <w:jc w:val="both"/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lastRenderedPageBreak/>
        <w:t>N</w:t>
      </w:r>
      <w:r w:rsidR="00512F05" w:rsidRPr="00512F05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. Las colaboraciones deben acompañarse de la declaración de autenticidad y autorización de publicación del contenido que puede descargar aquí: </w:t>
      </w:r>
      <w:hyperlink r:id="rId10" w:tgtFrame="_blank" w:tooltip="Declaración de autenticidad y autorización para publicar el artículo " w:history="1">
        <w:r w:rsidR="00512F05" w:rsidRPr="00512F05">
          <w:rPr>
            <w:rStyle w:val="Hipervnculo"/>
            <w:rFonts w:ascii="Arial" w:eastAsia="Times New Roman" w:hAnsi="Arial" w:cs="Arial"/>
            <w:sz w:val="24"/>
            <w:szCs w:val="24"/>
            <w:lang w:val="es-MX" w:eastAsia="es-MX"/>
          </w:rPr>
          <w:t>Declaración de autenticidad y autorización para publicar el artículo </w:t>
        </w:r>
      </w:hyperlink>
    </w:p>
    <w:p w14:paraId="400A5FA0" w14:textId="12B54FEA" w:rsidR="00410C88" w:rsidRPr="00F20A2C" w:rsidRDefault="005F2BAA" w:rsidP="001B7038">
      <w:pPr>
        <w:jc w:val="both"/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</w:pPr>
      <w:r w:rsidRPr="00F20A2C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O. </w:t>
      </w:r>
      <w:r w:rsidR="001652EB" w:rsidRPr="001B7038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La</w:t>
      </w:r>
      <w:r w:rsidRPr="001B7038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 revisión de </w:t>
      </w:r>
      <w:r w:rsidR="0045700C" w:rsidRPr="001B7038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los </w:t>
      </w:r>
      <w:r w:rsidRPr="001B7038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artículos es de 1</w:t>
      </w:r>
      <w:r w:rsidR="0006768E" w:rsidRPr="001B7038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4</w:t>
      </w:r>
      <w:r w:rsidRPr="001B7038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 semanas</w:t>
      </w:r>
      <w:r w:rsidR="0045700C" w:rsidRPr="001B7038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, aproximadamente,</w:t>
      </w:r>
      <w:r w:rsidRPr="001B7038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 a partir del envío </w:t>
      </w:r>
      <w:r w:rsidR="009A7F18" w:rsidRPr="001B7038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del artículo por parte del autor</w:t>
      </w:r>
      <w:r w:rsidRPr="001B7038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: </w:t>
      </w:r>
      <w:r w:rsidR="00F31A3B" w:rsidRPr="001B7038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se</w:t>
      </w:r>
      <w:r w:rsidRPr="001B7038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 incluye la valoración inicial</w:t>
      </w:r>
      <w:r w:rsidR="00A77F38" w:rsidRPr="001B7038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 (podría ser rechazado</w:t>
      </w:r>
      <w:r w:rsidR="005C370D" w:rsidRPr="001B7038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 </w:t>
      </w:r>
      <w:r w:rsidR="005C370D" w:rsidRPr="00320D3E">
        <w:rPr>
          <w:rFonts w:ascii="Arial" w:eastAsia="Times New Roman" w:hAnsi="Arial" w:cs="Arial"/>
          <w:i/>
          <w:iCs/>
          <w:color w:val="333333"/>
          <w:sz w:val="24"/>
          <w:szCs w:val="24"/>
          <w:lang w:val="es-MX" w:eastAsia="es-MX"/>
        </w:rPr>
        <w:t>ad portas</w:t>
      </w:r>
      <w:r w:rsidR="005C370D" w:rsidRPr="001B7038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 por el Consejo Asesor de la revista)</w:t>
      </w:r>
      <w:r w:rsidRPr="001B7038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, el envío y</w:t>
      </w:r>
      <w:r w:rsidR="00F20A2C" w:rsidRPr="001B7038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 </w:t>
      </w:r>
      <w:r w:rsidRPr="001B7038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revisión por parte de </w:t>
      </w:r>
      <w:r w:rsidR="008443F2" w:rsidRPr="001B7038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los pares evaluadores</w:t>
      </w:r>
      <w:r w:rsidRPr="001B7038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 </w:t>
      </w:r>
      <w:r w:rsidR="00FA4653" w:rsidRPr="001B7038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quienes pueden rechazarlo, </w:t>
      </w:r>
      <w:r w:rsidR="00DE0E47" w:rsidRPr="001B7038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aceptarlo o aceptarlo con modificaciones </w:t>
      </w:r>
      <w:r w:rsidRPr="001B7038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y el proceso </w:t>
      </w:r>
      <w:r w:rsidR="001B187D" w:rsidRPr="001B7038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de</w:t>
      </w:r>
      <w:r w:rsidR="00717546" w:rsidRPr="001B7038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 </w:t>
      </w:r>
      <w:r w:rsidR="005129AC" w:rsidRPr="001B7038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corrección y adapta</w:t>
      </w:r>
      <w:r w:rsidR="004278F0" w:rsidRPr="001B7038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ción del escrito por parte de los autores y </w:t>
      </w:r>
      <w:r w:rsidR="00FA346A" w:rsidRPr="001B7038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del revisor </w:t>
      </w:r>
      <w:r w:rsidR="000D2619" w:rsidRPr="001B7038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 de estilo</w:t>
      </w:r>
      <w:r w:rsidRPr="001B7038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, posterior</w:t>
      </w:r>
      <w:r w:rsidR="003D4068" w:rsidRPr="001B7038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mente se comunica </w:t>
      </w:r>
      <w:r w:rsidR="00A25A42" w:rsidRPr="001B7038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 xml:space="preserve">al autor la aceptación </w:t>
      </w:r>
      <w:r w:rsidR="00EE6A5E" w:rsidRPr="001B7038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final del escrito en última versión</w:t>
      </w:r>
      <w:r w:rsidR="00A77F38" w:rsidRPr="001B7038">
        <w:rPr>
          <w:rFonts w:ascii="Arial" w:eastAsia="Times New Roman" w:hAnsi="Arial" w:cs="Arial"/>
          <w:color w:val="333333"/>
          <w:sz w:val="24"/>
          <w:szCs w:val="24"/>
          <w:lang w:val="es-MX" w:eastAsia="es-MX"/>
        </w:rPr>
        <w:t>.</w:t>
      </w:r>
    </w:p>
    <w:p w14:paraId="3ED602CB" w14:textId="77777777" w:rsidR="00512F05" w:rsidRPr="00683D09" w:rsidRDefault="00512F05" w:rsidP="00512F05">
      <w:pPr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val="es-MX" w:eastAsia="es-MX"/>
        </w:rPr>
      </w:pPr>
      <w:r w:rsidRPr="00683D09">
        <w:rPr>
          <w:rFonts w:ascii="Arial" w:eastAsia="Times New Roman" w:hAnsi="Arial" w:cs="Arial"/>
          <w:b/>
          <w:bCs/>
          <w:color w:val="333333"/>
          <w:sz w:val="24"/>
          <w:szCs w:val="24"/>
          <w:lang w:val="es-MX" w:eastAsia="es-MX"/>
        </w:rPr>
        <w:t>E</w:t>
      </w:r>
      <w:r w:rsidR="00897BF3" w:rsidRPr="00683D09">
        <w:rPr>
          <w:rFonts w:ascii="Arial" w:eastAsia="Times New Roman" w:hAnsi="Arial" w:cs="Arial"/>
          <w:b/>
          <w:bCs/>
          <w:color w:val="333333"/>
          <w:sz w:val="24"/>
          <w:szCs w:val="24"/>
          <w:lang w:val="es-MX" w:eastAsia="es-MX"/>
        </w:rPr>
        <w:t>j</w:t>
      </w:r>
      <w:r w:rsidR="00FC2435" w:rsidRPr="00683D09">
        <w:rPr>
          <w:rFonts w:ascii="Arial" w:eastAsia="Times New Roman" w:hAnsi="Arial" w:cs="Arial"/>
          <w:b/>
          <w:bCs/>
          <w:color w:val="333333"/>
          <w:sz w:val="24"/>
          <w:szCs w:val="24"/>
          <w:lang w:val="es-MX" w:eastAsia="es-MX"/>
        </w:rPr>
        <w:t>emplos de referencias</w:t>
      </w:r>
    </w:p>
    <w:p w14:paraId="3335F6D2" w14:textId="77777777" w:rsidR="00512F05" w:rsidRPr="00726B79" w:rsidRDefault="00512F05" w:rsidP="00512F05">
      <w:pPr>
        <w:jc w:val="both"/>
        <w:rPr>
          <w:rFonts w:ascii="Arial" w:eastAsia="Times New Roman" w:hAnsi="Arial" w:cs="Arial"/>
          <w:b/>
          <w:color w:val="333333"/>
          <w:sz w:val="24"/>
          <w:szCs w:val="24"/>
          <w:lang w:val="es-MX" w:eastAsia="es-MX"/>
        </w:rPr>
      </w:pPr>
      <w:r w:rsidRPr="00726B79">
        <w:rPr>
          <w:rFonts w:ascii="Arial" w:eastAsia="Times New Roman" w:hAnsi="Arial" w:cs="Arial"/>
          <w:b/>
          <w:color w:val="333333"/>
          <w:sz w:val="24"/>
          <w:szCs w:val="24"/>
          <w:lang w:val="es-MX" w:eastAsia="es-MX"/>
        </w:rPr>
        <w:t>Libro</w:t>
      </w:r>
    </w:p>
    <w:p w14:paraId="384A9E4C" w14:textId="4B27695E" w:rsidR="00512F05" w:rsidRPr="006507E3" w:rsidRDefault="00512F05" w:rsidP="00512F05">
      <w:pPr>
        <w:jc w:val="both"/>
        <w:rPr>
          <w:rFonts w:ascii="Arial" w:eastAsia="Times New Roman" w:hAnsi="Arial" w:cs="Arial"/>
          <w:color w:val="333333"/>
          <w:lang w:val="es-MX" w:eastAsia="es-MX"/>
        </w:rPr>
      </w:pPr>
      <w:r w:rsidRPr="006507E3">
        <w:rPr>
          <w:rFonts w:ascii="Arial" w:eastAsia="Times New Roman" w:hAnsi="Arial" w:cs="Arial"/>
          <w:color w:val="333333"/>
          <w:lang w:val="es-MX" w:eastAsia="es-MX"/>
        </w:rPr>
        <w:t>Rodríguez, M.</w:t>
      </w:r>
      <w:r w:rsidR="007052FC" w:rsidRPr="006507E3">
        <w:rPr>
          <w:rFonts w:ascii="Arial" w:eastAsia="Times New Roman" w:hAnsi="Arial" w:cs="Arial"/>
          <w:color w:val="333333"/>
          <w:lang w:val="es-MX" w:eastAsia="es-MX"/>
        </w:rPr>
        <w:t>,</w:t>
      </w:r>
      <w:r w:rsidRPr="006507E3">
        <w:rPr>
          <w:rFonts w:ascii="Arial" w:eastAsia="Times New Roman" w:hAnsi="Arial" w:cs="Arial"/>
          <w:color w:val="333333"/>
          <w:lang w:val="es-MX" w:eastAsia="es-MX"/>
        </w:rPr>
        <w:t xml:space="preserve"> Zúñiga, M. E. y Guier, E. (2002). </w:t>
      </w:r>
      <w:r w:rsidRPr="006507E3">
        <w:rPr>
          <w:rFonts w:ascii="Arial" w:eastAsia="Times New Roman" w:hAnsi="Arial" w:cs="Arial"/>
          <w:i/>
          <w:color w:val="333333"/>
          <w:lang w:val="es-MX" w:eastAsia="es-MX"/>
        </w:rPr>
        <w:t>Didáctica Ambiental</w:t>
      </w:r>
      <w:r w:rsidRPr="006507E3">
        <w:rPr>
          <w:rFonts w:ascii="Arial" w:eastAsia="Times New Roman" w:hAnsi="Arial" w:cs="Arial"/>
          <w:color w:val="333333"/>
          <w:lang w:val="es-MX" w:eastAsia="es-MX"/>
        </w:rPr>
        <w:t>. San José, Costa Rica: EUNED.</w:t>
      </w:r>
    </w:p>
    <w:p w14:paraId="21A79271" w14:textId="77777777" w:rsidR="00512F05" w:rsidRPr="006507E3" w:rsidRDefault="00512F05" w:rsidP="00512F05">
      <w:pPr>
        <w:jc w:val="both"/>
        <w:rPr>
          <w:rFonts w:ascii="Arial" w:eastAsia="Times New Roman" w:hAnsi="Arial" w:cs="Arial"/>
          <w:b/>
          <w:color w:val="333333"/>
          <w:lang w:val="es-MX" w:eastAsia="es-MX"/>
        </w:rPr>
      </w:pPr>
      <w:r w:rsidRPr="006507E3">
        <w:rPr>
          <w:rFonts w:ascii="Arial" w:eastAsia="Times New Roman" w:hAnsi="Arial" w:cs="Arial"/>
          <w:b/>
          <w:color w:val="333333"/>
          <w:lang w:val="es-MX" w:eastAsia="es-MX"/>
        </w:rPr>
        <w:t>Artículo de revista</w:t>
      </w:r>
    </w:p>
    <w:p w14:paraId="34A9C1CF" w14:textId="77777777" w:rsidR="00512F05" w:rsidRPr="006507E3" w:rsidRDefault="00512F05" w:rsidP="00512F05">
      <w:pPr>
        <w:jc w:val="both"/>
        <w:rPr>
          <w:rFonts w:ascii="Arial" w:eastAsia="Times New Roman" w:hAnsi="Arial" w:cs="Arial"/>
          <w:color w:val="333333"/>
          <w:lang w:val="en-US" w:eastAsia="es-MX"/>
        </w:rPr>
      </w:pPr>
      <w:r w:rsidRPr="006507E3">
        <w:rPr>
          <w:rFonts w:ascii="Arial" w:eastAsia="Times New Roman" w:hAnsi="Arial" w:cs="Arial"/>
          <w:color w:val="333333"/>
          <w:lang w:val="es-MX" w:eastAsia="es-MX"/>
        </w:rPr>
        <w:t xml:space="preserve">Quirós, L. (2004). Coexistencia entre comunidades y recursos naturales: una mirada a dos experiencias. </w:t>
      </w:r>
      <w:r w:rsidRPr="006507E3">
        <w:rPr>
          <w:rFonts w:ascii="Arial" w:eastAsia="Times New Roman" w:hAnsi="Arial" w:cs="Arial"/>
          <w:i/>
          <w:color w:val="333333"/>
          <w:lang w:val="en-US" w:eastAsia="es-MX"/>
        </w:rPr>
        <w:t>Biocenosis</w:t>
      </w:r>
      <w:r w:rsidRPr="006507E3">
        <w:rPr>
          <w:rFonts w:ascii="Arial" w:eastAsia="Times New Roman" w:hAnsi="Arial" w:cs="Arial"/>
          <w:color w:val="333333"/>
          <w:lang w:val="en-US" w:eastAsia="es-MX"/>
        </w:rPr>
        <w:t>, 18 (1-2), 50- 53.</w:t>
      </w:r>
    </w:p>
    <w:p w14:paraId="6F7CE3FC" w14:textId="77777777" w:rsidR="00512F05" w:rsidRPr="006507E3" w:rsidRDefault="00512F05" w:rsidP="00512F05">
      <w:pPr>
        <w:jc w:val="both"/>
        <w:rPr>
          <w:rFonts w:ascii="Arial" w:eastAsia="Times New Roman" w:hAnsi="Arial" w:cs="Arial"/>
          <w:color w:val="333333"/>
          <w:lang w:val="es-MX" w:eastAsia="es-MX"/>
        </w:rPr>
      </w:pPr>
      <w:r w:rsidRPr="006507E3">
        <w:rPr>
          <w:rFonts w:ascii="Arial" w:eastAsia="Times New Roman" w:hAnsi="Arial" w:cs="Arial"/>
          <w:color w:val="333333"/>
          <w:lang w:val="en-US" w:eastAsia="es-MX"/>
        </w:rPr>
        <w:t xml:space="preserve">Harms, C. A.; Fleming, W. J. &amp; Stoskopf, M. K. (1997). A technique for dorsal subcutaneous implantation of heart rate biometry transmitters in black ducks: application in an aircraft noise response study. </w:t>
      </w:r>
      <w:r w:rsidRPr="006507E3">
        <w:rPr>
          <w:rFonts w:ascii="Arial" w:eastAsia="Times New Roman" w:hAnsi="Arial" w:cs="Arial"/>
          <w:i/>
          <w:color w:val="333333"/>
          <w:lang w:val="es-MX" w:eastAsia="es-MX"/>
        </w:rPr>
        <w:t>The Condor</w:t>
      </w:r>
      <w:r w:rsidRPr="006507E3">
        <w:rPr>
          <w:rFonts w:ascii="Arial" w:eastAsia="Times New Roman" w:hAnsi="Arial" w:cs="Arial"/>
          <w:color w:val="333333"/>
          <w:lang w:val="es-MX" w:eastAsia="es-MX"/>
        </w:rPr>
        <w:t>, 99:231-237.</w:t>
      </w:r>
    </w:p>
    <w:p w14:paraId="254326D2" w14:textId="77777777" w:rsidR="00512F05" w:rsidRPr="006507E3" w:rsidRDefault="00512F05" w:rsidP="00512F05">
      <w:pPr>
        <w:jc w:val="both"/>
        <w:rPr>
          <w:rFonts w:ascii="Arial" w:eastAsia="Times New Roman" w:hAnsi="Arial" w:cs="Arial"/>
          <w:b/>
          <w:color w:val="333333"/>
          <w:lang w:val="es-MX" w:eastAsia="es-MX"/>
        </w:rPr>
      </w:pPr>
      <w:r w:rsidRPr="006507E3">
        <w:rPr>
          <w:rFonts w:ascii="Arial" w:eastAsia="Times New Roman" w:hAnsi="Arial" w:cs="Arial"/>
          <w:b/>
          <w:color w:val="333333"/>
          <w:lang w:val="es-MX" w:eastAsia="es-MX"/>
        </w:rPr>
        <w:t>Tesis</w:t>
      </w:r>
    </w:p>
    <w:p w14:paraId="1C350BE6" w14:textId="77777777" w:rsidR="00512F05" w:rsidRPr="006507E3" w:rsidRDefault="00512F05" w:rsidP="00512F05">
      <w:pPr>
        <w:jc w:val="both"/>
        <w:rPr>
          <w:rFonts w:ascii="Arial" w:eastAsia="Times New Roman" w:hAnsi="Arial" w:cs="Arial"/>
          <w:color w:val="333333"/>
          <w:lang w:val="es-MX" w:eastAsia="es-MX"/>
        </w:rPr>
      </w:pPr>
      <w:r w:rsidRPr="006507E3">
        <w:rPr>
          <w:rFonts w:ascii="Arial" w:eastAsia="Times New Roman" w:hAnsi="Arial" w:cs="Arial"/>
          <w:color w:val="333333"/>
          <w:lang w:val="es-MX" w:eastAsia="es-MX"/>
        </w:rPr>
        <w:t xml:space="preserve">Gómez, M. (2005). </w:t>
      </w:r>
      <w:r w:rsidRPr="006507E3">
        <w:rPr>
          <w:rFonts w:ascii="Arial" w:eastAsia="Times New Roman" w:hAnsi="Arial" w:cs="Arial"/>
          <w:i/>
          <w:color w:val="333333"/>
          <w:lang w:val="es-MX" w:eastAsia="es-MX"/>
        </w:rPr>
        <w:t>Estudio hidrogeológico integral de las cuencas hidrográficas de los poblados El Coro, Ocotal, Carrillo, Bustamante</w:t>
      </w:r>
      <w:r w:rsidRPr="006507E3">
        <w:rPr>
          <w:rFonts w:ascii="Arial" w:eastAsia="Times New Roman" w:hAnsi="Arial" w:cs="Arial"/>
          <w:color w:val="333333"/>
          <w:lang w:val="es-MX" w:eastAsia="es-MX"/>
        </w:rPr>
        <w:t>. Tesis de Maestría. Escuela Centroamericana de Geología, Universidad de Costa Rica.</w:t>
      </w:r>
    </w:p>
    <w:p w14:paraId="3A164694" w14:textId="77777777" w:rsidR="00512F05" w:rsidRPr="006507E3" w:rsidRDefault="00512F05" w:rsidP="00512F05">
      <w:pPr>
        <w:jc w:val="both"/>
        <w:rPr>
          <w:rFonts w:ascii="Arial" w:eastAsia="Times New Roman" w:hAnsi="Arial" w:cs="Arial"/>
          <w:b/>
          <w:color w:val="333333"/>
          <w:lang w:val="es-MX" w:eastAsia="es-MX"/>
        </w:rPr>
      </w:pPr>
      <w:r w:rsidRPr="006507E3">
        <w:rPr>
          <w:rFonts w:ascii="Arial" w:eastAsia="Times New Roman" w:hAnsi="Arial" w:cs="Arial"/>
          <w:b/>
          <w:color w:val="333333"/>
          <w:lang w:val="es-MX" w:eastAsia="es-MX"/>
        </w:rPr>
        <w:t>Artículo de periódico</w:t>
      </w:r>
    </w:p>
    <w:p w14:paraId="039E754F" w14:textId="77777777" w:rsidR="00512F05" w:rsidRPr="006507E3" w:rsidRDefault="00512F05" w:rsidP="00512F05">
      <w:pPr>
        <w:jc w:val="both"/>
        <w:rPr>
          <w:rFonts w:ascii="Arial" w:eastAsia="Times New Roman" w:hAnsi="Arial" w:cs="Arial"/>
          <w:color w:val="333333"/>
          <w:lang w:val="es-MX" w:eastAsia="es-MX"/>
        </w:rPr>
      </w:pPr>
      <w:r w:rsidRPr="006507E3">
        <w:rPr>
          <w:rFonts w:ascii="Arial" w:eastAsia="Times New Roman" w:hAnsi="Arial" w:cs="Arial"/>
          <w:color w:val="333333"/>
          <w:lang w:val="es-MX" w:eastAsia="es-MX"/>
        </w:rPr>
        <w:t xml:space="preserve">Cantero, M. (2006). Señalan áreas metropolitanas con mayor contaminación. En Aldea Global. </w:t>
      </w:r>
      <w:r w:rsidRPr="006507E3">
        <w:rPr>
          <w:rFonts w:ascii="Arial" w:eastAsia="Times New Roman" w:hAnsi="Arial" w:cs="Arial"/>
          <w:i/>
          <w:iCs/>
          <w:color w:val="333333"/>
          <w:lang w:val="es-MX" w:eastAsia="es-MX"/>
        </w:rPr>
        <w:t>La Nación</w:t>
      </w:r>
      <w:r w:rsidRPr="006507E3">
        <w:rPr>
          <w:rFonts w:ascii="Arial" w:eastAsia="Times New Roman" w:hAnsi="Arial" w:cs="Arial"/>
          <w:color w:val="333333"/>
          <w:lang w:val="es-MX" w:eastAsia="es-MX"/>
        </w:rPr>
        <w:t>, San José (CR); lunes 21 de marzo: 16A.</w:t>
      </w:r>
    </w:p>
    <w:p w14:paraId="71070D7F" w14:textId="77777777" w:rsidR="00512F05" w:rsidRPr="006507E3" w:rsidRDefault="00726B79" w:rsidP="00512F05">
      <w:pPr>
        <w:jc w:val="both"/>
        <w:rPr>
          <w:rFonts w:ascii="Arial" w:eastAsia="Times New Roman" w:hAnsi="Arial" w:cs="Arial"/>
          <w:b/>
          <w:color w:val="333333"/>
          <w:lang w:val="es-MX" w:eastAsia="es-MX"/>
        </w:rPr>
      </w:pPr>
      <w:r w:rsidRPr="006507E3">
        <w:rPr>
          <w:rFonts w:ascii="Arial" w:eastAsia="Times New Roman" w:hAnsi="Arial" w:cs="Arial"/>
          <w:b/>
          <w:color w:val="333333"/>
          <w:lang w:val="es-MX" w:eastAsia="es-MX"/>
        </w:rPr>
        <w:t>Artículo de</w:t>
      </w:r>
      <w:r w:rsidR="00512F05" w:rsidRPr="006507E3">
        <w:rPr>
          <w:rFonts w:ascii="Arial" w:eastAsia="Times New Roman" w:hAnsi="Arial" w:cs="Arial"/>
          <w:b/>
          <w:color w:val="333333"/>
          <w:lang w:val="es-MX" w:eastAsia="es-MX"/>
        </w:rPr>
        <w:t xml:space="preserve"> Internet</w:t>
      </w:r>
    </w:p>
    <w:p w14:paraId="369DAB03" w14:textId="77777777" w:rsidR="00512F05" w:rsidRPr="006507E3" w:rsidRDefault="00512F05" w:rsidP="00512F05">
      <w:pPr>
        <w:jc w:val="both"/>
        <w:rPr>
          <w:rFonts w:ascii="Arial" w:eastAsia="Times New Roman" w:hAnsi="Arial" w:cs="Arial"/>
          <w:color w:val="333333"/>
          <w:lang w:val="es-MX" w:eastAsia="es-MX"/>
        </w:rPr>
      </w:pPr>
      <w:r w:rsidRPr="006507E3">
        <w:rPr>
          <w:rFonts w:ascii="Arial" w:eastAsia="Times New Roman" w:hAnsi="Arial" w:cs="Arial"/>
          <w:color w:val="333333"/>
          <w:lang w:val="es-MX" w:eastAsia="es-MX"/>
        </w:rPr>
        <w:t>Rojas</w:t>
      </w:r>
      <w:r w:rsidR="00E14F9D" w:rsidRPr="006507E3">
        <w:rPr>
          <w:rFonts w:ascii="Arial" w:eastAsia="Times New Roman" w:hAnsi="Arial" w:cs="Arial"/>
          <w:color w:val="333333"/>
          <w:lang w:val="es-MX" w:eastAsia="es-MX"/>
        </w:rPr>
        <w:t xml:space="preserve"> Vargas</w:t>
      </w:r>
      <w:r w:rsidRPr="006507E3">
        <w:rPr>
          <w:rFonts w:ascii="Arial" w:eastAsia="Times New Roman" w:hAnsi="Arial" w:cs="Arial"/>
          <w:color w:val="333333"/>
          <w:lang w:val="es-MX" w:eastAsia="es-MX"/>
        </w:rPr>
        <w:t>, S. (2008). Cinco acciones sencillas que puedes realizar pa</w:t>
      </w:r>
      <w:r w:rsidR="0045192A" w:rsidRPr="006507E3">
        <w:rPr>
          <w:rFonts w:ascii="Arial" w:eastAsia="Times New Roman" w:hAnsi="Arial" w:cs="Arial"/>
          <w:color w:val="333333"/>
          <w:lang w:val="es-MX" w:eastAsia="es-MX"/>
        </w:rPr>
        <w:t xml:space="preserve">ra  mantener limpio el planeta. </w:t>
      </w:r>
      <w:r w:rsidRPr="006507E3">
        <w:rPr>
          <w:rFonts w:ascii="Arial" w:eastAsia="Times New Roman" w:hAnsi="Arial" w:cs="Arial"/>
          <w:i/>
          <w:iCs/>
          <w:color w:val="333333"/>
          <w:lang w:val="es-MX" w:eastAsia="es-MX"/>
        </w:rPr>
        <w:t>Biocenosis.</w:t>
      </w:r>
      <w:r w:rsidRPr="006507E3">
        <w:rPr>
          <w:rFonts w:ascii="Arial" w:eastAsia="Times New Roman" w:hAnsi="Arial" w:cs="Arial"/>
          <w:color w:val="333333"/>
          <w:lang w:val="es-MX" w:eastAsia="es-MX"/>
        </w:rPr>
        <w:t xml:space="preserve"> Vol. 21 (1-2). </w:t>
      </w:r>
      <w:hyperlink r:id="rId11" w:history="1">
        <w:r w:rsidR="00E14F9D" w:rsidRPr="006507E3">
          <w:rPr>
            <w:rStyle w:val="Hipervnculo"/>
            <w:rFonts w:ascii="Arial" w:eastAsia="Times New Roman" w:hAnsi="Arial" w:cs="Arial"/>
            <w:lang w:val="es-MX" w:eastAsia="es-MX"/>
          </w:rPr>
          <w:t>https://revistas.uned.ac.cr/index.php/biocenosis/article/view/1285</w:t>
        </w:r>
      </w:hyperlink>
    </w:p>
    <w:p w14:paraId="59B65EE4" w14:textId="77777777" w:rsidR="00E14F9D" w:rsidRPr="006507E3" w:rsidRDefault="00E14F9D" w:rsidP="00512F05">
      <w:pPr>
        <w:jc w:val="both"/>
        <w:rPr>
          <w:rStyle w:val="Hipervnculo"/>
          <w:rFonts w:ascii="Arial" w:hAnsi="Arial" w:cs="Arial"/>
          <w:lang w:val="es-MX" w:eastAsia="es-MX"/>
        </w:rPr>
      </w:pPr>
      <w:r w:rsidRPr="006507E3">
        <w:rPr>
          <w:rFonts w:ascii="Arial" w:eastAsia="Times New Roman" w:hAnsi="Arial" w:cs="Arial"/>
          <w:color w:val="333333"/>
          <w:lang w:val="es-MX" w:eastAsia="es-MX"/>
        </w:rPr>
        <w:t>Bermúdez Rojas, T.,  Obando Acuña, V. (2021). Biodiversidad en cifras: avances en el conocimiento de especies en Costa Rica. </w:t>
      </w:r>
      <w:r w:rsidRPr="006507E3">
        <w:rPr>
          <w:rFonts w:ascii="Arial" w:eastAsia="Times New Roman" w:hAnsi="Arial" w:cs="Arial"/>
          <w:i/>
          <w:color w:val="333333"/>
          <w:lang w:val="es-MX" w:eastAsia="es-MX"/>
        </w:rPr>
        <w:t>Biocenosis</w:t>
      </w:r>
      <w:r w:rsidRPr="006507E3">
        <w:rPr>
          <w:rFonts w:ascii="Arial" w:eastAsia="Times New Roman" w:hAnsi="Arial" w:cs="Arial"/>
          <w:color w:val="333333"/>
          <w:lang w:val="es-MX" w:eastAsia="es-MX"/>
        </w:rPr>
        <w:t>, </w:t>
      </w:r>
      <w:r w:rsidR="006560EF" w:rsidRPr="006507E3">
        <w:rPr>
          <w:rFonts w:ascii="Arial" w:eastAsia="Times New Roman" w:hAnsi="Arial" w:cs="Arial"/>
          <w:color w:val="333333"/>
          <w:lang w:val="es-MX" w:eastAsia="es-MX"/>
        </w:rPr>
        <w:t xml:space="preserve">Vol. </w:t>
      </w:r>
      <w:r w:rsidRPr="006507E3">
        <w:rPr>
          <w:rFonts w:ascii="Arial" w:eastAsia="Times New Roman" w:hAnsi="Arial" w:cs="Arial"/>
          <w:color w:val="333333"/>
          <w:lang w:val="es-MX" w:eastAsia="es-MX"/>
        </w:rPr>
        <w:t xml:space="preserve">32(2). </w:t>
      </w:r>
      <w:r w:rsidRPr="006507E3">
        <w:rPr>
          <w:rStyle w:val="Hipervnculo"/>
          <w:rFonts w:ascii="Arial" w:eastAsia="Times New Roman" w:hAnsi="Arial" w:cs="Arial"/>
          <w:lang w:val="es-MX" w:eastAsia="es-MX"/>
        </w:rPr>
        <w:t>https://doi.org/10.22458/rb.v32i2.3899</w:t>
      </w:r>
    </w:p>
    <w:p w14:paraId="6A7CC25F" w14:textId="77777777" w:rsidR="004B2AD3" w:rsidRDefault="004B2AD3" w:rsidP="009C6B5A">
      <w:pPr>
        <w:jc w:val="both"/>
        <w:rPr>
          <w:rFonts w:ascii="Arial" w:hAnsi="Arial" w:cs="Arial"/>
        </w:rPr>
      </w:pPr>
    </w:p>
    <w:p w14:paraId="7A5AC3F7" w14:textId="2436EF08" w:rsidR="00424BD0" w:rsidRPr="006507E3" w:rsidRDefault="00726B79" w:rsidP="009C6B5A">
      <w:pPr>
        <w:jc w:val="both"/>
        <w:rPr>
          <w:rFonts w:ascii="Arial" w:hAnsi="Arial" w:cs="Arial"/>
          <w:lang w:val="es-MX"/>
        </w:rPr>
      </w:pPr>
      <w:r w:rsidRPr="006507E3">
        <w:rPr>
          <w:rFonts w:ascii="Arial" w:hAnsi="Arial" w:cs="Arial"/>
        </w:rPr>
        <w:t xml:space="preserve">Para información más detallada sobre la elaboración de referencias puede visitar el sitio: </w:t>
      </w:r>
      <w:hyperlink r:id="rId12" w:history="1">
        <w:r w:rsidRPr="006507E3">
          <w:rPr>
            <w:rStyle w:val="Hipervnculo"/>
            <w:rFonts w:ascii="Arial" w:hAnsi="Arial" w:cs="Arial"/>
          </w:rPr>
          <w:t>https://normas-apa.org/referencias/ </w:t>
        </w:r>
      </w:hyperlink>
    </w:p>
    <w:sectPr w:rsidR="00424BD0" w:rsidRPr="006507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B2847"/>
    <w:multiLevelType w:val="multilevel"/>
    <w:tmpl w:val="CEAE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DD71D6"/>
    <w:multiLevelType w:val="multilevel"/>
    <w:tmpl w:val="FE2A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F27349"/>
    <w:multiLevelType w:val="multilevel"/>
    <w:tmpl w:val="0FE2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3603794">
    <w:abstractNumId w:val="1"/>
  </w:num>
  <w:num w:numId="2" w16cid:durableId="1611667160">
    <w:abstractNumId w:val="0"/>
  </w:num>
  <w:num w:numId="3" w16cid:durableId="1539971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D0"/>
    <w:rsid w:val="00036D1C"/>
    <w:rsid w:val="0006236A"/>
    <w:rsid w:val="0006768E"/>
    <w:rsid w:val="00090356"/>
    <w:rsid w:val="00091C3F"/>
    <w:rsid w:val="000D2619"/>
    <w:rsid w:val="000F7897"/>
    <w:rsid w:val="00133990"/>
    <w:rsid w:val="00161438"/>
    <w:rsid w:val="001652EB"/>
    <w:rsid w:val="001B187D"/>
    <w:rsid w:val="001B7038"/>
    <w:rsid w:val="001F1C54"/>
    <w:rsid w:val="0020443F"/>
    <w:rsid w:val="00225CD4"/>
    <w:rsid w:val="00320D3E"/>
    <w:rsid w:val="003C342B"/>
    <w:rsid w:val="003D4068"/>
    <w:rsid w:val="003E0ADC"/>
    <w:rsid w:val="00410C88"/>
    <w:rsid w:val="00412779"/>
    <w:rsid w:val="00424BD0"/>
    <w:rsid w:val="004272EE"/>
    <w:rsid w:val="004278F0"/>
    <w:rsid w:val="0045192A"/>
    <w:rsid w:val="0045700C"/>
    <w:rsid w:val="00464DE1"/>
    <w:rsid w:val="0048500A"/>
    <w:rsid w:val="004B2AD3"/>
    <w:rsid w:val="005129AC"/>
    <w:rsid w:val="00512F05"/>
    <w:rsid w:val="00545AC8"/>
    <w:rsid w:val="00572FF7"/>
    <w:rsid w:val="005872FE"/>
    <w:rsid w:val="005C370D"/>
    <w:rsid w:val="005F2BAA"/>
    <w:rsid w:val="006418DA"/>
    <w:rsid w:val="006507E3"/>
    <w:rsid w:val="006560EF"/>
    <w:rsid w:val="00683D09"/>
    <w:rsid w:val="006C2E79"/>
    <w:rsid w:val="006D165A"/>
    <w:rsid w:val="007052FC"/>
    <w:rsid w:val="00706FFD"/>
    <w:rsid w:val="00717546"/>
    <w:rsid w:val="00726B79"/>
    <w:rsid w:val="00786544"/>
    <w:rsid w:val="007D2B37"/>
    <w:rsid w:val="007F1486"/>
    <w:rsid w:val="008025E7"/>
    <w:rsid w:val="008059A2"/>
    <w:rsid w:val="008443F2"/>
    <w:rsid w:val="00880421"/>
    <w:rsid w:val="00897BF3"/>
    <w:rsid w:val="008D1B7A"/>
    <w:rsid w:val="00914E08"/>
    <w:rsid w:val="009A7F18"/>
    <w:rsid w:val="009C5DB7"/>
    <w:rsid w:val="009C6B5A"/>
    <w:rsid w:val="00A25A42"/>
    <w:rsid w:val="00A77F38"/>
    <w:rsid w:val="00AF089A"/>
    <w:rsid w:val="00AF752A"/>
    <w:rsid w:val="00BF3AF4"/>
    <w:rsid w:val="00BF5445"/>
    <w:rsid w:val="00CC4F6D"/>
    <w:rsid w:val="00CD1BE8"/>
    <w:rsid w:val="00D21310"/>
    <w:rsid w:val="00D226E5"/>
    <w:rsid w:val="00D36BE2"/>
    <w:rsid w:val="00D713E5"/>
    <w:rsid w:val="00DA56FA"/>
    <w:rsid w:val="00DE0E47"/>
    <w:rsid w:val="00E14F9D"/>
    <w:rsid w:val="00E47E08"/>
    <w:rsid w:val="00E7125C"/>
    <w:rsid w:val="00E956B6"/>
    <w:rsid w:val="00E96F5F"/>
    <w:rsid w:val="00EE6A5E"/>
    <w:rsid w:val="00F15E11"/>
    <w:rsid w:val="00F20A2C"/>
    <w:rsid w:val="00F3197F"/>
    <w:rsid w:val="00F31A3B"/>
    <w:rsid w:val="00F56DB0"/>
    <w:rsid w:val="00F90F0C"/>
    <w:rsid w:val="00FA346A"/>
    <w:rsid w:val="00FA4653"/>
    <w:rsid w:val="00FB64AA"/>
    <w:rsid w:val="00FC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5B32"/>
  <w15:chartTrackingRefBased/>
  <w15:docId w15:val="{DC35815C-C7A5-4059-A3FF-E375F2B0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DB0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4BD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22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s-apa.org/wp-content/uploads/Guia-Normas-APA-7ma-edicio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vistas.uned.ac.cr/revistas/index.php/biocenosis/about/submissions" TargetMode="External"/><Relationship Id="rId12" Type="http://schemas.openxmlformats.org/officeDocument/2006/relationships/hyperlink" Target="https://normas-apa.org/referencia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evistas.uned.ac.cr/index.php/biocenosis/article/view/12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vistas.uned.ac.cr/index.php/biocenosis/libraryFiles/downloadPublic/1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.orcid.org/benefits-for-researche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64B98-DCAF-4AEE-9151-EDF1D476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1051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 urbina</dc:creator>
  <cp:keywords/>
  <dc:description/>
  <cp:lastModifiedBy>soledad urbina</cp:lastModifiedBy>
  <cp:revision>7</cp:revision>
  <dcterms:created xsi:type="dcterms:W3CDTF">2023-08-31T18:31:00Z</dcterms:created>
  <dcterms:modified xsi:type="dcterms:W3CDTF">2023-09-14T01:20:00Z</dcterms:modified>
</cp:coreProperties>
</file>